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黑体" w:hAnsi="ArialUnicodeMS" w:eastAsia="黑体"/>
          <w:color w:val="000000"/>
          <w:sz w:val="44"/>
          <w:szCs w:val="44"/>
          <w:lang w:val="en-US" w:eastAsia="zh-CN"/>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r>
        <w:rPr>
          <w:rFonts w:hint="eastAsia" w:ascii="黑体" w:hAnsi="ArialUnicodeMS" w:eastAsia="黑体"/>
          <w:color w:val="000000"/>
          <w:sz w:val="44"/>
          <w:szCs w:val="44"/>
        </w:rPr>
        <w:t>安徽（三峡）皮山县工业园区管委会</w:t>
      </w: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r>
        <w:rPr>
          <w:rFonts w:hint="eastAsia" w:ascii="黑体" w:hAnsi="ArialUnicodeMS" w:eastAsia="黑体"/>
          <w:color w:val="000000"/>
          <w:sz w:val="44"/>
          <w:szCs w:val="44"/>
        </w:rPr>
        <w:t>2025年部门预算公开</w:t>
      </w:r>
    </w:p>
    <w:p>
      <w:pPr>
        <w:jc w:val="center"/>
        <w:rPr>
          <w:rFonts w:hint="default" w:ascii="黑体" w:eastAsia="黑体"/>
          <w:color w:val="000000"/>
          <w:sz w:val="36"/>
          <w:szCs w:val="36"/>
        </w:rPr>
      </w:pPr>
      <w:r>
        <w:rPr>
          <w:rFonts w:hint="eastAsia" w:ascii="ArialUnicodeMS" w:hAnsi="ArialUnicodeMS"/>
          <w:color w:val="000000"/>
          <w:sz w:val="44"/>
          <w:szCs w:val="44"/>
        </w:rPr>
        <w:br w:type="page"/>
      </w:r>
      <w:r>
        <w:rPr>
          <w:rFonts w:hint="eastAsia" w:ascii="黑体" w:eastAsia="黑体"/>
          <w:color w:val="000000"/>
          <w:sz w:val="36"/>
          <w:szCs w:val="36"/>
        </w:rPr>
        <w:t>目 录</w:t>
      </w:r>
    </w:p>
    <w:p>
      <w:pPr>
        <w:spacing w:line="560" w:lineRule="exact"/>
        <w:jc w:val="center"/>
        <w:rPr>
          <w:rFonts w:hint="default" w:ascii="黑体" w:eastAsia="黑体"/>
          <w:color w:val="000000"/>
          <w:sz w:val="36"/>
          <w:szCs w:val="36"/>
        </w:rPr>
      </w:pP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第一部分  2025年部门概况</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主要职能</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机构设置及人员情况</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第二部分 2025年部门预算公开表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部门收支总体情况表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部门收入总体情况表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三、 部门支出总体情况表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四、 财政拨款收支预算总体情况表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五、 一般公共预算支出情况表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六、 一般公共预算基本支出情况表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七、 一般公共预算项目支出情况表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八、 政府性基金预算支出情况表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九、 国有资本经营预算支出情况表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 财政拨款“三公”经费支出情况表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十一、 上年结转结余情况明细表</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第三部分 2025年部门预算情况说明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关于安徽（三峡）皮山县工业园区管委会2025年收支预算情况的总体说明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关于安徽（三峡）皮山县工业园区管委会2025年收入预算情况说明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三、 关于安徽（三峡）皮山县工业园区管委会2025年支出预算情况说明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四、 关于安徽（三峡）皮山县工业园区管委会2025年财政拨款收支预算情况的总体说明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五、 关于安徽（三峡）皮山县工业园区管委会2025年一般公共预算当年拨款情况说明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六、 关于安徽（三峡）皮山县工业园区管委会2025年一般公共预算基本支出情况说明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七、 关于安徽（三峡）皮山县工业园区管委会2025年一般公共预算项目支出情况说明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八、 关于安徽（三峡）皮山县工业园区管委会2025年政府性基金预算拨款情况说明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九、 关于安徽（三峡）皮山县工业园区管委会2025年国有资本经营预算拨款情况说明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 关于安徽（三峡）皮山县工业园区管委会2025年财政拨款“三公”经费预算情况说明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十一、 关于安徽（三峡）皮山县工业园区管委会2025年上年结转结余预算情况说明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十二、 其他重要事项的情况说明</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第四部分 名词解释</w:t>
      </w:r>
    </w:p>
    <w:p>
      <w:pPr>
        <w:jc w:val="left"/>
        <w:rPr>
          <w:rFonts w:hint="default" w:ascii="宋体" w:hAnsi="宋体"/>
          <w:color w:val="000000"/>
          <w:sz w:val="18"/>
          <w:szCs w:val="18"/>
        </w:rPr>
      </w:pPr>
    </w:p>
    <w:p>
      <w:pPr>
        <w:pStyle w:val="3"/>
        <w:spacing w:before="156" w:beforeLines="50" w:after="156" w:afterLines="50" w:line="560" w:lineRule="exact"/>
        <w:jc w:val="center"/>
        <w:rPr>
          <w:rFonts w:hint="default" w:ascii="黑体" w:eastAsia="黑体"/>
          <w:sz w:val="30"/>
          <w:szCs w:val="30"/>
        </w:rPr>
      </w:pPr>
      <w:r>
        <w:rPr>
          <w:rFonts w:hint="default" w:ascii="黑体" w:eastAsia="黑体"/>
          <w:sz w:val="30"/>
          <w:szCs w:val="30"/>
        </w:rPr>
        <w:br w:type="page"/>
      </w:r>
      <w:r>
        <w:rPr>
          <w:rFonts w:hint="eastAsia" w:ascii="黑体" w:eastAsia="黑体"/>
          <w:sz w:val="30"/>
          <w:szCs w:val="30"/>
        </w:rPr>
        <w:t>第一部分  2025年部门概况</w:t>
      </w:r>
    </w:p>
    <w:p>
      <w:pPr>
        <w:pStyle w:val="4"/>
        <w:numPr>
          <w:ilvl w:val="0"/>
          <w:numId w:val="1"/>
        </w:numPr>
        <w:spacing w:before="0" w:after="0" w:line="560" w:lineRule="exact"/>
        <w:ind w:left="0" w:firstLine="565" w:firstLineChars="201"/>
        <w:rPr>
          <w:rFonts w:hint="default" w:ascii="仿宋" w:hAnsi="华文楷体" w:eastAsia="仿宋"/>
          <w:sz w:val="28"/>
          <w:szCs w:val="28"/>
        </w:rPr>
      </w:pPr>
      <w:r>
        <w:rPr>
          <w:rFonts w:hint="eastAsia" w:ascii="仿宋" w:hAnsi="华文楷体" w:eastAsia="仿宋"/>
          <w:sz w:val="28"/>
          <w:szCs w:val="28"/>
        </w:rPr>
        <w:t>主要职能</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(一)贯彻执行国家</w:t>
      </w:r>
      <w:r>
        <w:rPr>
          <w:rFonts w:hint="eastAsia" w:ascii="仿宋" w:hAnsi="仿宋" w:eastAsia="仿宋"/>
          <w:color w:val="000000"/>
          <w:sz w:val="28"/>
          <w:szCs w:val="28"/>
          <w:lang w:eastAsia="zh-CN"/>
        </w:rPr>
        <w:t>、</w:t>
      </w:r>
      <w:r>
        <w:rPr>
          <w:rFonts w:hint="eastAsia" w:ascii="仿宋" w:hAnsi="仿宋" w:eastAsia="仿宋"/>
          <w:color w:val="000000"/>
          <w:sz w:val="28"/>
          <w:szCs w:val="28"/>
        </w:rPr>
        <w:t>自治区</w:t>
      </w:r>
      <w:r>
        <w:rPr>
          <w:rFonts w:hint="eastAsia" w:ascii="仿宋" w:hAnsi="仿宋" w:eastAsia="仿宋"/>
          <w:color w:val="000000"/>
          <w:sz w:val="28"/>
          <w:szCs w:val="28"/>
          <w:lang w:eastAsia="zh-CN"/>
        </w:rPr>
        <w:t>、</w:t>
      </w:r>
      <w:r>
        <w:rPr>
          <w:rFonts w:hint="eastAsia" w:ascii="仿宋" w:hAnsi="仿宋" w:eastAsia="仿宋"/>
          <w:color w:val="000000"/>
          <w:sz w:val="28"/>
          <w:szCs w:val="28"/>
        </w:rPr>
        <w:t>地区有关工业园区各项工作的方针</w:t>
      </w:r>
      <w:r>
        <w:rPr>
          <w:rFonts w:hint="eastAsia" w:ascii="仿宋" w:hAnsi="仿宋" w:eastAsia="仿宋"/>
          <w:color w:val="000000"/>
          <w:sz w:val="28"/>
          <w:szCs w:val="28"/>
          <w:lang w:eastAsia="zh-CN"/>
        </w:rPr>
        <w:t>、</w:t>
      </w:r>
      <w:r>
        <w:rPr>
          <w:rFonts w:hint="eastAsia" w:ascii="仿宋" w:hAnsi="仿宋" w:eastAsia="仿宋"/>
          <w:color w:val="000000"/>
          <w:sz w:val="28"/>
          <w:szCs w:val="28"/>
        </w:rPr>
        <w:t>政策，</w:t>
      </w:r>
      <w:r>
        <w:rPr>
          <w:rFonts w:hint="eastAsia" w:ascii="仿宋" w:hAnsi="仿宋" w:eastAsia="仿宋"/>
          <w:color w:val="000000"/>
          <w:sz w:val="28"/>
          <w:szCs w:val="28"/>
          <w:highlight w:val="none"/>
          <w:lang w:val="en-US" w:eastAsia="zh-CN"/>
        </w:rPr>
        <w:t>实施</w:t>
      </w:r>
      <w:r>
        <w:rPr>
          <w:rFonts w:hint="eastAsia" w:ascii="仿宋" w:hAnsi="仿宋" w:eastAsia="仿宋"/>
          <w:color w:val="000000"/>
          <w:sz w:val="28"/>
          <w:szCs w:val="28"/>
        </w:rPr>
        <w:t>国家的法律</w:t>
      </w:r>
      <w:r>
        <w:rPr>
          <w:rFonts w:hint="eastAsia" w:ascii="仿宋" w:hAnsi="仿宋" w:eastAsia="仿宋"/>
          <w:color w:val="000000"/>
          <w:sz w:val="28"/>
          <w:szCs w:val="28"/>
          <w:lang w:eastAsia="zh-CN"/>
        </w:rPr>
        <w:t>、</w:t>
      </w:r>
      <w:r>
        <w:rPr>
          <w:rFonts w:hint="eastAsia" w:ascii="仿宋" w:hAnsi="仿宋" w:eastAsia="仿宋"/>
          <w:color w:val="000000"/>
          <w:sz w:val="28"/>
          <w:szCs w:val="28"/>
        </w:rPr>
        <w:t>法规和法令，执行县委</w:t>
      </w:r>
      <w:r>
        <w:rPr>
          <w:rFonts w:hint="eastAsia" w:ascii="仿宋" w:hAnsi="仿宋" w:eastAsia="仿宋"/>
          <w:color w:val="000000"/>
          <w:sz w:val="28"/>
          <w:szCs w:val="28"/>
          <w:lang w:eastAsia="zh-CN"/>
        </w:rPr>
        <w:t>、</w:t>
      </w:r>
      <w:r>
        <w:rPr>
          <w:rFonts w:hint="eastAsia" w:ascii="仿宋" w:hAnsi="仿宋" w:eastAsia="仿宋"/>
          <w:color w:val="000000"/>
          <w:sz w:val="28"/>
          <w:szCs w:val="28"/>
          <w:lang w:val="en-US" w:eastAsia="zh-CN"/>
        </w:rPr>
        <w:t>县</w:t>
      </w:r>
      <w:r>
        <w:rPr>
          <w:rFonts w:hint="eastAsia" w:ascii="仿宋" w:hAnsi="仿宋" w:eastAsia="仿宋"/>
          <w:color w:val="000000"/>
          <w:sz w:val="28"/>
          <w:szCs w:val="28"/>
        </w:rPr>
        <w:t>政府的决定，依法制定园区行政管理的规定并组织实施</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二)在皮山工业园区建设领导小组直接领导下，管理工业园区各项行政事务，行使下列职权，制定园区发展，建设规划和产业政策，经县人民政府批准后发布实施，制定工业园区各项具体管理办法，经县人民政府批准后发布实施：按国家有关规定，负责工业园区内项目立项，可行性研究报告</w:t>
      </w:r>
      <w:r>
        <w:rPr>
          <w:rFonts w:hint="eastAsia" w:ascii="仿宋" w:hAnsi="仿宋" w:eastAsia="仿宋"/>
          <w:color w:val="000000"/>
          <w:sz w:val="28"/>
          <w:szCs w:val="28"/>
          <w:lang w:eastAsia="zh-CN"/>
        </w:rPr>
        <w:t>，</w:t>
      </w:r>
      <w:r>
        <w:rPr>
          <w:rFonts w:hint="eastAsia" w:ascii="仿宋" w:hAnsi="仿宋" w:eastAsia="仿宋"/>
          <w:color w:val="000000"/>
          <w:sz w:val="28"/>
          <w:szCs w:val="28"/>
        </w:rPr>
        <w:t>县政府授予的其他管理权限</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(三)负责拟定园区发展中，长期规划和年度计划，编制园区土地利用，环境保护规划和建设总体规划</w:t>
      </w:r>
      <w:r>
        <w:rPr>
          <w:rFonts w:hint="eastAsia" w:ascii="仿宋" w:hAnsi="仿宋" w:eastAsia="仿宋"/>
          <w:color w:val="000000"/>
          <w:sz w:val="28"/>
          <w:szCs w:val="28"/>
          <w:lang w:eastAsia="zh-CN"/>
        </w:rPr>
        <w:t>、</w:t>
      </w:r>
      <w:r>
        <w:rPr>
          <w:rFonts w:hint="eastAsia" w:ascii="仿宋" w:hAnsi="仿宋" w:eastAsia="仿宋"/>
          <w:color w:val="000000"/>
          <w:sz w:val="28"/>
          <w:szCs w:val="28"/>
        </w:rPr>
        <w:t>控制性规划</w:t>
      </w:r>
      <w:r>
        <w:rPr>
          <w:rFonts w:hint="eastAsia" w:ascii="仿宋" w:hAnsi="仿宋" w:eastAsia="仿宋"/>
          <w:color w:val="000000"/>
          <w:sz w:val="28"/>
          <w:szCs w:val="28"/>
          <w:lang w:eastAsia="zh-CN"/>
        </w:rPr>
        <w:t>、</w:t>
      </w:r>
      <w:r>
        <w:rPr>
          <w:rFonts w:hint="eastAsia" w:ascii="仿宋" w:hAnsi="仿宋" w:eastAsia="仿宋"/>
          <w:color w:val="000000"/>
          <w:sz w:val="28"/>
          <w:szCs w:val="28"/>
        </w:rPr>
        <w:t>详细规划，组织落实园区产区发展规划</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(四)代表县政府组织相关部门定期</w:t>
      </w:r>
      <w:r>
        <w:rPr>
          <w:rFonts w:hint="eastAsia" w:ascii="仿宋" w:hAnsi="仿宋" w:eastAsia="仿宋"/>
          <w:color w:val="000000"/>
          <w:sz w:val="28"/>
          <w:szCs w:val="28"/>
          <w:lang w:eastAsia="zh-CN"/>
        </w:rPr>
        <w:t>召开联席</w:t>
      </w:r>
      <w:r>
        <w:rPr>
          <w:rFonts w:hint="eastAsia" w:ascii="仿宋" w:hAnsi="仿宋" w:eastAsia="仿宋"/>
          <w:color w:val="000000"/>
          <w:sz w:val="28"/>
          <w:szCs w:val="28"/>
        </w:rPr>
        <w:t>会议研究和解决工业园区发展过程中存在的问题</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(五)组织编制园区总体发展规划和社会经济发展计划</w:t>
      </w:r>
      <w:r>
        <w:rPr>
          <w:rFonts w:hint="eastAsia" w:ascii="仿宋" w:hAnsi="仿宋" w:eastAsia="仿宋"/>
          <w:color w:val="000000"/>
          <w:sz w:val="28"/>
          <w:szCs w:val="28"/>
          <w:lang w:eastAsia="zh-CN"/>
        </w:rPr>
        <w:t>，</w:t>
      </w:r>
      <w:r>
        <w:rPr>
          <w:rFonts w:hint="eastAsia" w:ascii="仿宋" w:hAnsi="仿宋" w:eastAsia="仿宋"/>
          <w:color w:val="000000"/>
          <w:sz w:val="28"/>
          <w:szCs w:val="28"/>
        </w:rPr>
        <w:t>经县政府批准后组织实施</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(六)负责园区内土地的统一规划</w:t>
      </w:r>
      <w:r>
        <w:rPr>
          <w:rFonts w:hint="eastAsia" w:ascii="仿宋" w:hAnsi="仿宋" w:eastAsia="仿宋"/>
          <w:color w:val="000000"/>
          <w:sz w:val="28"/>
          <w:szCs w:val="28"/>
          <w:lang w:eastAsia="zh-CN"/>
        </w:rPr>
        <w:t>、</w:t>
      </w:r>
      <w:r>
        <w:rPr>
          <w:rFonts w:hint="eastAsia" w:ascii="仿宋" w:hAnsi="仿宋" w:eastAsia="仿宋"/>
          <w:color w:val="000000"/>
          <w:sz w:val="28"/>
          <w:szCs w:val="28"/>
        </w:rPr>
        <w:t>征用</w:t>
      </w:r>
      <w:r>
        <w:rPr>
          <w:rFonts w:hint="eastAsia" w:ascii="仿宋" w:hAnsi="仿宋" w:eastAsia="仿宋"/>
          <w:color w:val="000000"/>
          <w:sz w:val="28"/>
          <w:szCs w:val="28"/>
          <w:lang w:eastAsia="zh-CN"/>
        </w:rPr>
        <w:t>、</w:t>
      </w:r>
      <w:r>
        <w:rPr>
          <w:rFonts w:hint="eastAsia" w:ascii="仿宋" w:hAnsi="仿宋" w:eastAsia="仿宋"/>
          <w:color w:val="000000"/>
          <w:sz w:val="28"/>
          <w:szCs w:val="28"/>
        </w:rPr>
        <w:t>开发等管理工作</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(七)统一规划，组织实施和管理园的各项基础实施和公共实施</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(八)负责筹集工业园区建设发展资金，提出园区建设发展资金年度使用计划，经批准后实施</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(九)协调园区劳动和社会保障</w:t>
      </w:r>
      <w:r>
        <w:rPr>
          <w:rFonts w:hint="eastAsia" w:ascii="仿宋" w:hAnsi="仿宋" w:eastAsia="仿宋"/>
          <w:color w:val="000000"/>
          <w:sz w:val="28"/>
          <w:szCs w:val="28"/>
          <w:lang w:eastAsia="zh-CN"/>
        </w:rPr>
        <w:t>、</w:t>
      </w:r>
      <w:r>
        <w:rPr>
          <w:rFonts w:hint="eastAsia" w:ascii="仿宋" w:hAnsi="仿宋" w:eastAsia="仿宋"/>
          <w:color w:val="000000"/>
          <w:sz w:val="28"/>
          <w:szCs w:val="28"/>
        </w:rPr>
        <w:t>人事</w:t>
      </w:r>
      <w:r>
        <w:rPr>
          <w:rFonts w:hint="eastAsia" w:ascii="仿宋" w:hAnsi="仿宋" w:eastAsia="仿宋"/>
          <w:color w:val="000000"/>
          <w:sz w:val="28"/>
          <w:szCs w:val="28"/>
          <w:lang w:eastAsia="zh-CN"/>
        </w:rPr>
        <w:t>、</w:t>
      </w:r>
      <w:r>
        <w:rPr>
          <w:rFonts w:hint="eastAsia" w:ascii="仿宋" w:hAnsi="仿宋" w:eastAsia="仿宋"/>
          <w:color w:val="000000"/>
          <w:sz w:val="28"/>
          <w:szCs w:val="28"/>
        </w:rPr>
        <w:t>监察</w:t>
      </w:r>
      <w:r>
        <w:rPr>
          <w:rFonts w:hint="eastAsia" w:ascii="仿宋" w:hAnsi="仿宋" w:eastAsia="仿宋"/>
          <w:color w:val="000000"/>
          <w:sz w:val="28"/>
          <w:szCs w:val="28"/>
          <w:lang w:eastAsia="zh-CN"/>
        </w:rPr>
        <w:t>、</w:t>
      </w:r>
      <w:r>
        <w:rPr>
          <w:rFonts w:hint="eastAsia" w:ascii="仿宋" w:hAnsi="仿宋" w:eastAsia="仿宋"/>
          <w:color w:val="000000"/>
          <w:sz w:val="28"/>
          <w:szCs w:val="28"/>
        </w:rPr>
        <w:t>规划国土建设</w:t>
      </w:r>
      <w:r>
        <w:rPr>
          <w:rFonts w:hint="eastAsia" w:ascii="仿宋" w:hAnsi="仿宋" w:eastAsia="仿宋"/>
          <w:color w:val="000000"/>
          <w:sz w:val="28"/>
          <w:szCs w:val="28"/>
          <w:lang w:eastAsia="zh-CN"/>
        </w:rPr>
        <w:t>、</w:t>
      </w:r>
      <w:r>
        <w:rPr>
          <w:rFonts w:hint="eastAsia" w:ascii="仿宋" w:hAnsi="仿宋" w:eastAsia="仿宋"/>
          <w:color w:val="000000"/>
          <w:sz w:val="28"/>
          <w:szCs w:val="28"/>
        </w:rPr>
        <w:t>环保等行政工作，协调园区税务</w:t>
      </w:r>
      <w:r>
        <w:rPr>
          <w:rFonts w:hint="eastAsia" w:ascii="仿宋" w:hAnsi="仿宋" w:eastAsia="仿宋"/>
          <w:color w:val="000000"/>
          <w:sz w:val="28"/>
          <w:szCs w:val="28"/>
          <w:lang w:eastAsia="zh-CN"/>
        </w:rPr>
        <w:t>、</w:t>
      </w:r>
      <w:r>
        <w:rPr>
          <w:rFonts w:hint="eastAsia" w:ascii="仿宋" w:hAnsi="仿宋" w:eastAsia="仿宋"/>
          <w:color w:val="000000"/>
          <w:sz w:val="28"/>
          <w:szCs w:val="28"/>
        </w:rPr>
        <w:t>工商行政</w:t>
      </w:r>
      <w:r>
        <w:rPr>
          <w:rFonts w:hint="eastAsia" w:ascii="仿宋" w:hAnsi="仿宋" w:eastAsia="仿宋"/>
          <w:color w:val="000000"/>
          <w:sz w:val="28"/>
          <w:szCs w:val="28"/>
          <w:lang w:eastAsia="zh-CN"/>
        </w:rPr>
        <w:t>、</w:t>
      </w:r>
      <w:r>
        <w:rPr>
          <w:rFonts w:hint="eastAsia" w:ascii="仿宋" w:hAnsi="仿宋" w:eastAsia="仿宋"/>
          <w:color w:val="000000"/>
          <w:sz w:val="28"/>
          <w:szCs w:val="28"/>
        </w:rPr>
        <w:t>质量技术监督等工作</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(十)组织项目引进、开发，按照国家的产业政策确定产业方向，负责园区内项目的初审和申报工作</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(十一)</w:t>
      </w:r>
      <w:r>
        <w:rPr>
          <w:rFonts w:hint="eastAsia" w:ascii="仿宋" w:hAnsi="仿宋" w:eastAsia="仿宋"/>
          <w:color w:val="000000"/>
          <w:sz w:val="28"/>
          <w:szCs w:val="28"/>
          <w:lang w:eastAsia="zh-CN"/>
        </w:rPr>
        <w:t>制订</w:t>
      </w:r>
      <w:r>
        <w:rPr>
          <w:rFonts w:hint="eastAsia" w:ascii="仿宋" w:hAnsi="仿宋" w:eastAsia="仿宋"/>
          <w:color w:val="000000"/>
          <w:sz w:val="28"/>
          <w:szCs w:val="28"/>
        </w:rPr>
        <w:t>园区建设发展资金的年度预算方案和资金决算报告</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lang w:eastAsia="zh-CN"/>
        </w:rPr>
      </w:pPr>
      <w:r>
        <w:rPr>
          <w:rFonts w:hint="eastAsia" w:ascii="仿宋" w:hAnsi="仿宋" w:eastAsia="仿宋"/>
          <w:color w:val="000000"/>
          <w:sz w:val="28"/>
          <w:szCs w:val="28"/>
        </w:rPr>
        <w:t>(十二)在县政府外事部门的指导下，负责园区的有关涉外机构的工作</w:t>
      </w:r>
      <w:r>
        <w:rPr>
          <w:rFonts w:hint="eastAsia" w:ascii="仿宋" w:hAnsi="仿宋" w:eastAsia="仿宋"/>
          <w:color w:val="000000"/>
          <w:sz w:val="28"/>
          <w:szCs w:val="28"/>
          <w:lang w:eastAsia="zh-CN"/>
        </w:rPr>
        <w:t>。</w:t>
      </w:r>
    </w:p>
    <w:p>
      <w:pPr>
        <w:pStyle w:val="11"/>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highlight w:val="none"/>
        </w:rPr>
        <w:t>(十三)指导、监督协调有关行政机关在园区的派出机构分支机构的工作</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负责园区内</w:t>
      </w:r>
      <w:r>
        <w:rPr>
          <w:rFonts w:hint="eastAsia" w:ascii="仿宋" w:hAnsi="仿宋" w:eastAsia="仿宋"/>
          <w:color w:val="000000"/>
          <w:sz w:val="28"/>
          <w:szCs w:val="28"/>
          <w:highlight w:val="none"/>
          <w:lang w:val="en-US" w:eastAsia="zh-CN"/>
        </w:rPr>
        <w:t>会议</w:t>
      </w:r>
      <w:r>
        <w:rPr>
          <w:rFonts w:hint="eastAsia" w:ascii="仿宋" w:hAnsi="仿宋" w:eastAsia="仿宋"/>
          <w:color w:val="000000"/>
          <w:sz w:val="28"/>
          <w:szCs w:val="28"/>
          <w:highlight w:val="none"/>
        </w:rPr>
        <w:t>，</w:t>
      </w:r>
      <w:r>
        <w:rPr>
          <w:rFonts w:hint="eastAsia" w:ascii="仿宋" w:hAnsi="仿宋" w:eastAsia="仿宋"/>
          <w:color w:val="000000"/>
          <w:sz w:val="28"/>
          <w:szCs w:val="28"/>
        </w:rPr>
        <w:t>中介性的</w:t>
      </w:r>
      <w:r>
        <w:rPr>
          <w:rFonts w:hint="eastAsia" w:ascii="仿宋" w:hAnsi="仿宋" w:eastAsia="仿宋"/>
          <w:color w:val="000000"/>
          <w:sz w:val="28"/>
          <w:szCs w:val="28"/>
          <w:lang w:eastAsia="zh-CN"/>
        </w:rPr>
        <w:t>园务</w:t>
      </w:r>
      <w:r>
        <w:rPr>
          <w:rFonts w:hint="eastAsia" w:ascii="仿宋" w:hAnsi="仿宋" w:eastAsia="仿宋"/>
          <w:color w:val="000000"/>
          <w:sz w:val="28"/>
          <w:szCs w:val="28"/>
        </w:rPr>
        <w:t>事业</w:t>
      </w:r>
      <w:r>
        <w:rPr>
          <w:rFonts w:hint="eastAsia" w:ascii="仿宋" w:hAnsi="仿宋" w:eastAsia="仿宋"/>
          <w:color w:val="000000"/>
          <w:sz w:val="28"/>
          <w:szCs w:val="28"/>
          <w:lang w:eastAsia="zh-CN"/>
        </w:rPr>
        <w:t>。</w:t>
      </w:r>
    </w:p>
    <w:p>
      <w:pPr>
        <w:pStyle w:val="4"/>
        <w:numPr>
          <w:ilvl w:val="0"/>
          <w:numId w:val="1"/>
        </w:numPr>
        <w:spacing w:before="0" w:after="0" w:line="560" w:lineRule="exact"/>
        <w:ind w:left="0" w:firstLine="565" w:firstLineChars="201"/>
        <w:rPr>
          <w:rFonts w:hint="default" w:ascii="仿宋" w:hAnsi="华文楷体" w:eastAsia="仿宋"/>
          <w:sz w:val="28"/>
          <w:szCs w:val="28"/>
        </w:rPr>
      </w:pPr>
      <w:r>
        <w:rPr>
          <w:rFonts w:hint="eastAsia" w:ascii="仿宋" w:hAnsi="华文楷体" w:eastAsia="仿宋"/>
          <w:sz w:val="28"/>
          <w:szCs w:val="28"/>
        </w:rPr>
        <w:t>机构设置及人员情况</w:t>
      </w:r>
    </w:p>
    <w:p>
      <w:pPr>
        <w:pStyle w:val="11"/>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安徽（三峡）皮山县工业园区管委会无下属预算单位，下设9个科室，分别是：项目办</w:t>
      </w:r>
      <w:r>
        <w:rPr>
          <w:rFonts w:hint="eastAsia" w:ascii="仿宋" w:hAnsi="仿宋" w:eastAsia="仿宋"/>
          <w:color w:val="000000"/>
          <w:sz w:val="28"/>
          <w:szCs w:val="28"/>
          <w:lang w:eastAsia="zh-CN"/>
        </w:rPr>
        <w:t>、</w:t>
      </w:r>
      <w:r>
        <w:rPr>
          <w:rFonts w:hint="eastAsia" w:ascii="仿宋" w:hAnsi="仿宋" w:eastAsia="仿宋"/>
          <w:color w:val="000000"/>
          <w:sz w:val="28"/>
          <w:szCs w:val="28"/>
        </w:rPr>
        <w:t>党建办</w:t>
      </w:r>
      <w:r>
        <w:rPr>
          <w:rFonts w:hint="eastAsia" w:ascii="仿宋" w:hAnsi="仿宋" w:eastAsia="仿宋"/>
          <w:color w:val="000000"/>
          <w:sz w:val="28"/>
          <w:szCs w:val="28"/>
          <w:lang w:eastAsia="zh-CN"/>
        </w:rPr>
        <w:t>、</w:t>
      </w:r>
      <w:r>
        <w:rPr>
          <w:rFonts w:hint="eastAsia" w:ascii="仿宋" w:hAnsi="仿宋" w:eastAsia="仿宋"/>
          <w:color w:val="000000"/>
          <w:sz w:val="28"/>
          <w:szCs w:val="28"/>
        </w:rPr>
        <w:t>社会事务办</w:t>
      </w:r>
      <w:r>
        <w:rPr>
          <w:rFonts w:hint="eastAsia" w:ascii="仿宋" w:hAnsi="仿宋" w:eastAsia="仿宋"/>
          <w:color w:val="000000"/>
          <w:sz w:val="28"/>
          <w:szCs w:val="28"/>
          <w:lang w:eastAsia="zh-CN"/>
        </w:rPr>
        <w:t>、</w:t>
      </w:r>
      <w:r>
        <w:rPr>
          <w:rFonts w:hint="eastAsia" w:ascii="仿宋" w:hAnsi="仿宋" w:eastAsia="仿宋"/>
          <w:color w:val="000000"/>
          <w:sz w:val="28"/>
          <w:szCs w:val="28"/>
        </w:rPr>
        <w:t>纪检办</w:t>
      </w:r>
      <w:r>
        <w:rPr>
          <w:rFonts w:hint="eastAsia" w:ascii="仿宋" w:hAnsi="仿宋" w:eastAsia="仿宋"/>
          <w:color w:val="000000"/>
          <w:sz w:val="28"/>
          <w:szCs w:val="28"/>
          <w:lang w:eastAsia="zh-CN"/>
        </w:rPr>
        <w:t>、</w:t>
      </w:r>
      <w:r>
        <w:rPr>
          <w:rFonts w:hint="eastAsia" w:ascii="仿宋" w:hAnsi="仿宋" w:eastAsia="仿宋"/>
          <w:color w:val="000000"/>
          <w:sz w:val="28"/>
          <w:szCs w:val="28"/>
        </w:rPr>
        <w:t>综治办</w:t>
      </w:r>
      <w:r>
        <w:rPr>
          <w:rFonts w:hint="eastAsia" w:ascii="仿宋" w:hAnsi="仿宋" w:eastAsia="仿宋"/>
          <w:color w:val="000000"/>
          <w:sz w:val="28"/>
          <w:szCs w:val="28"/>
          <w:lang w:eastAsia="zh-CN"/>
        </w:rPr>
        <w:t>、</w:t>
      </w:r>
      <w:r>
        <w:rPr>
          <w:rFonts w:hint="eastAsia" w:ascii="仿宋" w:hAnsi="仿宋" w:eastAsia="仿宋"/>
          <w:color w:val="000000"/>
          <w:sz w:val="28"/>
          <w:szCs w:val="28"/>
        </w:rPr>
        <w:t>员工办</w:t>
      </w:r>
      <w:r>
        <w:rPr>
          <w:rFonts w:hint="eastAsia" w:ascii="仿宋" w:hAnsi="仿宋" w:eastAsia="仿宋"/>
          <w:color w:val="000000"/>
          <w:sz w:val="28"/>
          <w:szCs w:val="28"/>
          <w:lang w:eastAsia="zh-CN"/>
        </w:rPr>
        <w:t>、</w:t>
      </w:r>
      <w:r>
        <w:rPr>
          <w:rFonts w:hint="eastAsia" w:ascii="仿宋" w:hAnsi="仿宋" w:eastAsia="仿宋"/>
          <w:color w:val="000000"/>
          <w:sz w:val="28"/>
          <w:szCs w:val="28"/>
        </w:rPr>
        <w:t>财务室</w:t>
      </w:r>
      <w:r>
        <w:rPr>
          <w:rFonts w:hint="eastAsia" w:ascii="仿宋" w:hAnsi="仿宋" w:eastAsia="仿宋"/>
          <w:color w:val="000000"/>
          <w:sz w:val="28"/>
          <w:szCs w:val="28"/>
          <w:lang w:eastAsia="zh-CN"/>
        </w:rPr>
        <w:t>、</w:t>
      </w:r>
      <w:r>
        <w:rPr>
          <w:rFonts w:hint="eastAsia" w:ascii="仿宋" w:hAnsi="仿宋" w:eastAsia="仿宋"/>
          <w:color w:val="000000"/>
          <w:sz w:val="28"/>
          <w:szCs w:val="28"/>
        </w:rPr>
        <w:t>统战办</w:t>
      </w:r>
      <w:r>
        <w:rPr>
          <w:rFonts w:hint="eastAsia" w:ascii="仿宋" w:hAnsi="仿宋" w:eastAsia="仿宋"/>
          <w:color w:val="000000"/>
          <w:sz w:val="28"/>
          <w:szCs w:val="28"/>
          <w:lang w:eastAsia="zh-CN"/>
        </w:rPr>
        <w:t>、</w:t>
      </w:r>
      <w:r>
        <w:rPr>
          <w:rFonts w:hint="eastAsia" w:ascii="仿宋" w:hAnsi="仿宋" w:eastAsia="仿宋"/>
          <w:color w:val="000000"/>
          <w:sz w:val="28"/>
          <w:szCs w:val="28"/>
        </w:rPr>
        <w:t>消防办。</w:t>
      </w:r>
    </w:p>
    <w:p>
      <w:pPr>
        <w:pStyle w:val="11"/>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安徽（三峡）皮山县工业园区管委会编制数35，实有人数144人，其中：在职142人，减少7人；退休2人，增加0人；离休0人，增加0人。</w:t>
      </w:r>
    </w:p>
    <w:p>
      <w:pPr>
        <w:pStyle w:val="3"/>
        <w:spacing w:before="156" w:beforeLines="50" w:after="156" w:afterLines="50" w:line="400" w:lineRule="exact"/>
        <w:jc w:val="center"/>
        <w:rPr>
          <w:rFonts w:hint="default" w:ascii="黑体" w:eastAsia="黑体"/>
          <w:sz w:val="30"/>
          <w:szCs w:val="30"/>
        </w:rPr>
      </w:pPr>
      <w:r>
        <w:rPr>
          <w:rFonts w:hint="eastAsia" w:ascii="仿宋" w:hAnsi="仿宋" w:eastAsia="仿宋"/>
          <w:color w:val="000000"/>
          <w:sz w:val="28"/>
          <w:szCs w:val="28"/>
        </w:rPr>
        <w:br w:type="page"/>
      </w:r>
      <w:r>
        <w:rPr>
          <w:rFonts w:hint="eastAsia" w:ascii="黑体" w:eastAsia="黑体"/>
          <w:sz w:val="30"/>
          <w:szCs w:val="30"/>
        </w:rPr>
        <w:t>第二部分 2025年部门预算公开表</w:t>
      </w:r>
    </w:p>
    <w:p>
      <w:pPr>
        <w:jc w:val="left"/>
        <w:rPr>
          <w:rFonts w:hint="default" w:ascii="宋体" w:hAnsi="宋体"/>
          <w:color w:val="000000"/>
          <w:sz w:val="18"/>
          <w:szCs w:val="18"/>
        </w:rPr>
      </w:pPr>
      <w:r>
        <w:rPr>
          <w:rFonts w:hint="eastAsia" w:ascii="宋体" w:hAnsi="宋体"/>
          <w:color w:val="000000"/>
          <w:sz w:val="18"/>
          <w:szCs w:val="18"/>
        </w:rPr>
        <w:t>表1</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部门收支总体情况表</w:t>
      </w:r>
    </w:p>
    <w:tbl>
      <w:tblPr>
        <w:tblStyle w:val="9"/>
        <w:tblW w:w="9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600"/>
        <w:gridCol w:w="1150"/>
        <w:gridCol w:w="3600"/>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8350" w:type="dxa"/>
            <w:gridSpan w:val="3"/>
            <w:tcBorders>
              <w:top w:val="nil"/>
              <w:left w:val="nil"/>
              <w:bottom w:val="single" w:color="auto" w:sz="4" w:space="0"/>
              <w:right w:val="nil"/>
            </w:tcBorders>
            <w:shd w:val="clear" w:color="auto" w:fill="auto"/>
          </w:tcPr>
          <w:p>
            <w:pPr>
              <w:jc w:val="left"/>
              <w:rPr>
                <w:rFonts w:hint="default" w:ascii="宋体" w:hAnsi="宋体"/>
                <w:color w:val="000000"/>
                <w:sz w:val="18"/>
                <w:szCs w:val="18"/>
              </w:rPr>
            </w:pPr>
            <w:r>
              <w:rPr>
                <w:rFonts w:hint="eastAsia"/>
                <w:color w:val="000000"/>
                <w:sz w:val="18"/>
                <w:szCs w:val="18"/>
              </w:rPr>
              <w:t>编制部门：安徽（三峡）皮山县工业园区管委会</w:t>
            </w:r>
          </w:p>
        </w:tc>
        <w:tc>
          <w:tcPr>
            <w:tcW w:w="1150" w:type="dxa"/>
            <w:tcBorders>
              <w:top w:val="nil"/>
              <w:left w:val="nil"/>
              <w:bottom w:val="single" w:color="auto" w:sz="4" w:space="0"/>
              <w:right w:val="nil"/>
            </w:tcBorders>
            <w:shd w:val="clear" w:color="auto" w:fill="auto"/>
          </w:tcPr>
          <w:p>
            <w:pPr>
              <w:jc w:val="right"/>
              <w:rPr>
                <w:rFonts w:hint="default" w:ascii="宋体" w:hAnsi="宋体"/>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rPr>
            </w:pPr>
            <w:r>
              <w:rPr>
                <w:rFonts w:hint="eastAsia" w:ascii="宋体" w:hAnsi="宋体"/>
                <w:b/>
                <w:color w:val="000000"/>
                <w:sz w:val="18"/>
                <w:szCs w:val="18"/>
              </w:rPr>
              <w:t>收入</w:t>
            </w:r>
          </w:p>
        </w:tc>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rPr>
            </w:pPr>
            <w:r>
              <w:rPr>
                <w:rFonts w:hint="eastAsia" w:ascii="宋体" w:hAnsi="宋体"/>
                <w:b/>
                <w:color w:val="000000"/>
                <w:sz w:val="18"/>
                <w:szCs w:val="18"/>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项目</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预算数</w:t>
            </w:r>
          </w:p>
        </w:tc>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功能分类</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一、本年收入</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8,531.16</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201 一般公共服务支出</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7,825.50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1.一般公共预算拨款</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3,684.97</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202 外交支出</w:t>
            </w:r>
          </w:p>
        </w:tc>
        <w:tc>
          <w:tcPr>
            <w:tcW w:w="1150"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其中：一般财力</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3,684.97</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203 国防支出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上级一般公共预算安排转移支付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204 公共安全支出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2.政府性基金预算拨款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205 教育支出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其中：政府性基金收入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206 科学技术支出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 xml:space="preserve">      上级政府性基金安排转移支付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207 文化旅游体育与传媒支出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3.国有资本经营预算拨款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208 社会保障和就业支出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331.81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其中：国有资本经营收入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209 社会保险基金支出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上级国有资本经营预算安排转移支付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210 卫生健康支出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135.15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4.财政专户核拨</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211 节能环保支出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5.单位资金</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4,846.19</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212 城乡社区支出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35.22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其中：事业收入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213 农林水支出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上级补助收入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214 交通运输支出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附属单位上缴收入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215 资源勘探工业信息等支出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事业单位经营收入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216 商业服务业等支出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其他收入</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4,846.19</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217 金融支出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二、上年结转结余</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55.61</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219 援助其他地区支出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1.财政拨款结转</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55.61</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220 自然资源海洋气象等支出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其中：一般公共预算拨款</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55.61</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221 住房保障支出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238.70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政府性基金预算拨款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222 粮油物资储备支出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国有资本经营预算拨款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223 国有资本经营预算支出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2.非财政拨款结转结余</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224 灾害防治及应急管理支出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其中：财政专户核拨</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227 预备费</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单位资金</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229 其他支出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20.39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230 转移性支出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231 债务还本支出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232 债务付息支出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233 债务发行费用支出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21"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tcPr>
          <w:p>
            <w:pPr>
              <w:rPr>
                <w:rFonts w:hint="default" w:ascii="宋体" w:hAnsi="宋体" w:cs="宋体"/>
                <w:color w:val="000000"/>
                <w:sz w:val="18"/>
                <w:szCs w:val="18"/>
              </w:rPr>
            </w:pPr>
          </w:p>
        </w:tc>
        <w:tc>
          <w:tcPr>
            <w:tcW w:w="1150"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jc w:val="center"/>
              <w:rPr>
                <w:rFonts w:hint="default" w:ascii="宋体" w:hAnsi="宋体"/>
                <w:color w:val="000000"/>
                <w:sz w:val="18"/>
                <w:szCs w:val="18"/>
              </w:rPr>
            </w:pPr>
            <w:r>
              <w:rPr>
                <w:rFonts w:hint="eastAsia" w:ascii="宋体" w:hAnsi="宋体"/>
                <w:b/>
                <w:color w:val="000000"/>
                <w:sz w:val="18"/>
                <w:szCs w:val="18"/>
              </w:rPr>
              <w:t>收 入 总 计</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8,586.77</w:t>
            </w:r>
          </w:p>
        </w:tc>
        <w:tc>
          <w:tcPr>
            <w:tcW w:w="3600" w:type="dxa"/>
            <w:shd w:val="clear" w:color="auto" w:fill="auto"/>
          </w:tcPr>
          <w:p>
            <w:pPr>
              <w:jc w:val="center"/>
              <w:rPr>
                <w:rFonts w:hint="default" w:ascii="宋体" w:hAnsi="宋体" w:cs="宋体"/>
                <w:color w:val="000000"/>
                <w:sz w:val="18"/>
                <w:szCs w:val="18"/>
              </w:rPr>
            </w:pPr>
            <w:r>
              <w:rPr>
                <w:rFonts w:hint="eastAsia" w:ascii="宋体" w:hAnsi="宋体"/>
                <w:b/>
                <w:color w:val="000000"/>
                <w:sz w:val="18"/>
                <w:szCs w:val="18"/>
              </w:rPr>
              <w:t>支 出 总 计</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8,586.77</w:t>
            </w:r>
          </w:p>
        </w:tc>
      </w:tr>
    </w:tbl>
    <w:p>
      <w:pPr>
        <w:widowControl/>
        <w:jc w:val="left"/>
        <w:rPr>
          <w:rFonts w:hint="default" w:ascii="仿宋" w:eastAsia="仿宋"/>
          <w:b/>
          <w:color w:val="000000"/>
          <w:szCs w:val="21"/>
        </w:rPr>
        <w:sectPr>
          <w:footerReference r:id="rId3" w:type="default"/>
          <w:pgSz w:w="11906" w:h="16838"/>
          <w:pgMar w:top="1134" w:right="1134" w:bottom="993"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表2</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部门收入总体情况表</w:t>
      </w:r>
    </w:p>
    <w:tbl>
      <w:tblPr>
        <w:tblStyle w:val="9"/>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34"/>
        <w:gridCol w:w="256"/>
        <w:gridCol w:w="247"/>
        <w:gridCol w:w="2433"/>
        <w:gridCol w:w="1070"/>
        <w:gridCol w:w="1128"/>
        <w:gridCol w:w="1082"/>
        <w:gridCol w:w="1082"/>
        <w:gridCol w:w="328"/>
        <w:gridCol w:w="329"/>
        <w:gridCol w:w="1113"/>
        <w:gridCol w:w="885"/>
        <w:gridCol w:w="918"/>
        <w:gridCol w:w="876"/>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289" w:type="dxa"/>
            <w:gridSpan w:val="10"/>
            <w:tcBorders>
              <w:top w:val="nil"/>
              <w:left w:val="nil"/>
              <w:bottom w:val="single" w:color="auto" w:sz="4" w:space="0"/>
              <w:right w:val="nil"/>
            </w:tcBorders>
            <w:shd w:val="clear" w:color="auto" w:fill="auto"/>
          </w:tcPr>
          <w:p>
            <w:pPr>
              <w:jc w:val="left"/>
              <w:rPr>
                <w:rFonts w:hint="default" w:ascii="宋体" w:hAnsi="宋体"/>
                <w:sz w:val="18"/>
                <w:szCs w:val="18"/>
              </w:rPr>
            </w:pPr>
            <w:r>
              <w:rPr>
                <w:rFonts w:hint="eastAsia"/>
                <w:color w:val="000000"/>
                <w:sz w:val="18"/>
                <w:szCs w:val="18"/>
              </w:rPr>
              <w:t>编制部门：安徽（三峡）皮山县工业园区管委会</w:t>
            </w:r>
          </w:p>
        </w:tc>
        <w:tc>
          <w:tcPr>
            <w:tcW w:w="6420" w:type="dxa"/>
            <w:gridSpan w:val="7"/>
            <w:tcBorders>
              <w:top w:val="nil"/>
              <w:left w:val="nil"/>
              <w:bottom w:val="single" w:color="auto" w:sz="4" w:space="0"/>
              <w:right w:val="nil"/>
            </w:tcBorders>
            <w:shd w:val="clear" w:color="auto" w:fill="auto"/>
            <w:vAlign w:val="center"/>
          </w:tcPr>
          <w:p>
            <w:pPr>
              <w:jc w:val="right"/>
              <w:rPr>
                <w:rFonts w:hint="eastAsia"/>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37" w:type="dxa"/>
            <w:gridSpan w:val="3"/>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功能分类科目编码</w:t>
            </w:r>
          </w:p>
        </w:tc>
        <w:tc>
          <w:tcPr>
            <w:tcW w:w="2433" w:type="dxa"/>
            <w:vMerge w:val="restart"/>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功能分类科目名称</w:t>
            </w:r>
          </w:p>
        </w:tc>
        <w:tc>
          <w:tcPr>
            <w:tcW w:w="1070" w:type="dxa"/>
            <w:vMerge w:val="restart"/>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总计</w:t>
            </w:r>
          </w:p>
        </w:tc>
        <w:tc>
          <w:tcPr>
            <w:tcW w:w="6865" w:type="dxa"/>
            <w:gridSpan w:val="8"/>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财政拨款（补助）</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财政专户（教育收费）</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单位资金</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财政拨款结转</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非财政拨款结转结余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0" w:hRule="atLeast"/>
          <w:tblHeader/>
        </w:trPr>
        <w:tc>
          <w:tcPr>
            <w:tcW w:w="334" w:type="dxa"/>
            <w:shd w:val="clear" w:color="auto" w:fill="auto"/>
            <w:vAlign w:val="center"/>
          </w:tcPr>
          <w:p>
            <w:pPr>
              <w:jc w:val="center"/>
              <w:rPr>
                <w:rFonts w:hint="default" w:ascii="宋体" w:hAnsi="宋体"/>
                <w:sz w:val="18"/>
                <w:szCs w:val="18"/>
              </w:rPr>
            </w:pPr>
            <w:r>
              <w:rPr>
                <w:rFonts w:hint="eastAsia" w:ascii="宋体" w:hAnsi="宋体"/>
                <w:sz w:val="18"/>
                <w:szCs w:val="18"/>
              </w:rPr>
              <w:t>类</w:t>
            </w:r>
          </w:p>
        </w:tc>
        <w:tc>
          <w:tcPr>
            <w:tcW w:w="256" w:type="dxa"/>
            <w:shd w:val="clear" w:color="auto" w:fill="auto"/>
            <w:vAlign w:val="center"/>
          </w:tcPr>
          <w:p>
            <w:pPr>
              <w:jc w:val="center"/>
              <w:rPr>
                <w:rFonts w:hint="default" w:ascii="宋体" w:hAnsi="宋体"/>
                <w:sz w:val="18"/>
                <w:szCs w:val="18"/>
              </w:rPr>
            </w:pPr>
            <w:r>
              <w:rPr>
                <w:rFonts w:hint="eastAsia" w:ascii="宋体" w:hAnsi="宋体"/>
                <w:sz w:val="18"/>
                <w:szCs w:val="18"/>
              </w:rPr>
              <w:t>款</w:t>
            </w:r>
          </w:p>
        </w:tc>
        <w:tc>
          <w:tcPr>
            <w:tcW w:w="247" w:type="dxa"/>
            <w:shd w:val="clear" w:color="auto" w:fill="auto"/>
            <w:vAlign w:val="center"/>
          </w:tcPr>
          <w:p>
            <w:pPr>
              <w:jc w:val="center"/>
              <w:rPr>
                <w:rFonts w:hint="default" w:ascii="宋体" w:hAnsi="宋体"/>
                <w:sz w:val="18"/>
                <w:szCs w:val="18"/>
              </w:rPr>
            </w:pPr>
            <w:r>
              <w:rPr>
                <w:rFonts w:hint="eastAsia" w:ascii="宋体" w:hAnsi="宋体"/>
                <w:sz w:val="18"/>
                <w:szCs w:val="18"/>
              </w:rPr>
              <w:t>项</w:t>
            </w:r>
          </w:p>
        </w:tc>
        <w:tc>
          <w:tcPr>
            <w:tcW w:w="2433" w:type="dxa"/>
            <w:vMerge w:val="continue"/>
            <w:shd w:val="clear" w:color="auto" w:fill="auto"/>
            <w:vAlign w:val="center"/>
          </w:tcPr>
          <w:p>
            <w:pPr>
              <w:jc w:val="center"/>
              <w:rPr>
                <w:rFonts w:hint="default" w:ascii="宋体" w:hAnsi="宋体"/>
                <w:sz w:val="18"/>
                <w:szCs w:val="18"/>
              </w:rPr>
            </w:pPr>
          </w:p>
        </w:tc>
        <w:tc>
          <w:tcPr>
            <w:tcW w:w="1070" w:type="dxa"/>
            <w:vMerge w:val="continue"/>
            <w:shd w:val="clear" w:color="auto" w:fill="auto"/>
            <w:vAlign w:val="center"/>
          </w:tcPr>
          <w:p>
            <w:pPr>
              <w:jc w:val="center"/>
              <w:rPr>
                <w:rFonts w:hint="default" w:ascii="宋体" w:hAnsi="宋体"/>
                <w:sz w:val="18"/>
                <w:szCs w:val="18"/>
              </w:rPr>
            </w:pPr>
          </w:p>
        </w:tc>
        <w:tc>
          <w:tcPr>
            <w:tcW w:w="1128" w:type="dxa"/>
            <w:shd w:val="clear" w:color="auto" w:fill="auto"/>
            <w:vAlign w:val="center"/>
          </w:tcPr>
          <w:p>
            <w:pPr>
              <w:jc w:val="center"/>
              <w:rPr>
                <w:rFonts w:hint="eastAsia" w:ascii="宋体" w:hAnsi="宋体"/>
                <w:sz w:val="18"/>
                <w:szCs w:val="18"/>
              </w:rPr>
            </w:pPr>
            <w:r>
              <w:rPr>
                <w:rFonts w:hint="eastAsia" w:ascii="宋体" w:hAnsi="宋体"/>
                <w:sz w:val="18"/>
                <w:szCs w:val="18"/>
              </w:rPr>
              <w:t>财政拨款(补助)小计</w:t>
            </w:r>
          </w:p>
        </w:tc>
        <w:tc>
          <w:tcPr>
            <w:tcW w:w="1082" w:type="dxa"/>
            <w:shd w:val="clear" w:color="auto" w:fill="auto"/>
            <w:vAlign w:val="center"/>
          </w:tcPr>
          <w:p>
            <w:pPr>
              <w:jc w:val="center"/>
              <w:rPr>
                <w:rFonts w:hint="eastAsia" w:ascii="宋体" w:hAnsi="宋体"/>
                <w:sz w:val="18"/>
                <w:szCs w:val="18"/>
              </w:rPr>
            </w:pPr>
            <w:r>
              <w:rPr>
                <w:rFonts w:hint="eastAsia" w:ascii="宋体" w:hAnsi="宋体"/>
                <w:sz w:val="18"/>
                <w:szCs w:val="18"/>
              </w:rPr>
              <w:t>一般公共预算</w:t>
            </w:r>
          </w:p>
        </w:tc>
        <w:tc>
          <w:tcPr>
            <w:tcW w:w="1082" w:type="dxa"/>
            <w:shd w:val="clear" w:color="auto" w:fill="auto"/>
            <w:vAlign w:val="center"/>
          </w:tcPr>
          <w:p>
            <w:pPr>
              <w:jc w:val="center"/>
              <w:rPr>
                <w:rFonts w:hint="eastAsia" w:ascii="宋体" w:hAnsi="宋体"/>
                <w:sz w:val="18"/>
                <w:szCs w:val="18"/>
              </w:rPr>
            </w:pPr>
            <w:r>
              <w:rPr>
                <w:rFonts w:hint="eastAsia" w:ascii="宋体" w:hAnsi="宋体"/>
                <w:sz w:val="18"/>
                <w:szCs w:val="18"/>
              </w:rPr>
              <w:t>上级一般公共预算安排的转移支付</w:t>
            </w:r>
          </w:p>
        </w:tc>
        <w:tc>
          <w:tcPr>
            <w:tcW w:w="328" w:type="dxa"/>
            <w:shd w:val="clear" w:color="auto" w:fill="auto"/>
            <w:vAlign w:val="center"/>
          </w:tcPr>
          <w:p>
            <w:pPr>
              <w:jc w:val="center"/>
              <w:rPr>
                <w:rFonts w:hint="eastAsia" w:ascii="宋体" w:hAnsi="宋体"/>
                <w:sz w:val="18"/>
                <w:szCs w:val="18"/>
              </w:rPr>
            </w:pPr>
            <w:r>
              <w:rPr>
                <w:rFonts w:hint="eastAsia" w:ascii="宋体" w:hAnsi="宋体"/>
                <w:sz w:val="18"/>
                <w:szCs w:val="18"/>
              </w:rPr>
              <w:t>政府性基金预算</w:t>
            </w:r>
          </w:p>
        </w:tc>
        <w:tc>
          <w:tcPr>
            <w:tcW w:w="1442" w:type="dxa"/>
            <w:gridSpan w:val="2"/>
            <w:shd w:val="clear" w:color="auto" w:fill="auto"/>
            <w:vAlign w:val="center"/>
          </w:tcPr>
          <w:p>
            <w:pPr>
              <w:jc w:val="center"/>
              <w:rPr>
                <w:rFonts w:hint="eastAsia" w:ascii="宋体" w:hAnsi="宋体"/>
                <w:sz w:val="18"/>
                <w:szCs w:val="18"/>
              </w:rPr>
            </w:pPr>
            <w:r>
              <w:rPr>
                <w:rFonts w:hint="eastAsia" w:ascii="宋体" w:hAnsi="宋体"/>
                <w:sz w:val="18"/>
                <w:szCs w:val="18"/>
              </w:rPr>
              <w:t>上级政府性基金安排的转移支付</w:t>
            </w:r>
          </w:p>
        </w:tc>
        <w:tc>
          <w:tcPr>
            <w:tcW w:w="885" w:type="dxa"/>
            <w:shd w:val="clear" w:color="auto" w:fill="auto"/>
            <w:vAlign w:val="center"/>
          </w:tcPr>
          <w:p>
            <w:pPr>
              <w:jc w:val="center"/>
              <w:rPr>
                <w:rFonts w:hint="eastAsia" w:ascii="宋体" w:hAnsi="宋体"/>
                <w:sz w:val="18"/>
                <w:szCs w:val="18"/>
              </w:rPr>
            </w:pPr>
            <w:r>
              <w:rPr>
                <w:rFonts w:hint="eastAsia" w:ascii="宋体" w:hAnsi="宋体"/>
                <w:sz w:val="18"/>
                <w:szCs w:val="18"/>
              </w:rPr>
              <w:t>国有资本经营预算</w:t>
            </w:r>
          </w:p>
        </w:tc>
        <w:tc>
          <w:tcPr>
            <w:tcW w:w="918" w:type="dxa"/>
            <w:shd w:val="clear" w:color="auto" w:fill="auto"/>
            <w:vAlign w:val="center"/>
          </w:tcPr>
          <w:p>
            <w:pPr>
              <w:jc w:val="center"/>
              <w:rPr>
                <w:rFonts w:hint="default" w:ascii="宋体" w:hAnsi="宋体"/>
                <w:sz w:val="18"/>
                <w:szCs w:val="18"/>
              </w:rPr>
            </w:pPr>
            <w:r>
              <w:rPr>
                <w:rFonts w:hint="eastAsia" w:ascii="宋体" w:hAnsi="宋体"/>
                <w:sz w:val="18"/>
                <w:szCs w:val="18"/>
              </w:rPr>
              <w:t>上级国有资本经营预算安排的转移支付</w:t>
            </w: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433"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1070" w:type="dxa"/>
            <w:shd w:val="clear" w:color="auto" w:fill="auto"/>
            <w:vAlign w:val="center"/>
          </w:tcPr>
          <w:p>
            <w:pPr>
              <w:jc w:val="center"/>
              <w:rPr>
                <w:rFonts w:hint="default" w:ascii="宋体" w:hAnsi="宋体"/>
                <w:sz w:val="18"/>
                <w:szCs w:val="18"/>
              </w:rPr>
            </w:pPr>
            <w:r>
              <w:rPr>
                <w:rFonts w:hint="eastAsia" w:ascii="宋体" w:hAnsi="宋体"/>
                <w:sz w:val="18"/>
                <w:szCs w:val="18"/>
              </w:rPr>
              <w:t>1</w:t>
            </w:r>
          </w:p>
        </w:tc>
        <w:tc>
          <w:tcPr>
            <w:tcW w:w="1128" w:type="dxa"/>
            <w:shd w:val="clear" w:color="auto" w:fill="auto"/>
            <w:vAlign w:val="center"/>
          </w:tcPr>
          <w:p>
            <w:pPr>
              <w:jc w:val="center"/>
              <w:rPr>
                <w:rFonts w:hint="default" w:ascii="宋体" w:hAnsi="宋体"/>
                <w:sz w:val="18"/>
                <w:szCs w:val="18"/>
              </w:rPr>
            </w:pPr>
            <w:r>
              <w:rPr>
                <w:rFonts w:hint="eastAsia" w:ascii="宋体" w:hAnsi="宋体"/>
                <w:sz w:val="18"/>
                <w:szCs w:val="18"/>
              </w:rPr>
              <w:t>2</w:t>
            </w:r>
          </w:p>
        </w:tc>
        <w:tc>
          <w:tcPr>
            <w:tcW w:w="1082" w:type="dxa"/>
            <w:shd w:val="clear" w:color="auto" w:fill="auto"/>
            <w:vAlign w:val="center"/>
          </w:tcPr>
          <w:p>
            <w:pPr>
              <w:jc w:val="center"/>
              <w:rPr>
                <w:rFonts w:hint="default" w:ascii="宋体" w:hAnsi="宋体"/>
                <w:sz w:val="18"/>
                <w:szCs w:val="18"/>
              </w:rPr>
            </w:pPr>
            <w:r>
              <w:rPr>
                <w:rFonts w:hint="eastAsia" w:ascii="宋体" w:hAnsi="宋体"/>
                <w:sz w:val="18"/>
                <w:szCs w:val="18"/>
              </w:rPr>
              <w:t>3</w:t>
            </w:r>
          </w:p>
        </w:tc>
        <w:tc>
          <w:tcPr>
            <w:tcW w:w="1082" w:type="dxa"/>
            <w:shd w:val="clear" w:color="auto" w:fill="auto"/>
            <w:vAlign w:val="center"/>
          </w:tcPr>
          <w:p>
            <w:pPr>
              <w:jc w:val="center"/>
              <w:rPr>
                <w:rFonts w:hint="default" w:ascii="宋体" w:hAnsi="宋体"/>
                <w:sz w:val="18"/>
                <w:szCs w:val="18"/>
              </w:rPr>
            </w:pPr>
            <w:r>
              <w:rPr>
                <w:rFonts w:hint="eastAsia" w:ascii="宋体" w:hAnsi="宋体"/>
                <w:sz w:val="18"/>
                <w:szCs w:val="18"/>
              </w:rPr>
              <w:t>4</w:t>
            </w:r>
          </w:p>
        </w:tc>
        <w:tc>
          <w:tcPr>
            <w:tcW w:w="328" w:type="dxa"/>
            <w:shd w:val="clear" w:color="auto" w:fill="auto"/>
          </w:tcPr>
          <w:p>
            <w:pPr>
              <w:jc w:val="center"/>
              <w:rPr>
                <w:rFonts w:hint="default" w:ascii="宋体" w:hAnsi="宋体"/>
                <w:sz w:val="18"/>
                <w:szCs w:val="18"/>
              </w:rPr>
            </w:pPr>
            <w:r>
              <w:rPr>
                <w:rFonts w:hint="eastAsia" w:ascii="宋体" w:hAnsi="宋体"/>
                <w:sz w:val="18"/>
                <w:szCs w:val="18"/>
              </w:rPr>
              <w:t>5</w:t>
            </w:r>
          </w:p>
        </w:tc>
        <w:tc>
          <w:tcPr>
            <w:tcW w:w="1442" w:type="dxa"/>
            <w:gridSpan w:val="2"/>
            <w:shd w:val="clear" w:color="auto" w:fill="auto"/>
            <w:vAlign w:val="center"/>
          </w:tcPr>
          <w:p>
            <w:pPr>
              <w:jc w:val="center"/>
              <w:rPr>
                <w:rFonts w:hint="default" w:ascii="宋体" w:hAnsi="宋体"/>
                <w:sz w:val="18"/>
                <w:szCs w:val="18"/>
              </w:rPr>
            </w:pPr>
            <w:r>
              <w:rPr>
                <w:rFonts w:hint="eastAsia" w:ascii="宋体" w:hAnsi="宋体"/>
                <w:sz w:val="18"/>
                <w:szCs w:val="18"/>
              </w:rPr>
              <w:t>6</w:t>
            </w:r>
          </w:p>
        </w:tc>
        <w:tc>
          <w:tcPr>
            <w:tcW w:w="885" w:type="dxa"/>
            <w:shd w:val="clear" w:color="auto" w:fill="auto"/>
            <w:vAlign w:val="center"/>
          </w:tcPr>
          <w:p>
            <w:pPr>
              <w:jc w:val="center"/>
              <w:rPr>
                <w:rFonts w:hint="default" w:ascii="宋体" w:hAnsi="宋体"/>
                <w:sz w:val="18"/>
                <w:szCs w:val="18"/>
              </w:rPr>
            </w:pPr>
            <w:r>
              <w:rPr>
                <w:rFonts w:hint="eastAsia" w:ascii="宋体" w:hAnsi="宋体"/>
                <w:sz w:val="18"/>
                <w:szCs w:val="18"/>
              </w:rPr>
              <w:t>7</w:t>
            </w:r>
          </w:p>
        </w:tc>
        <w:tc>
          <w:tcPr>
            <w:tcW w:w="918" w:type="dxa"/>
            <w:shd w:val="clear" w:color="auto" w:fill="auto"/>
          </w:tcPr>
          <w:p>
            <w:pPr>
              <w:jc w:val="center"/>
              <w:rPr>
                <w:rFonts w:hint="default" w:ascii="宋体" w:hAnsi="宋体"/>
                <w:sz w:val="18"/>
                <w:szCs w:val="18"/>
              </w:rPr>
            </w:pPr>
            <w:r>
              <w:rPr>
                <w:rFonts w:hint="eastAsia" w:ascii="宋体" w:hAnsi="宋体"/>
                <w:sz w:val="18"/>
                <w:szCs w:val="18"/>
              </w:rPr>
              <w:t>8</w:t>
            </w:r>
          </w:p>
        </w:tc>
        <w:tc>
          <w:tcPr>
            <w:tcW w:w="876" w:type="dxa"/>
            <w:shd w:val="clear" w:color="auto" w:fill="auto"/>
          </w:tcPr>
          <w:p>
            <w:pPr>
              <w:jc w:val="center"/>
              <w:rPr>
                <w:rFonts w:hint="default" w:ascii="宋体" w:hAnsi="宋体"/>
                <w:sz w:val="18"/>
                <w:szCs w:val="18"/>
              </w:rPr>
            </w:pPr>
            <w:r>
              <w:rPr>
                <w:rFonts w:hint="eastAsia" w:ascii="宋体" w:hAnsi="宋体"/>
                <w:sz w:val="18"/>
                <w:szCs w:val="18"/>
              </w:rPr>
              <w:t>9</w:t>
            </w:r>
          </w:p>
        </w:tc>
        <w:tc>
          <w:tcPr>
            <w:tcW w:w="876" w:type="dxa"/>
            <w:shd w:val="clear" w:color="auto" w:fill="auto"/>
          </w:tcPr>
          <w:p>
            <w:pPr>
              <w:jc w:val="center"/>
              <w:rPr>
                <w:rFonts w:hint="default" w:ascii="宋体" w:hAnsi="宋体"/>
                <w:sz w:val="18"/>
                <w:szCs w:val="18"/>
              </w:rPr>
            </w:pPr>
            <w:r>
              <w:rPr>
                <w:rFonts w:hint="eastAsia" w:ascii="宋体" w:hAnsi="宋体"/>
                <w:sz w:val="18"/>
                <w:szCs w:val="18"/>
              </w:rPr>
              <w:t>10</w:t>
            </w:r>
          </w:p>
        </w:tc>
        <w:tc>
          <w:tcPr>
            <w:tcW w:w="876" w:type="dxa"/>
            <w:shd w:val="clear" w:color="auto" w:fill="auto"/>
          </w:tcPr>
          <w:p>
            <w:pPr>
              <w:jc w:val="center"/>
              <w:rPr>
                <w:rFonts w:hint="eastAsia" w:ascii="宋体" w:hAnsi="宋体"/>
                <w:sz w:val="18"/>
                <w:szCs w:val="18"/>
              </w:rPr>
            </w:pPr>
            <w:r>
              <w:rPr>
                <w:rFonts w:hint="eastAsia" w:ascii="宋体" w:hAnsi="宋体"/>
                <w:sz w:val="18"/>
                <w:szCs w:val="18"/>
              </w:rPr>
              <w:t>11</w:t>
            </w:r>
          </w:p>
        </w:tc>
        <w:tc>
          <w:tcPr>
            <w:tcW w:w="876" w:type="dxa"/>
            <w:shd w:val="clear" w:color="auto" w:fill="auto"/>
          </w:tcPr>
          <w:p>
            <w:pPr>
              <w:jc w:val="center"/>
              <w:rPr>
                <w:rFonts w:hint="eastAsia" w:ascii="宋体" w:hAnsi="宋体"/>
                <w:sz w:val="18"/>
                <w:szCs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总计</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8,586.77</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3,684.97</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3,684.97</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4,846.19</w:t>
            </w: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55.61</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201</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一般公共服务支出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7,825.50</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2,979.31</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2,979.31</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4,846.19</w:t>
            </w: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201</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13</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商贸事务</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7,825.50</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2,979.31</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2,979.31</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4,846.19</w:t>
            </w: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201</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13</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50</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事业运行</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2,434.31</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2,434.31</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2,434.31</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201</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13</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99</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其他商贸事务支出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5,391.19</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545.00</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545.00</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4,846.19</w:t>
            </w: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208</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社会保障和就业支出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331.81</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331.81</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331.81</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208</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05</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行政事业单位养老支出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331.81</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331.81</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331.81</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208</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02</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事业单位离退休</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3.54</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3.54</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3.54</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208</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机关事业单位基本养老保险缴费支出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318.27</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318.27</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318.27</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208</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06</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机关事业单位职业年金缴费支出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10.00</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10.00</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10.00</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210</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卫生健康支出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135.15</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135.15</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135.15</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210</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11</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行政事业单位医疗</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135.15</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135.15</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135.15</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210</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11</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01</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行政单位医疗</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129.30</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129.30</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129.30</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210</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11</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03</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公务员医疗补助</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5.85</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5.85</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5.85</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212</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城乡社区支出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35.22</w:t>
            </w:r>
          </w:p>
        </w:tc>
        <w:tc>
          <w:tcPr>
            <w:tcW w:w="1128"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35.22</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212</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03</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城乡社区公共设施</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35.22</w:t>
            </w:r>
          </w:p>
        </w:tc>
        <w:tc>
          <w:tcPr>
            <w:tcW w:w="1128"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35.22</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212</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03</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99</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其他城乡社区公共设施支出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35.22</w:t>
            </w:r>
          </w:p>
        </w:tc>
        <w:tc>
          <w:tcPr>
            <w:tcW w:w="1128"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r>
              <w:rPr>
                <w:rFonts w:hint="eastAsia" w:ascii="宋体" w:hAnsi="宋体"/>
                <w:color w:val="000000"/>
                <w:sz w:val="15"/>
                <w:szCs w:val="15"/>
              </w:rPr>
              <w:t>35.22</w:t>
            </w: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221</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住房保障支出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238.70</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238.70</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238.70</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221</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02</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住房改革支出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238.70</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238.70</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238.70</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221</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02</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01</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住房公积金</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238.70</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238.70</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238.70</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229</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其他支出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20.39</w:t>
            </w:r>
          </w:p>
        </w:tc>
        <w:tc>
          <w:tcPr>
            <w:tcW w:w="1128"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20.39</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229</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99</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其他支出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20.39</w:t>
            </w:r>
          </w:p>
        </w:tc>
        <w:tc>
          <w:tcPr>
            <w:tcW w:w="1128"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20.39</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229</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99</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99</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其他支出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20.39</w:t>
            </w:r>
          </w:p>
        </w:tc>
        <w:tc>
          <w:tcPr>
            <w:tcW w:w="1128"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r>
              <w:rPr>
                <w:rFonts w:hint="eastAsia" w:ascii="宋体" w:hAnsi="宋体"/>
                <w:color w:val="000000"/>
                <w:sz w:val="15"/>
                <w:szCs w:val="15"/>
              </w:rPr>
              <w:t>20.39</w:t>
            </w:r>
          </w:p>
        </w:tc>
        <w:tc>
          <w:tcPr>
            <w:tcW w:w="876" w:type="dxa"/>
            <w:shd w:val="clear" w:color="auto" w:fill="auto"/>
            <w:vAlign w:val="center"/>
          </w:tcPr>
          <w:p>
            <w:pPr>
              <w:jc w:val="right"/>
              <w:rPr>
                <w:rFonts w:hint="eastAsia" w:ascii="宋体" w:hAnsi="宋体"/>
                <w:color w:val="000000"/>
                <w:sz w:val="18"/>
                <w:szCs w:val="18"/>
              </w:rPr>
            </w:pPr>
          </w:p>
        </w:tc>
      </w:tr>
    </w:tbl>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表3</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部门支出总体情况表</w:t>
      </w:r>
    </w:p>
    <w:tbl>
      <w:tblPr>
        <w:tblStyle w:val="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169"/>
        <w:gridCol w:w="1306"/>
        <w:gridCol w:w="1032"/>
        <w:gridCol w:w="274"/>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8175" w:type="dxa"/>
            <w:gridSpan w:val="6"/>
            <w:tcBorders>
              <w:top w:val="nil"/>
              <w:left w:val="nil"/>
              <w:right w:val="nil"/>
            </w:tcBorders>
            <w:shd w:val="clear" w:color="auto" w:fill="auto"/>
            <w:vAlign w:val="center"/>
          </w:tcPr>
          <w:p>
            <w:pPr>
              <w:jc w:val="left"/>
              <w:rPr>
                <w:sz w:val="18"/>
                <w:szCs w:val="18"/>
              </w:rPr>
            </w:pPr>
            <w:r>
              <w:rPr>
                <w:rFonts w:hint="eastAsia"/>
                <w:color w:val="000000"/>
                <w:sz w:val="18"/>
                <w:szCs w:val="18"/>
              </w:rPr>
              <w:t>编制部门：安徽（三峡）皮山县工业园区管委会</w:t>
            </w:r>
          </w:p>
        </w:tc>
        <w:tc>
          <w:tcPr>
            <w:tcW w:w="1679"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837" w:type="dxa"/>
            <w:gridSpan w:val="4"/>
            <w:shd w:val="clear" w:color="auto" w:fill="auto"/>
            <w:vAlign w:val="center"/>
          </w:tcPr>
          <w:p>
            <w:pPr>
              <w:jc w:val="center"/>
              <w:rPr>
                <w:sz w:val="18"/>
                <w:szCs w:val="18"/>
              </w:rPr>
            </w:pPr>
            <w:r>
              <w:rPr>
                <w:rFonts w:hint="eastAsia"/>
                <w:sz w:val="18"/>
                <w:szCs w:val="18"/>
              </w:rPr>
              <w:t>科目</w:t>
            </w:r>
          </w:p>
        </w:tc>
        <w:tc>
          <w:tcPr>
            <w:tcW w:w="4017" w:type="dxa"/>
            <w:gridSpan w:val="4"/>
            <w:shd w:val="clear" w:color="auto" w:fill="auto"/>
            <w:vAlign w:val="center"/>
          </w:tcPr>
          <w:p>
            <w:pPr>
              <w:jc w:val="center"/>
              <w:rPr>
                <w:sz w:val="18"/>
                <w:szCs w:val="18"/>
              </w:rPr>
            </w:pPr>
            <w:r>
              <w:rPr>
                <w:rFonts w:hint="eastAsia"/>
                <w:sz w:val="18"/>
                <w:szCs w:val="18"/>
              </w:rPr>
              <w:t>支出预算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4169" w:type="dxa"/>
            <w:vMerge w:val="restart"/>
            <w:shd w:val="clear" w:color="auto" w:fill="auto"/>
            <w:vAlign w:val="center"/>
          </w:tcPr>
          <w:p>
            <w:pPr>
              <w:jc w:val="center"/>
              <w:rPr>
                <w:sz w:val="18"/>
                <w:szCs w:val="18"/>
              </w:rPr>
            </w:pPr>
            <w:r>
              <w:rPr>
                <w:rFonts w:hint="eastAsia"/>
                <w:sz w:val="18"/>
                <w:szCs w:val="18"/>
              </w:rPr>
              <w:t>功能分类科目名称</w:t>
            </w:r>
          </w:p>
        </w:tc>
        <w:tc>
          <w:tcPr>
            <w:tcW w:w="1306" w:type="dxa"/>
            <w:vMerge w:val="restart"/>
            <w:shd w:val="clear" w:color="auto" w:fill="auto"/>
            <w:vAlign w:val="center"/>
          </w:tcPr>
          <w:p>
            <w:pPr>
              <w:jc w:val="center"/>
              <w:rPr>
                <w:sz w:val="18"/>
                <w:szCs w:val="18"/>
              </w:rPr>
            </w:pPr>
            <w:r>
              <w:rPr>
                <w:rFonts w:hint="eastAsia"/>
                <w:sz w:val="18"/>
                <w:szCs w:val="18"/>
              </w:rPr>
              <w:t>合计</w:t>
            </w:r>
          </w:p>
        </w:tc>
        <w:tc>
          <w:tcPr>
            <w:tcW w:w="1306" w:type="dxa"/>
            <w:gridSpan w:val="2"/>
            <w:vMerge w:val="restart"/>
            <w:shd w:val="clear" w:color="auto" w:fill="auto"/>
            <w:vAlign w:val="center"/>
          </w:tcPr>
          <w:p>
            <w:pPr>
              <w:jc w:val="center"/>
              <w:rPr>
                <w:sz w:val="18"/>
                <w:szCs w:val="18"/>
              </w:rPr>
            </w:pPr>
            <w:r>
              <w:rPr>
                <w:rFonts w:hint="eastAsia"/>
                <w:sz w:val="18"/>
                <w:szCs w:val="18"/>
              </w:rPr>
              <w:t>基本支出</w:t>
            </w:r>
          </w:p>
        </w:tc>
        <w:tc>
          <w:tcPr>
            <w:tcW w:w="1405"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4169" w:type="dxa"/>
            <w:vMerge w:val="continue"/>
            <w:shd w:val="clear" w:color="auto" w:fill="auto"/>
            <w:vAlign w:val="center"/>
          </w:tcPr>
          <w:p>
            <w:pPr>
              <w:jc w:val="center"/>
              <w:rPr>
                <w:sz w:val="18"/>
                <w:szCs w:val="18"/>
              </w:rPr>
            </w:pPr>
          </w:p>
        </w:tc>
        <w:tc>
          <w:tcPr>
            <w:tcW w:w="1306" w:type="dxa"/>
            <w:vMerge w:val="continue"/>
            <w:shd w:val="clear" w:color="auto" w:fill="auto"/>
            <w:vAlign w:val="center"/>
          </w:tcPr>
          <w:p>
            <w:pPr>
              <w:jc w:val="center"/>
              <w:rPr>
                <w:sz w:val="18"/>
                <w:szCs w:val="18"/>
              </w:rPr>
            </w:pPr>
          </w:p>
        </w:tc>
        <w:tc>
          <w:tcPr>
            <w:tcW w:w="1306" w:type="dxa"/>
            <w:gridSpan w:val="2"/>
            <w:vMerge w:val="continue"/>
            <w:shd w:val="clear" w:color="auto" w:fill="auto"/>
            <w:vAlign w:val="center"/>
          </w:tcPr>
          <w:p>
            <w:pPr>
              <w:jc w:val="center"/>
              <w:rPr>
                <w:sz w:val="18"/>
                <w:szCs w:val="18"/>
              </w:rPr>
            </w:pPr>
          </w:p>
        </w:tc>
        <w:tc>
          <w:tcPr>
            <w:tcW w:w="1405"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14"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169" w:type="dxa"/>
            <w:shd w:val="clear" w:color="auto" w:fill="auto"/>
            <w:vAlign w:val="center"/>
          </w:tcPr>
          <w:p>
            <w:pPr>
              <w:jc w:val="center"/>
              <w:rPr>
                <w:sz w:val="18"/>
                <w:szCs w:val="18"/>
              </w:rPr>
            </w:pPr>
            <w:r>
              <w:rPr>
                <w:rFonts w:hint="eastAsia"/>
                <w:color w:val="000000"/>
                <w:sz w:val="18"/>
                <w:szCs w:val="18"/>
              </w:rPr>
              <w:t>※</w:t>
            </w:r>
          </w:p>
        </w:tc>
        <w:tc>
          <w:tcPr>
            <w:tcW w:w="1306" w:type="dxa"/>
            <w:shd w:val="clear" w:color="auto" w:fill="auto"/>
            <w:vAlign w:val="center"/>
          </w:tcPr>
          <w:p>
            <w:pPr>
              <w:jc w:val="center"/>
              <w:rPr>
                <w:sz w:val="18"/>
                <w:szCs w:val="18"/>
              </w:rPr>
            </w:pPr>
            <w:r>
              <w:rPr>
                <w:rFonts w:hint="eastAsia"/>
                <w:sz w:val="18"/>
                <w:szCs w:val="18"/>
              </w:rPr>
              <w:t>1</w:t>
            </w:r>
          </w:p>
        </w:tc>
        <w:tc>
          <w:tcPr>
            <w:tcW w:w="1306" w:type="dxa"/>
            <w:gridSpan w:val="2"/>
            <w:shd w:val="clear" w:color="auto" w:fill="auto"/>
            <w:vAlign w:val="center"/>
          </w:tcPr>
          <w:p>
            <w:pPr>
              <w:jc w:val="center"/>
              <w:rPr>
                <w:sz w:val="18"/>
                <w:szCs w:val="18"/>
              </w:rPr>
            </w:pPr>
            <w:r>
              <w:rPr>
                <w:rFonts w:hint="eastAsia"/>
                <w:sz w:val="18"/>
                <w:szCs w:val="18"/>
              </w:rPr>
              <w:t>2</w:t>
            </w:r>
          </w:p>
        </w:tc>
        <w:tc>
          <w:tcPr>
            <w:tcW w:w="1405"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总计</w:t>
            </w:r>
          </w:p>
        </w:tc>
        <w:tc>
          <w:tcPr>
            <w:tcW w:w="1306" w:type="dxa"/>
            <w:shd w:val="clear" w:color="auto" w:fill="auto"/>
            <w:vAlign w:val="center"/>
          </w:tcPr>
          <w:p>
            <w:pPr>
              <w:jc w:val="right"/>
              <w:rPr>
                <w:b/>
                <w:sz w:val="18"/>
                <w:szCs w:val="18"/>
              </w:rPr>
            </w:pPr>
            <w:r>
              <w:rPr>
                <w:rFonts w:hint="eastAsia" w:ascii="宋体" w:hAnsi="宋体"/>
                <w:b/>
                <w:color w:val="000000"/>
                <w:sz w:val="18"/>
                <w:szCs w:val="18"/>
              </w:rPr>
              <w:t>8,586.77</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3,139.97</w:t>
            </w:r>
          </w:p>
        </w:tc>
        <w:tc>
          <w:tcPr>
            <w:tcW w:w="1405" w:type="dxa"/>
            <w:shd w:val="clear" w:color="auto" w:fill="auto"/>
            <w:vAlign w:val="center"/>
          </w:tcPr>
          <w:p>
            <w:pPr>
              <w:jc w:val="right"/>
              <w:rPr>
                <w:b/>
                <w:sz w:val="18"/>
                <w:szCs w:val="18"/>
              </w:rPr>
            </w:pPr>
            <w:r>
              <w:rPr>
                <w:rFonts w:hint="eastAsia" w:ascii="宋体" w:hAnsi="宋体"/>
                <w:b/>
                <w:color w:val="000000"/>
                <w:sz w:val="18"/>
                <w:szCs w:val="18"/>
              </w:rPr>
              <w:t>5,446.80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201</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一般公共服务支出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7,825.50</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2,434.31</w:t>
            </w:r>
          </w:p>
        </w:tc>
        <w:tc>
          <w:tcPr>
            <w:tcW w:w="1405" w:type="dxa"/>
            <w:shd w:val="clear" w:color="auto" w:fill="auto"/>
            <w:vAlign w:val="center"/>
          </w:tcPr>
          <w:p>
            <w:pPr>
              <w:jc w:val="right"/>
              <w:rPr>
                <w:b/>
                <w:sz w:val="18"/>
                <w:szCs w:val="18"/>
              </w:rPr>
            </w:pPr>
            <w:r>
              <w:rPr>
                <w:rFonts w:hint="eastAsia" w:ascii="宋体" w:hAnsi="宋体"/>
                <w:b/>
                <w:color w:val="000000"/>
                <w:sz w:val="18"/>
                <w:szCs w:val="18"/>
              </w:rPr>
              <w:t>5,391.19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201</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13</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商贸事务</w:t>
            </w:r>
          </w:p>
        </w:tc>
        <w:tc>
          <w:tcPr>
            <w:tcW w:w="1306" w:type="dxa"/>
            <w:shd w:val="clear" w:color="auto" w:fill="auto"/>
            <w:vAlign w:val="center"/>
          </w:tcPr>
          <w:p>
            <w:pPr>
              <w:jc w:val="right"/>
              <w:rPr>
                <w:b/>
                <w:sz w:val="18"/>
                <w:szCs w:val="18"/>
              </w:rPr>
            </w:pPr>
            <w:r>
              <w:rPr>
                <w:rFonts w:hint="eastAsia" w:ascii="宋体" w:hAnsi="宋体"/>
                <w:b/>
                <w:color w:val="000000"/>
                <w:sz w:val="18"/>
                <w:szCs w:val="18"/>
              </w:rPr>
              <w:t>7,825.50</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2,434.31</w:t>
            </w:r>
          </w:p>
        </w:tc>
        <w:tc>
          <w:tcPr>
            <w:tcW w:w="1405" w:type="dxa"/>
            <w:shd w:val="clear" w:color="auto" w:fill="auto"/>
            <w:vAlign w:val="center"/>
          </w:tcPr>
          <w:p>
            <w:pPr>
              <w:jc w:val="right"/>
              <w:rPr>
                <w:b/>
                <w:sz w:val="18"/>
                <w:szCs w:val="18"/>
              </w:rPr>
            </w:pPr>
            <w:r>
              <w:rPr>
                <w:rFonts w:hint="eastAsia" w:ascii="宋体" w:hAnsi="宋体"/>
                <w:b/>
                <w:color w:val="000000"/>
                <w:sz w:val="18"/>
                <w:szCs w:val="18"/>
              </w:rPr>
              <w:t>5,391.19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201</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13</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50</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事业运行</w:t>
            </w:r>
          </w:p>
        </w:tc>
        <w:tc>
          <w:tcPr>
            <w:tcW w:w="1306" w:type="dxa"/>
            <w:shd w:val="clear" w:color="auto" w:fill="auto"/>
            <w:vAlign w:val="center"/>
          </w:tcPr>
          <w:p>
            <w:pPr>
              <w:jc w:val="right"/>
              <w:rPr>
                <w:sz w:val="18"/>
                <w:szCs w:val="18"/>
              </w:rPr>
            </w:pPr>
            <w:r>
              <w:rPr>
                <w:rFonts w:hint="eastAsia" w:ascii="宋体" w:hAnsi="宋体"/>
                <w:color w:val="000000"/>
                <w:sz w:val="18"/>
                <w:szCs w:val="18"/>
              </w:rPr>
              <w:t>2,434.31</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2,434.31</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201</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13</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99</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其他商贸事务支出</w:t>
            </w:r>
          </w:p>
        </w:tc>
        <w:tc>
          <w:tcPr>
            <w:tcW w:w="1306" w:type="dxa"/>
            <w:shd w:val="clear" w:color="auto" w:fill="auto"/>
            <w:vAlign w:val="center"/>
          </w:tcPr>
          <w:p>
            <w:pPr>
              <w:jc w:val="right"/>
              <w:rPr>
                <w:sz w:val="18"/>
                <w:szCs w:val="18"/>
              </w:rPr>
            </w:pPr>
            <w:r>
              <w:rPr>
                <w:rFonts w:hint="eastAsia" w:ascii="宋体" w:hAnsi="宋体"/>
                <w:color w:val="000000"/>
                <w:sz w:val="18"/>
                <w:szCs w:val="18"/>
              </w:rPr>
              <w:t>5,391.19</w:t>
            </w:r>
          </w:p>
        </w:tc>
        <w:tc>
          <w:tcPr>
            <w:tcW w:w="1306" w:type="dxa"/>
            <w:gridSpan w:val="2"/>
            <w:shd w:val="clear" w:color="auto" w:fill="auto"/>
            <w:vAlign w:val="center"/>
          </w:tcPr>
          <w:p>
            <w:pPr>
              <w:jc w:val="right"/>
              <w:rPr>
                <w:sz w:val="18"/>
                <w:szCs w:val="18"/>
              </w:rPr>
            </w:pPr>
          </w:p>
        </w:tc>
        <w:tc>
          <w:tcPr>
            <w:tcW w:w="1405" w:type="dxa"/>
            <w:shd w:val="clear" w:color="auto" w:fill="auto"/>
            <w:vAlign w:val="center"/>
          </w:tcPr>
          <w:p>
            <w:pPr>
              <w:jc w:val="right"/>
              <w:rPr>
                <w:sz w:val="18"/>
                <w:szCs w:val="18"/>
              </w:rPr>
            </w:pPr>
            <w:r>
              <w:rPr>
                <w:rFonts w:hint="eastAsia" w:ascii="宋体" w:hAnsi="宋体"/>
                <w:color w:val="000000"/>
                <w:sz w:val="18"/>
                <w:szCs w:val="18"/>
              </w:rPr>
              <w:t>5,391.19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社会保障和就业支出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331.81</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331.81</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05</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行政事业单位养老支出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331.81</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331.81</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208</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02</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事业单位离退休</w:t>
            </w:r>
          </w:p>
        </w:tc>
        <w:tc>
          <w:tcPr>
            <w:tcW w:w="1306" w:type="dxa"/>
            <w:shd w:val="clear" w:color="auto" w:fill="auto"/>
            <w:vAlign w:val="center"/>
          </w:tcPr>
          <w:p>
            <w:pPr>
              <w:jc w:val="right"/>
              <w:rPr>
                <w:sz w:val="18"/>
                <w:szCs w:val="18"/>
              </w:rPr>
            </w:pPr>
            <w:r>
              <w:rPr>
                <w:rFonts w:hint="eastAsia" w:ascii="宋体" w:hAnsi="宋体"/>
                <w:color w:val="000000"/>
                <w:sz w:val="18"/>
                <w:szCs w:val="18"/>
              </w:rPr>
              <w:t>3.54</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3.54</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208</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机关事业单位基本养老保险缴费支出</w:t>
            </w:r>
          </w:p>
        </w:tc>
        <w:tc>
          <w:tcPr>
            <w:tcW w:w="1306" w:type="dxa"/>
            <w:shd w:val="clear" w:color="auto" w:fill="auto"/>
            <w:vAlign w:val="center"/>
          </w:tcPr>
          <w:p>
            <w:pPr>
              <w:jc w:val="right"/>
              <w:rPr>
                <w:sz w:val="18"/>
                <w:szCs w:val="18"/>
              </w:rPr>
            </w:pPr>
            <w:r>
              <w:rPr>
                <w:rFonts w:hint="eastAsia" w:ascii="宋体" w:hAnsi="宋体"/>
                <w:color w:val="000000"/>
                <w:sz w:val="18"/>
                <w:szCs w:val="18"/>
              </w:rPr>
              <w:t>318.27</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318.27</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208</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06</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机关事业单位职业年金缴费支出</w:t>
            </w:r>
          </w:p>
        </w:tc>
        <w:tc>
          <w:tcPr>
            <w:tcW w:w="1306" w:type="dxa"/>
            <w:shd w:val="clear" w:color="auto" w:fill="auto"/>
            <w:vAlign w:val="center"/>
          </w:tcPr>
          <w:p>
            <w:pPr>
              <w:jc w:val="right"/>
              <w:rPr>
                <w:sz w:val="18"/>
                <w:szCs w:val="18"/>
              </w:rPr>
            </w:pPr>
            <w:r>
              <w:rPr>
                <w:rFonts w:hint="eastAsia" w:ascii="宋体" w:hAnsi="宋体"/>
                <w:color w:val="000000"/>
                <w:sz w:val="18"/>
                <w:szCs w:val="18"/>
              </w:rPr>
              <w:t>10.00</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10.00</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卫生健康支出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135.15</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135.15</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11</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行政事业单位医疗</w:t>
            </w:r>
          </w:p>
        </w:tc>
        <w:tc>
          <w:tcPr>
            <w:tcW w:w="1306" w:type="dxa"/>
            <w:shd w:val="clear" w:color="auto" w:fill="auto"/>
            <w:vAlign w:val="center"/>
          </w:tcPr>
          <w:p>
            <w:pPr>
              <w:jc w:val="right"/>
              <w:rPr>
                <w:b/>
                <w:sz w:val="18"/>
                <w:szCs w:val="18"/>
              </w:rPr>
            </w:pPr>
            <w:r>
              <w:rPr>
                <w:rFonts w:hint="eastAsia" w:ascii="宋体" w:hAnsi="宋体"/>
                <w:b/>
                <w:color w:val="000000"/>
                <w:sz w:val="18"/>
                <w:szCs w:val="18"/>
              </w:rPr>
              <w:t>135.15</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135.15</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210</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11</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01</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行政单位医疗</w:t>
            </w:r>
          </w:p>
        </w:tc>
        <w:tc>
          <w:tcPr>
            <w:tcW w:w="1306" w:type="dxa"/>
            <w:shd w:val="clear" w:color="auto" w:fill="auto"/>
            <w:vAlign w:val="center"/>
          </w:tcPr>
          <w:p>
            <w:pPr>
              <w:jc w:val="right"/>
              <w:rPr>
                <w:sz w:val="18"/>
                <w:szCs w:val="18"/>
              </w:rPr>
            </w:pPr>
            <w:r>
              <w:rPr>
                <w:rFonts w:hint="eastAsia" w:ascii="宋体" w:hAnsi="宋体"/>
                <w:color w:val="000000"/>
                <w:sz w:val="18"/>
                <w:szCs w:val="18"/>
              </w:rPr>
              <w:t>129.30</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129.30</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210</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11</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03</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公务员医疗补助</w:t>
            </w:r>
          </w:p>
        </w:tc>
        <w:tc>
          <w:tcPr>
            <w:tcW w:w="1306" w:type="dxa"/>
            <w:shd w:val="clear" w:color="auto" w:fill="auto"/>
            <w:vAlign w:val="center"/>
          </w:tcPr>
          <w:p>
            <w:pPr>
              <w:jc w:val="right"/>
              <w:rPr>
                <w:sz w:val="18"/>
                <w:szCs w:val="18"/>
              </w:rPr>
            </w:pPr>
            <w:r>
              <w:rPr>
                <w:rFonts w:hint="eastAsia" w:ascii="宋体" w:hAnsi="宋体"/>
                <w:color w:val="000000"/>
                <w:sz w:val="18"/>
                <w:szCs w:val="18"/>
              </w:rPr>
              <w:t>5.85</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5.85</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212</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城乡社区支出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35.22</w:t>
            </w:r>
          </w:p>
        </w:tc>
        <w:tc>
          <w:tcPr>
            <w:tcW w:w="1306" w:type="dxa"/>
            <w:gridSpan w:val="2"/>
            <w:shd w:val="clear" w:color="auto" w:fill="auto"/>
            <w:vAlign w:val="center"/>
          </w:tcPr>
          <w:p>
            <w:pPr>
              <w:jc w:val="right"/>
              <w:rPr>
                <w:b/>
                <w:sz w:val="18"/>
                <w:szCs w:val="18"/>
              </w:rPr>
            </w:pPr>
          </w:p>
        </w:tc>
        <w:tc>
          <w:tcPr>
            <w:tcW w:w="1405" w:type="dxa"/>
            <w:shd w:val="clear" w:color="auto" w:fill="auto"/>
            <w:vAlign w:val="center"/>
          </w:tcPr>
          <w:p>
            <w:pPr>
              <w:jc w:val="right"/>
              <w:rPr>
                <w:b/>
                <w:sz w:val="18"/>
                <w:szCs w:val="18"/>
              </w:rPr>
            </w:pPr>
            <w:r>
              <w:rPr>
                <w:rFonts w:hint="eastAsia" w:ascii="宋体" w:hAnsi="宋体"/>
                <w:b/>
                <w:color w:val="000000"/>
                <w:sz w:val="18"/>
                <w:szCs w:val="18"/>
              </w:rPr>
              <w:t>35.22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212</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03</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城乡社区公共设施</w:t>
            </w:r>
          </w:p>
        </w:tc>
        <w:tc>
          <w:tcPr>
            <w:tcW w:w="1306" w:type="dxa"/>
            <w:shd w:val="clear" w:color="auto" w:fill="auto"/>
            <w:vAlign w:val="center"/>
          </w:tcPr>
          <w:p>
            <w:pPr>
              <w:jc w:val="right"/>
              <w:rPr>
                <w:b/>
                <w:sz w:val="18"/>
                <w:szCs w:val="18"/>
              </w:rPr>
            </w:pPr>
            <w:r>
              <w:rPr>
                <w:rFonts w:hint="eastAsia" w:ascii="宋体" w:hAnsi="宋体"/>
                <w:b/>
                <w:color w:val="000000"/>
                <w:sz w:val="18"/>
                <w:szCs w:val="18"/>
              </w:rPr>
              <w:t>35.22</w:t>
            </w:r>
          </w:p>
        </w:tc>
        <w:tc>
          <w:tcPr>
            <w:tcW w:w="1306" w:type="dxa"/>
            <w:gridSpan w:val="2"/>
            <w:shd w:val="clear" w:color="auto" w:fill="auto"/>
            <w:vAlign w:val="center"/>
          </w:tcPr>
          <w:p>
            <w:pPr>
              <w:jc w:val="right"/>
              <w:rPr>
                <w:b/>
                <w:sz w:val="18"/>
                <w:szCs w:val="18"/>
              </w:rPr>
            </w:pPr>
          </w:p>
        </w:tc>
        <w:tc>
          <w:tcPr>
            <w:tcW w:w="1405" w:type="dxa"/>
            <w:shd w:val="clear" w:color="auto" w:fill="auto"/>
            <w:vAlign w:val="center"/>
          </w:tcPr>
          <w:p>
            <w:pPr>
              <w:jc w:val="right"/>
              <w:rPr>
                <w:b/>
                <w:sz w:val="18"/>
                <w:szCs w:val="18"/>
              </w:rPr>
            </w:pPr>
            <w:r>
              <w:rPr>
                <w:rFonts w:hint="eastAsia" w:ascii="宋体" w:hAnsi="宋体"/>
                <w:b/>
                <w:color w:val="000000"/>
                <w:sz w:val="18"/>
                <w:szCs w:val="18"/>
              </w:rPr>
              <w:t>35.22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212</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03</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99</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其他城乡社区公共设施支出</w:t>
            </w:r>
          </w:p>
        </w:tc>
        <w:tc>
          <w:tcPr>
            <w:tcW w:w="1306" w:type="dxa"/>
            <w:shd w:val="clear" w:color="auto" w:fill="auto"/>
            <w:vAlign w:val="center"/>
          </w:tcPr>
          <w:p>
            <w:pPr>
              <w:jc w:val="right"/>
              <w:rPr>
                <w:sz w:val="18"/>
                <w:szCs w:val="18"/>
              </w:rPr>
            </w:pPr>
            <w:r>
              <w:rPr>
                <w:rFonts w:hint="eastAsia" w:ascii="宋体" w:hAnsi="宋体"/>
                <w:color w:val="000000"/>
                <w:sz w:val="18"/>
                <w:szCs w:val="18"/>
              </w:rPr>
              <w:t>35.22</w:t>
            </w:r>
          </w:p>
        </w:tc>
        <w:tc>
          <w:tcPr>
            <w:tcW w:w="1306" w:type="dxa"/>
            <w:gridSpan w:val="2"/>
            <w:shd w:val="clear" w:color="auto" w:fill="auto"/>
            <w:vAlign w:val="center"/>
          </w:tcPr>
          <w:p>
            <w:pPr>
              <w:jc w:val="right"/>
              <w:rPr>
                <w:sz w:val="18"/>
                <w:szCs w:val="18"/>
              </w:rPr>
            </w:pPr>
          </w:p>
        </w:tc>
        <w:tc>
          <w:tcPr>
            <w:tcW w:w="1405" w:type="dxa"/>
            <w:shd w:val="clear" w:color="auto" w:fill="auto"/>
            <w:vAlign w:val="center"/>
          </w:tcPr>
          <w:p>
            <w:pPr>
              <w:jc w:val="right"/>
              <w:rPr>
                <w:sz w:val="18"/>
                <w:szCs w:val="18"/>
              </w:rPr>
            </w:pPr>
            <w:r>
              <w:rPr>
                <w:rFonts w:hint="eastAsia" w:ascii="宋体" w:hAnsi="宋体"/>
                <w:color w:val="000000"/>
                <w:sz w:val="18"/>
                <w:szCs w:val="18"/>
              </w:rPr>
              <w:t>35.22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住房保障支出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238.70</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238.70</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02</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住房改革支出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238.70</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238.70</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221</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02</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01</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住房公积金</w:t>
            </w:r>
          </w:p>
        </w:tc>
        <w:tc>
          <w:tcPr>
            <w:tcW w:w="1306" w:type="dxa"/>
            <w:shd w:val="clear" w:color="auto" w:fill="auto"/>
            <w:vAlign w:val="center"/>
          </w:tcPr>
          <w:p>
            <w:pPr>
              <w:jc w:val="right"/>
              <w:rPr>
                <w:sz w:val="18"/>
                <w:szCs w:val="18"/>
              </w:rPr>
            </w:pPr>
            <w:r>
              <w:rPr>
                <w:rFonts w:hint="eastAsia" w:ascii="宋体" w:hAnsi="宋体"/>
                <w:color w:val="000000"/>
                <w:sz w:val="18"/>
                <w:szCs w:val="18"/>
              </w:rPr>
              <w:t>238.70</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238.70</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229</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其他支出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20.39</w:t>
            </w:r>
          </w:p>
        </w:tc>
        <w:tc>
          <w:tcPr>
            <w:tcW w:w="1306" w:type="dxa"/>
            <w:gridSpan w:val="2"/>
            <w:shd w:val="clear" w:color="auto" w:fill="auto"/>
            <w:vAlign w:val="center"/>
          </w:tcPr>
          <w:p>
            <w:pPr>
              <w:jc w:val="right"/>
              <w:rPr>
                <w:b/>
                <w:sz w:val="18"/>
                <w:szCs w:val="18"/>
              </w:rPr>
            </w:pPr>
          </w:p>
        </w:tc>
        <w:tc>
          <w:tcPr>
            <w:tcW w:w="1405" w:type="dxa"/>
            <w:shd w:val="clear" w:color="auto" w:fill="auto"/>
            <w:vAlign w:val="center"/>
          </w:tcPr>
          <w:p>
            <w:pPr>
              <w:jc w:val="right"/>
              <w:rPr>
                <w:b/>
                <w:sz w:val="18"/>
                <w:szCs w:val="18"/>
              </w:rPr>
            </w:pPr>
            <w:r>
              <w:rPr>
                <w:rFonts w:hint="eastAsia" w:ascii="宋体" w:hAnsi="宋体"/>
                <w:b/>
                <w:color w:val="000000"/>
                <w:sz w:val="18"/>
                <w:szCs w:val="18"/>
              </w:rPr>
              <w:t>20.39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229</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99</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其他支出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20.39</w:t>
            </w:r>
          </w:p>
        </w:tc>
        <w:tc>
          <w:tcPr>
            <w:tcW w:w="1306" w:type="dxa"/>
            <w:gridSpan w:val="2"/>
            <w:shd w:val="clear" w:color="auto" w:fill="auto"/>
            <w:vAlign w:val="center"/>
          </w:tcPr>
          <w:p>
            <w:pPr>
              <w:jc w:val="right"/>
              <w:rPr>
                <w:b/>
                <w:sz w:val="18"/>
                <w:szCs w:val="18"/>
              </w:rPr>
            </w:pPr>
          </w:p>
        </w:tc>
        <w:tc>
          <w:tcPr>
            <w:tcW w:w="1405" w:type="dxa"/>
            <w:shd w:val="clear" w:color="auto" w:fill="auto"/>
            <w:vAlign w:val="center"/>
          </w:tcPr>
          <w:p>
            <w:pPr>
              <w:jc w:val="right"/>
              <w:rPr>
                <w:b/>
                <w:sz w:val="18"/>
                <w:szCs w:val="18"/>
              </w:rPr>
            </w:pPr>
            <w:r>
              <w:rPr>
                <w:rFonts w:hint="eastAsia" w:ascii="宋体" w:hAnsi="宋体"/>
                <w:b/>
                <w:color w:val="000000"/>
                <w:sz w:val="18"/>
                <w:szCs w:val="18"/>
              </w:rPr>
              <w:t>20.39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229</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99</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99</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其他支出</w:t>
            </w:r>
          </w:p>
        </w:tc>
        <w:tc>
          <w:tcPr>
            <w:tcW w:w="1306" w:type="dxa"/>
            <w:shd w:val="clear" w:color="auto" w:fill="auto"/>
            <w:vAlign w:val="center"/>
          </w:tcPr>
          <w:p>
            <w:pPr>
              <w:jc w:val="right"/>
              <w:rPr>
                <w:sz w:val="18"/>
                <w:szCs w:val="18"/>
              </w:rPr>
            </w:pPr>
            <w:r>
              <w:rPr>
                <w:rFonts w:hint="eastAsia" w:ascii="宋体" w:hAnsi="宋体"/>
                <w:color w:val="000000"/>
                <w:sz w:val="18"/>
                <w:szCs w:val="18"/>
              </w:rPr>
              <w:t>20.39</w:t>
            </w:r>
          </w:p>
        </w:tc>
        <w:tc>
          <w:tcPr>
            <w:tcW w:w="1306" w:type="dxa"/>
            <w:gridSpan w:val="2"/>
            <w:shd w:val="clear" w:color="auto" w:fill="auto"/>
            <w:vAlign w:val="center"/>
          </w:tcPr>
          <w:p>
            <w:pPr>
              <w:jc w:val="right"/>
              <w:rPr>
                <w:sz w:val="18"/>
                <w:szCs w:val="18"/>
              </w:rPr>
            </w:pPr>
          </w:p>
        </w:tc>
        <w:tc>
          <w:tcPr>
            <w:tcW w:w="1405" w:type="dxa"/>
            <w:shd w:val="clear" w:color="auto" w:fill="auto"/>
            <w:vAlign w:val="center"/>
          </w:tcPr>
          <w:p>
            <w:pPr>
              <w:jc w:val="right"/>
              <w:rPr>
                <w:sz w:val="18"/>
                <w:szCs w:val="18"/>
              </w:rPr>
            </w:pPr>
            <w:r>
              <w:rPr>
                <w:rFonts w:hint="eastAsia" w:ascii="宋体" w:hAnsi="宋体"/>
                <w:color w:val="000000"/>
                <w:sz w:val="18"/>
                <w:szCs w:val="18"/>
              </w:rPr>
              <w:t>20.39</w:t>
            </w: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表4</w:t>
      </w:r>
    </w:p>
    <w:p>
      <w:pPr>
        <w:jc w:val="center"/>
        <w:rPr>
          <w:rFonts w:hint="default" w:ascii="仿宋" w:hAnsi="宋体" w:eastAsia="仿宋"/>
          <w:b/>
          <w:color w:val="000000"/>
          <w:sz w:val="28"/>
          <w:szCs w:val="28"/>
        </w:rPr>
      </w:pPr>
      <w:r>
        <w:rPr>
          <w:rFonts w:hint="eastAsia" w:ascii="仿宋" w:hAnsi="宋体" w:eastAsia="仿宋"/>
          <w:b/>
          <w:color w:val="000000"/>
          <w:sz w:val="28"/>
          <w:szCs w:val="28"/>
        </w:rPr>
        <w:t>财政拨款收支预算总体情况表</w:t>
      </w:r>
    </w:p>
    <w:tbl>
      <w:tblPr>
        <w:tblStyle w:val="9"/>
        <w:tblW w:w="9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1982"/>
        <w:gridCol w:w="1117"/>
        <w:gridCol w:w="2434"/>
        <w:gridCol w:w="1117"/>
        <w:gridCol w:w="52"/>
        <w:gridCol w:w="1011"/>
        <w:gridCol w:w="108"/>
        <w:gridCol w:w="955"/>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6702" w:type="dxa"/>
            <w:gridSpan w:val="5"/>
            <w:tcBorders>
              <w:top w:val="nil"/>
              <w:left w:val="nil"/>
              <w:right w:val="nil"/>
            </w:tcBorders>
            <w:shd w:val="clear" w:color="auto" w:fill="auto"/>
            <w:vAlign w:val="center"/>
          </w:tcPr>
          <w:p>
            <w:pPr>
              <w:jc w:val="left"/>
              <w:rPr>
                <w:color w:val="000000"/>
                <w:sz w:val="18"/>
                <w:szCs w:val="18"/>
              </w:rPr>
            </w:pPr>
            <w:r>
              <w:rPr>
                <w:rFonts w:hint="eastAsia"/>
                <w:color w:val="000000"/>
                <w:sz w:val="18"/>
                <w:szCs w:val="18"/>
              </w:rPr>
              <w:t>编制部门：安徽（三峡）皮山县工业园区管委会</w:t>
            </w:r>
          </w:p>
        </w:tc>
        <w:tc>
          <w:tcPr>
            <w:tcW w:w="1119" w:type="dxa"/>
            <w:gridSpan w:val="2"/>
            <w:tcBorders>
              <w:top w:val="nil"/>
              <w:left w:val="nil"/>
              <w:right w:val="nil"/>
            </w:tcBorders>
            <w:shd w:val="clear" w:color="auto" w:fill="auto"/>
          </w:tcPr>
          <w:p>
            <w:pPr>
              <w:jc w:val="right"/>
              <w:rPr>
                <w:color w:val="000000"/>
                <w:sz w:val="18"/>
                <w:szCs w:val="18"/>
              </w:rPr>
            </w:pPr>
          </w:p>
        </w:tc>
        <w:tc>
          <w:tcPr>
            <w:tcW w:w="2006" w:type="dxa"/>
            <w:gridSpan w:val="2"/>
            <w:tcBorders>
              <w:top w:val="nil"/>
              <w:left w:val="nil"/>
              <w:right w:val="nil"/>
            </w:tcBorders>
            <w:shd w:val="clear" w:color="auto" w:fill="auto"/>
            <w:vAlign w:val="center"/>
          </w:tcPr>
          <w:p>
            <w:pPr>
              <w:jc w:val="right"/>
              <w:rPr>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3099" w:type="dxa"/>
            <w:gridSpan w:val="2"/>
            <w:shd w:val="clear" w:color="auto" w:fill="auto"/>
            <w:vAlign w:val="center"/>
          </w:tcPr>
          <w:p>
            <w:pPr>
              <w:jc w:val="center"/>
              <w:rPr>
                <w:b/>
                <w:color w:val="000000"/>
                <w:sz w:val="18"/>
                <w:szCs w:val="18"/>
              </w:rPr>
            </w:pPr>
            <w:r>
              <w:rPr>
                <w:rFonts w:hint="eastAsia"/>
                <w:b/>
                <w:color w:val="000000"/>
                <w:sz w:val="18"/>
                <w:szCs w:val="18"/>
              </w:rPr>
              <w:t>财政拨款收入</w:t>
            </w:r>
          </w:p>
        </w:tc>
        <w:tc>
          <w:tcPr>
            <w:tcW w:w="6728" w:type="dxa"/>
            <w:gridSpan w:val="7"/>
            <w:shd w:val="clear" w:color="auto" w:fill="auto"/>
            <w:vAlign w:val="center"/>
          </w:tcPr>
          <w:p>
            <w:pPr>
              <w:jc w:val="center"/>
              <w:rPr>
                <w:b/>
                <w:color w:val="000000"/>
                <w:sz w:val="18"/>
                <w:szCs w:val="18"/>
              </w:rPr>
            </w:pPr>
            <w:r>
              <w:rPr>
                <w:rFonts w:hint="eastAsia"/>
                <w:b/>
                <w:color w:val="000000"/>
                <w:sz w:val="18"/>
                <w:szCs w:val="18"/>
              </w:rPr>
              <w:t>财政拨款支出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1982" w:type="dxa"/>
            <w:shd w:val="clear" w:color="auto" w:fill="auto"/>
            <w:vAlign w:val="center"/>
          </w:tcPr>
          <w:p>
            <w:pPr>
              <w:jc w:val="center"/>
              <w:rPr>
                <w:color w:val="000000"/>
                <w:sz w:val="18"/>
                <w:szCs w:val="18"/>
              </w:rPr>
            </w:pPr>
            <w:r>
              <w:rPr>
                <w:rFonts w:hint="eastAsia"/>
                <w:b/>
                <w:color w:val="000000"/>
                <w:sz w:val="18"/>
                <w:szCs w:val="18"/>
              </w:rPr>
              <w:t>项目</w:t>
            </w:r>
          </w:p>
        </w:tc>
        <w:tc>
          <w:tcPr>
            <w:tcW w:w="1117" w:type="dxa"/>
            <w:shd w:val="clear" w:color="auto" w:fill="auto"/>
            <w:vAlign w:val="center"/>
          </w:tcPr>
          <w:p>
            <w:pPr>
              <w:jc w:val="center"/>
              <w:rPr>
                <w:color w:val="000000"/>
                <w:sz w:val="18"/>
                <w:szCs w:val="18"/>
              </w:rPr>
            </w:pPr>
            <w:r>
              <w:rPr>
                <w:rFonts w:hint="eastAsia"/>
                <w:b/>
                <w:color w:val="000000"/>
                <w:sz w:val="18"/>
                <w:szCs w:val="18"/>
              </w:rPr>
              <w:t>合计</w:t>
            </w:r>
          </w:p>
        </w:tc>
        <w:tc>
          <w:tcPr>
            <w:tcW w:w="2434" w:type="dxa"/>
            <w:shd w:val="clear" w:color="auto" w:fill="auto"/>
            <w:vAlign w:val="center"/>
          </w:tcPr>
          <w:p>
            <w:pPr>
              <w:jc w:val="center"/>
              <w:rPr>
                <w:color w:val="000000"/>
                <w:sz w:val="18"/>
                <w:szCs w:val="18"/>
              </w:rPr>
            </w:pPr>
            <w:r>
              <w:rPr>
                <w:rFonts w:hint="eastAsia"/>
                <w:b/>
                <w:color w:val="000000"/>
                <w:sz w:val="18"/>
                <w:szCs w:val="18"/>
              </w:rPr>
              <w:t>功能分类</w:t>
            </w:r>
          </w:p>
        </w:tc>
        <w:tc>
          <w:tcPr>
            <w:tcW w:w="1117" w:type="dxa"/>
            <w:shd w:val="clear" w:color="auto" w:fill="auto"/>
            <w:vAlign w:val="center"/>
          </w:tcPr>
          <w:p>
            <w:pPr>
              <w:jc w:val="center"/>
              <w:rPr>
                <w:color w:val="000000"/>
                <w:sz w:val="18"/>
                <w:szCs w:val="18"/>
              </w:rPr>
            </w:pPr>
            <w:r>
              <w:rPr>
                <w:rFonts w:hint="eastAsia"/>
                <w:b/>
                <w:color w:val="000000"/>
                <w:sz w:val="18"/>
                <w:szCs w:val="18"/>
              </w:rPr>
              <w:t>合计</w:t>
            </w:r>
          </w:p>
        </w:tc>
        <w:tc>
          <w:tcPr>
            <w:tcW w:w="1063" w:type="dxa"/>
            <w:gridSpan w:val="2"/>
            <w:shd w:val="clear" w:color="auto" w:fill="auto"/>
            <w:vAlign w:val="center"/>
          </w:tcPr>
          <w:p>
            <w:pPr>
              <w:jc w:val="center"/>
              <w:rPr>
                <w:color w:val="000000"/>
                <w:sz w:val="18"/>
                <w:szCs w:val="18"/>
              </w:rPr>
            </w:pPr>
            <w:r>
              <w:rPr>
                <w:rFonts w:hint="eastAsia"/>
                <w:b/>
                <w:color w:val="000000"/>
                <w:sz w:val="18"/>
                <w:szCs w:val="18"/>
              </w:rPr>
              <w:t>一般公共预算</w:t>
            </w:r>
          </w:p>
        </w:tc>
        <w:tc>
          <w:tcPr>
            <w:tcW w:w="1063" w:type="dxa"/>
            <w:gridSpan w:val="2"/>
            <w:shd w:val="clear" w:color="auto" w:fill="auto"/>
            <w:vAlign w:val="center"/>
          </w:tcPr>
          <w:p>
            <w:pPr>
              <w:jc w:val="center"/>
              <w:rPr>
                <w:color w:val="000000"/>
                <w:sz w:val="18"/>
                <w:szCs w:val="18"/>
              </w:rPr>
            </w:pPr>
            <w:r>
              <w:rPr>
                <w:rFonts w:hint="eastAsia"/>
                <w:b/>
                <w:color w:val="000000"/>
                <w:sz w:val="18"/>
                <w:szCs w:val="18"/>
              </w:rPr>
              <w:t>政府性基金预算</w:t>
            </w:r>
          </w:p>
        </w:tc>
        <w:tc>
          <w:tcPr>
            <w:tcW w:w="1051" w:type="dxa"/>
            <w:shd w:val="clear" w:color="auto" w:fill="auto"/>
            <w:vAlign w:val="center"/>
          </w:tcPr>
          <w:p>
            <w:pPr>
              <w:jc w:val="center"/>
              <w:rPr>
                <w:color w:val="000000"/>
                <w:sz w:val="18"/>
                <w:szCs w:val="18"/>
              </w:rPr>
            </w:pPr>
            <w:r>
              <w:rPr>
                <w:rFonts w:hint="eastAsia"/>
                <w:b/>
                <w:color w:val="000000"/>
                <w:sz w:val="18"/>
                <w:szCs w:val="18"/>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r>
              <w:rPr>
                <w:rFonts w:hint="eastAsia"/>
                <w:b/>
                <w:color w:val="000000"/>
                <w:sz w:val="18"/>
                <w:szCs w:val="18"/>
              </w:rPr>
              <w:t>一、财政拨款（补助）</w:t>
            </w:r>
          </w:p>
        </w:tc>
        <w:tc>
          <w:tcPr>
            <w:tcW w:w="1117"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3,684.97</w:t>
            </w: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201 一般公共服务支出</w:t>
            </w:r>
          </w:p>
        </w:tc>
        <w:tc>
          <w:tcPr>
            <w:tcW w:w="1117"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2,979.31</w:t>
            </w:r>
          </w:p>
        </w:tc>
        <w:tc>
          <w:tcPr>
            <w:tcW w:w="1063" w:type="dxa"/>
            <w:gridSpan w:val="2"/>
            <w:shd w:val="clear" w:color="auto" w:fill="auto"/>
          </w:tcPr>
          <w:p>
            <w:pPr>
              <w:jc w:val="right"/>
              <w:rPr>
                <w:rFonts w:hint="default" w:ascii="宋体" w:hAnsi="宋体"/>
                <w:color w:val="000000"/>
                <w:sz w:val="18"/>
                <w:szCs w:val="18"/>
              </w:rPr>
            </w:pPr>
            <w:r>
              <w:rPr>
                <w:rFonts w:hint="eastAsia" w:ascii="宋体" w:hAnsi="宋体"/>
                <w:color w:val="000000"/>
                <w:sz w:val="18"/>
                <w:szCs w:val="18"/>
              </w:rPr>
              <w:t>2,979.31</w:t>
            </w:r>
          </w:p>
        </w:tc>
        <w:tc>
          <w:tcPr>
            <w:tcW w:w="1063" w:type="dxa"/>
            <w:gridSpan w:val="2"/>
            <w:shd w:val="clear" w:color="auto" w:fill="auto"/>
          </w:tcPr>
          <w:p>
            <w:pPr>
              <w:jc w:val="right"/>
              <w:rPr>
                <w:rFonts w:hint="default" w:ascii="宋体" w:hAnsi="宋体"/>
                <w:color w:val="000000"/>
                <w:sz w:val="18"/>
                <w:szCs w:val="18"/>
              </w:rPr>
            </w:pPr>
          </w:p>
        </w:tc>
        <w:tc>
          <w:tcPr>
            <w:tcW w:w="1051"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一般公共预算</w:t>
            </w:r>
          </w:p>
        </w:tc>
        <w:tc>
          <w:tcPr>
            <w:tcW w:w="1117"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3,684.97</w:t>
            </w: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202 外交支出</w:t>
            </w:r>
          </w:p>
        </w:tc>
        <w:tc>
          <w:tcPr>
            <w:tcW w:w="1117" w:type="dxa"/>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51"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政府性基金预算</w:t>
            </w:r>
          </w:p>
        </w:tc>
        <w:tc>
          <w:tcPr>
            <w:tcW w:w="1117" w:type="dxa"/>
            <w:shd w:val="clear" w:color="auto" w:fill="auto"/>
          </w:tcPr>
          <w:p>
            <w:pPr>
              <w:jc w:val="right"/>
              <w:rPr>
                <w:rFonts w:hint="default" w:ascii="宋体" w:hAnsi="宋体"/>
                <w:color w:val="000000"/>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203 国防支出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国有资本经营预算</w:t>
            </w:r>
          </w:p>
        </w:tc>
        <w:tc>
          <w:tcPr>
            <w:tcW w:w="1117" w:type="dxa"/>
            <w:shd w:val="clear" w:color="auto" w:fill="auto"/>
          </w:tcPr>
          <w:p>
            <w:pPr>
              <w:jc w:val="right"/>
              <w:rPr>
                <w:rFonts w:hint="default" w:ascii="宋体" w:hAnsi="宋体"/>
                <w:color w:val="000000"/>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204 公共安全支出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205 教育支出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206 科学技术支出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207 文化旅游体育与传媒支出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208 社会保障和就业支出</w:t>
            </w:r>
          </w:p>
        </w:tc>
        <w:tc>
          <w:tcPr>
            <w:tcW w:w="1117"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331.81</w:t>
            </w:r>
          </w:p>
        </w:tc>
        <w:tc>
          <w:tcPr>
            <w:tcW w:w="1063" w:type="dxa"/>
            <w:gridSpan w:val="2"/>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331.81</w:t>
            </w: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209 社会保险基金支出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210 卫生健康支出</w:t>
            </w:r>
          </w:p>
        </w:tc>
        <w:tc>
          <w:tcPr>
            <w:tcW w:w="1117"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135.15</w:t>
            </w:r>
          </w:p>
        </w:tc>
        <w:tc>
          <w:tcPr>
            <w:tcW w:w="1063" w:type="dxa"/>
            <w:gridSpan w:val="2"/>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135.15</w:t>
            </w: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211 节能环保支出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212 城乡社区支出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213 农林水支出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214 交通运输支出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215 资源勘探工业信息等支出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216 商业服务业等支出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217 金融支出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219 援助其他地区支出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220 自然资源海洋气象等支出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221 住房保障支出</w:t>
            </w:r>
          </w:p>
        </w:tc>
        <w:tc>
          <w:tcPr>
            <w:tcW w:w="1117"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238.70</w:t>
            </w:r>
          </w:p>
        </w:tc>
        <w:tc>
          <w:tcPr>
            <w:tcW w:w="1063" w:type="dxa"/>
            <w:gridSpan w:val="2"/>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238.70</w:t>
            </w: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222 粮油物资储备支出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223 国有资本经营预算支出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224 灾害防治及应急管理支出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227 预备费</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229 其他支出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230 转移性支出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231 债务还本支出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232 债务付息支出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233 债务发行费用支出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tcPr>
          <w:p>
            <w:pPr>
              <w:rPr>
                <w:rFonts w:hint="default" w:ascii="宋体" w:hAnsi="宋体" w:cs="宋体"/>
                <w:color w:val="000000"/>
                <w:sz w:val="18"/>
                <w:szCs w:val="18"/>
              </w:rPr>
            </w:pP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jc w:val="center"/>
              <w:rPr>
                <w:color w:val="000000"/>
                <w:sz w:val="18"/>
                <w:szCs w:val="18"/>
              </w:rPr>
            </w:pPr>
            <w:r>
              <w:rPr>
                <w:rFonts w:hint="eastAsia"/>
                <w:b/>
                <w:color w:val="000000"/>
                <w:sz w:val="18"/>
                <w:szCs w:val="18"/>
              </w:rPr>
              <w:t>收入总计</w:t>
            </w:r>
          </w:p>
        </w:tc>
        <w:tc>
          <w:tcPr>
            <w:tcW w:w="1117" w:type="dxa"/>
            <w:shd w:val="clear" w:color="auto" w:fill="auto"/>
          </w:tcPr>
          <w:p>
            <w:pPr>
              <w:jc w:val="right"/>
              <w:rPr>
                <w:sz w:val="18"/>
                <w:szCs w:val="18"/>
              </w:rPr>
            </w:pPr>
            <w:r>
              <w:rPr>
                <w:rFonts w:hint="eastAsia" w:ascii="宋体" w:hAnsi="宋体"/>
                <w:b/>
                <w:color w:val="000000"/>
                <w:sz w:val="18"/>
                <w:szCs w:val="18"/>
              </w:rPr>
              <w:t>3,684.97</w:t>
            </w:r>
          </w:p>
        </w:tc>
        <w:tc>
          <w:tcPr>
            <w:tcW w:w="2434" w:type="dxa"/>
            <w:shd w:val="clear" w:color="auto" w:fill="auto"/>
          </w:tcPr>
          <w:p>
            <w:pPr>
              <w:jc w:val="center"/>
              <w:rPr>
                <w:rFonts w:hint="default" w:ascii="宋体" w:hAnsi="宋体" w:cs="宋体"/>
                <w:color w:val="000000"/>
                <w:sz w:val="18"/>
                <w:szCs w:val="18"/>
              </w:rPr>
            </w:pPr>
            <w:r>
              <w:rPr>
                <w:rFonts w:hint="eastAsia"/>
                <w:b/>
                <w:color w:val="000000"/>
                <w:sz w:val="18"/>
                <w:szCs w:val="18"/>
              </w:rPr>
              <w:t>支出总计</w:t>
            </w:r>
          </w:p>
        </w:tc>
        <w:tc>
          <w:tcPr>
            <w:tcW w:w="1117" w:type="dxa"/>
            <w:shd w:val="clear" w:color="auto" w:fill="auto"/>
          </w:tcPr>
          <w:p>
            <w:pPr>
              <w:jc w:val="right"/>
              <w:rPr>
                <w:sz w:val="18"/>
                <w:szCs w:val="18"/>
              </w:rPr>
            </w:pPr>
            <w:r>
              <w:rPr>
                <w:rFonts w:hint="eastAsia" w:ascii="宋体" w:hAnsi="宋体"/>
                <w:b/>
                <w:color w:val="000000"/>
                <w:sz w:val="18"/>
                <w:szCs w:val="18"/>
              </w:rPr>
              <w:t>3,684.97</w:t>
            </w:r>
          </w:p>
        </w:tc>
        <w:tc>
          <w:tcPr>
            <w:tcW w:w="1063" w:type="dxa"/>
            <w:gridSpan w:val="2"/>
            <w:shd w:val="clear" w:color="auto" w:fill="auto"/>
          </w:tcPr>
          <w:p>
            <w:pPr>
              <w:jc w:val="right"/>
              <w:rPr>
                <w:sz w:val="18"/>
                <w:szCs w:val="18"/>
              </w:rPr>
            </w:pPr>
            <w:r>
              <w:rPr>
                <w:rFonts w:hint="eastAsia" w:ascii="宋体" w:hAnsi="宋体"/>
                <w:b/>
                <w:color w:val="000000"/>
                <w:sz w:val="18"/>
                <w:szCs w:val="18"/>
              </w:rPr>
              <w:t>3,684.97</w:t>
            </w:r>
          </w:p>
        </w:tc>
        <w:tc>
          <w:tcPr>
            <w:tcW w:w="1063" w:type="dxa"/>
            <w:gridSpan w:val="2"/>
            <w:shd w:val="clear" w:color="auto" w:fill="auto"/>
          </w:tcPr>
          <w:p>
            <w:pPr>
              <w:jc w:val="right"/>
              <w:rPr>
                <w:sz w:val="18"/>
                <w:szCs w:val="18"/>
              </w:rPr>
            </w:pPr>
          </w:p>
        </w:tc>
        <w:tc>
          <w:tcPr>
            <w:tcW w:w="1051" w:type="dxa"/>
            <w:shd w:val="clear" w:color="auto" w:fill="auto"/>
          </w:tcPr>
          <w:p>
            <w:pPr>
              <w:jc w:val="right"/>
              <w:rPr>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表5</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一般公共预算支出情况表</w:t>
      </w:r>
    </w:p>
    <w:tbl>
      <w:tblPr>
        <w:tblStyle w:val="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026"/>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8146" w:type="dxa"/>
            <w:gridSpan w:val="6"/>
            <w:tcBorders>
              <w:top w:val="nil"/>
              <w:left w:val="nil"/>
              <w:right w:val="nil"/>
            </w:tcBorders>
            <w:shd w:val="clear" w:color="auto" w:fill="auto"/>
            <w:vAlign w:val="center"/>
          </w:tcPr>
          <w:p>
            <w:pPr>
              <w:jc w:val="left"/>
              <w:rPr>
                <w:sz w:val="18"/>
                <w:szCs w:val="18"/>
              </w:rPr>
            </w:pPr>
            <w:r>
              <w:rPr>
                <w:rFonts w:hint="eastAsia"/>
                <w:color w:val="000000"/>
                <w:sz w:val="18"/>
                <w:szCs w:val="18"/>
              </w:rPr>
              <w:t>编制部门：安徽（三峡）皮山县工业园区管委会</w:t>
            </w:r>
          </w:p>
        </w:tc>
        <w:tc>
          <w:tcPr>
            <w:tcW w:w="170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5694" w:type="dxa"/>
            <w:gridSpan w:val="4"/>
            <w:shd w:val="clear" w:color="auto" w:fill="auto"/>
            <w:vAlign w:val="center"/>
          </w:tcPr>
          <w:p>
            <w:pPr>
              <w:jc w:val="center"/>
              <w:rPr>
                <w:sz w:val="18"/>
                <w:szCs w:val="18"/>
              </w:rPr>
            </w:pPr>
            <w:r>
              <w:rPr>
                <w:rFonts w:hint="eastAsia"/>
                <w:sz w:val="18"/>
                <w:szCs w:val="18"/>
              </w:rPr>
              <w:t>科目</w:t>
            </w:r>
          </w:p>
        </w:tc>
        <w:tc>
          <w:tcPr>
            <w:tcW w:w="4160" w:type="dxa"/>
            <w:gridSpan w:val="4"/>
            <w:shd w:val="clear" w:color="auto" w:fill="auto"/>
            <w:vAlign w:val="center"/>
          </w:tcPr>
          <w:p>
            <w:pPr>
              <w:jc w:val="center"/>
              <w:rPr>
                <w:sz w:val="18"/>
                <w:szCs w:val="18"/>
              </w:rPr>
            </w:pPr>
            <w:r>
              <w:rPr>
                <w:rFonts w:hint="eastAsia"/>
                <w:sz w:val="18"/>
                <w:szCs w:val="18"/>
              </w:rPr>
              <w:t>一般公共预算支出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4026" w:type="dxa"/>
            <w:vMerge w:val="restart"/>
            <w:shd w:val="clear" w:color="auto" w:fill="auto"/>
            <w:vAlign w:val="center"/>
          </w:tcPr>
          <w:p>
            <w:pPr>
              <w:jc w:val="center"/>
              <w:rPr>
                <w:sz w:val="18"/>
                <w:szCs w:val="18"/>
              </w:rPr>
            </w:pPr>
            <w:r>
              <w:rPr>
                <w:rFonts w:hint="eastAsia"/>
                <w:sz w:val="18"/>
                <w:szCs w:val="18"/>
              </w:rPr>
              <w:t>功能分类科目名称</w:t>
            </w:r>
          </w:p>
        </w:tc>
        <w:tc>
          <w:tcPr>
            <w:tcW w:w="1367" w:type="dxa"/>
            <w:vMerge w:val="restart"/>
            <w:shd w:val="clear" w:color="auto" w:fill="auto"/>
            <w:vAlign w:val="center"/>
          </w:tcPr>
          <w:p>
            <w:pPr>
              <w:jc w:val="center"/>
              <w:rPr>
                <w:sz w:val="18"/>
                <w:szCs w:val="18"/>
              </w:rPr>
            </w:pPr>
            <w:r>
              <w:rPr>
                <w:rFonts w:hint="eastAsia"/>
                <w:sz w:val="18"/>
                <w:szCs w:val="18"/>
              </w:rPr>
              <w:t>合计</w:t>
            </w:r>
          </w:p>
        </w:tc>
        <w:tc>
          <w:tcPr>
            <w:tcW w:w="1366" w:type="dxa"/>
            <w:gridSpan w:val="2"/>
            <w:vMerge w:val="restart"/>
            <w:shd w:val="clear" w:color="auto" w:fill="auto"/>
            <w:vAlign w:val="center"/>
          </w:tcPr>
          <w:p>
            <w:pPr>
              <w:jc w:val="center"/>
              <w:rPr>
                <w:sz w:val="18"/>
                <w:szCs w:val="18"/>
              </w:rPr>
            </w:pPr>
            <w:r>
              <w:rPr>
                <w:rFonts w:hint="eastAsia"/>
                <w:sz w:val="18"/>
                <w:szCs w:val="18"/>
              </w:rPr>
              <w:t>基本支出</w:t>
            </w:r>
          </w:p>
        </w:tc>
        <w:tc>
          <w:tcPr>
            <w:tcW w:w="142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7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4026" w:type="dxa"/>
            <w:vMerge w:val="continue"/>
            <w:shd w:val="clear" w:color="auto" w:fill="auto"/>
            <w:vAlign w:val="center"/>
          </w:tcPr>
          <w:p>
            <w:pPr>
              <w:jc w:val="center"/>
              <w:rPr>
                <w:sz w:val="18"/>
                <w:szCs w:val="18"/>
              </w:rPr>
            </w:pPr>
          </w:p>
        </w:tc>
        <w:tc>
          <w:tcPr>
            <w:tcW w:w="1367" w:type="dxa"/>
            <w:vMerge w:val="continue"/>
            <w:shd w:val="clear" w:color="auto" w:fill="auto"/>
            <w:vAlign w:val="center"/>
          </w:tcPr>
          <w:p>
            <w:pPr>
              <w:jc w:val="center"/>
              <w:rPr>
                <w:sz w:val="18"/>
                <w:szCs w:val="18"/>
              </w:rPr>
            </w:pPr>
          </w:p>
        </w:tc>
        <w:tc>
          <w:tcPr>
            <w:tcW w:w="1366" w:type="dxa"/>
            <w:gridSpan w:val="2"/>
            <w:vMerge w:val="continue"/>
            <w:shd w:val="clear" w:color="auto" w:fill="auto"/>
            <w:vAlign w:val="center"/>
          </w:tcPr>
          <w:p>
            <w:pPr>
              <w:jc w:val="center"/>
              <w:rPr>
                <w:sz w:val="18"/>
                <w:szCs w:val="18"/>
              </w:rPr>
            </w:pPr>
          </w:p>
        </w:tc>
        <w:tc>
          <w:tcPr>
            <w:tcW w:w="142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2"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026" w:type="dxa"/>
            <w:shd w:val="clear" w:color="auto" w:fill="auto"/>
            <w:vAlign w:val="center"/>
          </w:tcPr>
          <w:p>
            <w:pPr>
              <w:jc w:val="center"/>
              <w:rPr>
                <w:sz w:val="18"/>
                <w:szCs w:val="18"/>
              </w:rPr>
            </w:pPr>
            <w:r>
              <w:rPr>
                <w:rFonts w:hint="eastAsia"/>
                <w:color w:val="000000"/>
                <w:sz w:val="18"/>
                <w:szCs w:val="18"/>
              </w:rPr>
              <w:t>※</w:t>
            </w:r>
          </w:p>
        </w:tc>
        <w:tc>
          <w:tcPr>
            <w:tcW w:w="1367" w:type="dxa"/>
            <w:shd w:val="clear" w:color="auto" w:fill="auto"/>
            <w:vAlign w:val="center"/>
          </w:tcPr>
          <w:p>
            <w:pPr>
              <w:jc w:val="center"/>
              <w:rPr>
                <w:sz w:val="18"/>
                <w:szCs w:val="18"/>
              </w:rPr>
            </w:pPr>
            <w:r>
              <w:rPr>
                <w:rFonts w:hint="eastAsia"/>
                <w:sz w:val="18"/>
                <w:szCs w:val="18"/>
              </w:rPr>
              <w:t>1</w:t>
            </w:r>
          </w:p>
        </w:tc>
        <w:tc>
          <w:tcPr>
            <w:tcW w:w="1366" w:type="dxa"/>
            <w:gridSpan w:val="2"/>
            <w:shd w:val="clear" w:color="auto" w:fill="auto"/>
            <w:vAlign w:val="center"/>
          </w:tcPr>
          <w:p>
            <w:pPr>
              <w:jc w:val="center"/>
              <w:rPr>
                <w:sz w:val="18"/>
                <w:szCs w:val="18"/>
              </w:rPr>
            </w:pPr>
            <w:r>
              <w:rPr>
                <w:rFonts w:hint="eastAsia"/>
                <w:sz w:val="18"/>
                <w:szCs w:val="18"/>
              </w:rPr>
              <w:t>2</w:t>
            </w:r>
          </w:p>
        </w:tc>
        <w:tc>
          <w:tcPr>
            <w:tcW w:w="1427"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center"/>
              <w:rPr>
                <w:b/>
                <w:sz w:val="18"/>
                <w:szCs w:val="18"/>
              </w:rPr>
            </w:pPr>
            <w:r>
              <w:rPr>
                <w:rFonts w:hint="eastAsia" w:ascii="宋体" w:hAnsi="宋体"/>
                <w:b/>
                <w:color w:val="000000"/>
                <w:sz w:val="18"/>
                <w:szCs w:val="18"/>
              </w:rPr>
              <w:t>总计</w:t>
            </w:r>
          </w:p>
        </w:tc>
        <w:tc>
          <w:tcPr>
            <w:tcW w:w="1367" w:type="dxa"/>
            <w:shd w:val="clear" w:color="auto" w:fill="auto"/>
            <w:vAlign w:val="center"/>
          </w:tcPr>
          <w:p>
            <w:pPr>
              <w:jc w:val="right"/>
              <w:rPr>
                <w:b/>
                <w:sz w:val="18"/>
                <w:szCs w:val="18"/>
              </w:rPr>
            </w:pPr>
            <w:r>
              <w:rPr>
                <w:rFonts w:hint="eastAsia" w:ascii="宋体" w:hAnsi="宋体"/>
                <w:b/>
                <w:color w:val="000000"/>
                <w:sz w:val="18"/>
                <w:szCs w:val="18"/>
              </w:rPr>
              <w:t>3,684.97</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3,139.97</w:t>
            </w:r>
          </w:p>
        </w:tc>
        <w:tc>
          <w:tcPr>
            <w:tcW w:w="1427" w:type="dxa"/>
            <w:shd w:val="clear" w:color="auto" w:fill="auto"/>
            <w:vAlign w:val="center"/>
          </w:tcPr>
          <w:p>
            <w:pPr>
              <w:jc w:val="right"/>
              <w:rPr>
                <w:b/>
                <w:sz w:val="18"/>
                <w:szCs w:val="18"/>
              </w:rPr>
            </w:pPr>
            <w:r>
              <w:rPr>
                <w:rFonts w:hint="eastAsia" w:ascii="宋体" w:hAnsi="宋体"/>
                <w:b/>
                <w:color w:val="000000"/>
                <w:sz w:val="18"/>
                <w:szCs w:val="18"/>
              </w:rPr>
              <w:t>545.00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201</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一般公共服务支出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2,979.31</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2,434.31</w:t>
            </w:r>
          </w:p>
        </w:tc>
        <w:tc>
          <w:tcPr>
            <w:tcW w:w="1427" w:type="dxa"/>
            <w:shd w:val="clear" w:color="auto" w:fill="auto"/>
            <w:vAlign w:val="center"/>
          </w:tcPr>
          <w:p>
            <w:pPr>
              <w:jc w:val="right"/>
              <w:rPr>
                <w:b/>
                <w:sz w:val="18"/>
                <w:szCs w:val="18"/>
              </w:rPr>
            </w:pPr>
            <w:r>
              <w:rPr>
                <w:rFonts w:hint="eastAsia" w:ascii="宋体" w:hAnsi="宋体"/>
                <w:b/>
                <w:color w:val="000000"/>
                <w:sz w:val="18"/>
                <w:szCs w:val="18"/>
              </w:rPr>
              <w:t>545.00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201</w:t>
            </w:r>
          </w:p>
        </w:tc>
        <w:tc>
          <w:tcPr>
            <w:tcW w:w="567" w:type="dxa"/>
            <w:shd w:val="clear" w:color="auto" w:fill="auto"/>
            <w:vAlign w:val="center"/>
          </w:tcPr>
          <w:p>
            <w:pPr>
              <w:jc w:val="center"/>
              <w:rPr>
                <w:b/>
                <w:sz w:val="18"/>
                <w:szCs w:val="18"/>
              </w:rPr>
            </w:pPr>
            <w:r>
              <w:rPr>
                <w:rFonts w:hint="eastAsia" w:ascii="宋体" w:hAnsi="宋体"/>
                <w:b/>
                <w:color w:val="000000"/>
                <w:sz w:val="18"/>
                <w:szCs w:val="18"/>
              </w:rPr>
              <w:t>13</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商贸事务</w:t>
            </w:r>
          </w:p>
        </w:tc>
        <w:tc>
          <w:tcPr>
            <w:tcW w:w="1367" w:type="dxa"/>
            <w:shd w:val="clear" w:color="auto" w:fill="auto"/>
            <w:vAlign w:val="center"/>
          </w:tcPr>
          <w:p>
            <w:pPr>
              <w:jc w:val="right"/>
              <w:rPr>
                <w:b/>
                <w:sz w:val="18"/>
                <w:szCs w:val="18"/>
              </w:rPr>
            </w:pPr>
            <w:r>
              <w:rPr>
                <w:rFonts w:hint="eastAsia" w:ascii="宋体" w:hAnsi="宋体"/>
                <w:b/>
                <w:color w:val="000000"/>
                <w:sz w:val="18"/>
                <w:szCs w:val="18"/>
              </w:rPr>
              <w:t>2,979.31</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2,434.31</w:t>
            </w:r>
          </w:p>
        </w:tc>
        <w:tc>
          <w:tcPr>
            <w:tcW w:w="1427" w:type="dxa"/>
            <w:shd w:val="clear" w:color="auto" w:fill="auto"/>
            <w:vAlign w:val="center"/>
          </w:tcPr>
          <w:p>
            <w:pPr>
              <w:jc w:val="right"/>
              <w:rPr>
                <w:b/>
                <w:sz w:val="18"/>
                <w:szCs w:val="18"/>
              </w:rPr>
            </w:pPr>
            <w:r>
              <w:rPr>
                <w:rFonts w:hint="eastAsia" w:ascii="宋体" w:hAnsi="宋体"/>
                <w:b/>
                <w:color w:val="000000"/>
                <w:sz w:val="18"/>
                <w:szCs w:val="18"/>
              </w:rPr>
              <w:t>545.00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201</w:t>
            </w:r>
          </w:p>
        </w:tc>
        <w:tc>
          <w:tcPr>
            <w:tcW w:w="567" w:type="dxa"/>
            <w:shd w:val="clear" w:color="auto" w:fill="auto"/>
            <w:vAlign w:val="center"/>
          </w:tcPr>
          <w:p>
            <w:pPr>
              <w:jc w:val="center"/>
              <w:rPr>
                <w:sz w:val="18"/>
                <w:szCs w:val="18"/>
              </w:rPr>
            </w:pPr>
            <w:r>
              <w:rPr>
                <w:rFonts w:hint="eastAsia" w:ascii="宋体" w:hAnsi="宋体"/>
                <w:color w:val="000000"/>
                <w:sz w:val="18"/>
                <w:szCs w:val="18"/>
              </w:rPr>
              <w:t>13</w:t>
            </w:r>
          </w:p>
        </w:tc>
        <w:tc>
          <w:tcPr>
            <w:tcW w:w="567" w:type="dxa"/>
            <w:shd w:val="clear" w:color="auto" w:fill="auto"/>
            <w:vAlign w:val="center"/>
          </w:tcPr>
          <w:p>
            <w:pPr>
              <w:jc w:val="center"/>
              <w:rPr>
                <w:sz w:val="18"/>
                <w:szCs w:val="18"/>
              </w:rPr>
            </w:pPr>
            <w:r>
              <w:rPr>
                <w:rFonts w:hint="eastAsia" w:ascii="宋体" w:hAnsi="宋体"/>
                <w:color w:val="000000"/>
                <w:sz w:val="18"/>
                <w:szCs w:val="18"/>
              </w:rPr>
              <w:t>50</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事业运行</w:t>
            </w:r>
          </w:p>
        </w:tc>
        <w:tc>
          <w:tcPr>
            <w:tcW w:w="1367" w:type="dxa"/>
            <w:shd w:val="clear" w:color="auto" w:fill="auto"/>
            <w:vAlign w:val="center"/>
          </w:tcPr>
          <w:p>
            <w:pPr>
              <w:jc w:val="right"/>
              <w:rPr>
                <w:sz w:val="18"/>
                <w:szCs w:val="18"/>
              </w:rPr>
            </w:pPr>
            <w:r>
              <w:rPr>
                <w:rFonts w:hint="eastAsia" w:ascii="宋体" w:hAnsi="宋体"/>
                <w:color w:val="000000"/>
                <w:sz w:val="18"/>
                <w:szCs w:val="18"/>
              </w:rPr>
              <w:t>2,434.31</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2,434.31</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201</w:t>
            </w:r>
          </w:p>
        </w:tc>
        <w:tc>
          <w:tcPr>
            <w:tcW w:w="567" w:type="dxa"/>
            <w:shd w:val="clear" w:color="auto" w:fill="auto"/>
            <w:vAlign w:val="center"/>
          </w:tcPr>
          <w:p>
            <w:pPr>
              <w:jc w:val="center"/>
              <w:rPr>
                <w:sz w:val="18"/>
                <w:szCs w:val="18"/>
              </w:rPr>
            </w:pPr>
            <w:r>
              <w:rPr>
                <w:rFonts w:hint="eastAsia" w:ascii="宋体" w:hAnsi="宋体"/>
                <w:color w:val="000000"/>
                <w:sz w:val="18"/>
                <w:szCs w:val="18"/>
              </w:rPr>
              <w:t>13</w:t>
            </w:r>
          </w:p>
        </w:tc>
        <w:tc>
          <w:tcPr>
            <w:tcW w:w="567" w:type="dxa"/>
            <w:shd w:val="clear" w:color="auto" w:fill="auto"/>
            <w:vAlign w:val="center"/>
          </w:tcPr>
          <w:p>
            <w:pPr>
              <w:jc w:val="center"/>
              <w:rPr>
                <w:sz w:val="18"/>
                <w:szCs w:val="18"/>
              </w:rPr>
            </w:pPr>
            <w:r>
              <w:rPr>
                <w:rFonts w:hint="eastAsia" w:ascii="宋体" w:hAnsi="宋体"/>
                <w:color w:val="000000"/>
                <w:sz w:val="18"/>
                <w:szCs w:val="18"/>
              </w:rPr>
              <w:t>99</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其他商贸事务支出</w:t>
            </w:r>
          </w:p>
        </w:tc>
        <w:tc>
          <w:tcPr>
            <w:tcW w:w="1367" w:type="dxa"/>
            <w:shd w:val="clear" w:color="auto" w:fill="auto"/>
            <w:vAlign w:val="center"/>
          </w:tcPr>
          <w:p>
            <w:pPr>
              <w:jc w:val="right"/>
              <w:rPr>
                <w:sz w:val="18"/>
                <w:szCs w:val="18"/>
              </w:rPr>
            </w:pPr>
            <w:r>
              <w:rPr>
                <w:rFonts w:hint="eastAsia" w:ascii="宋体" w:hAnsi="宋体"/>
                <w:color w:val="000000"/>
                <w:sz w:val="18"/>
                <w:szCs w:val="18"/>
              </w:rPr>
              <w:t>545.00</w:t>
            </w:r>
          </w:p>
        </w:tc>
        <w:tc>
          <w:tcPr>
            <w:tcW w:w="1366" w:type="dxa"/>
            <w:gridSpan w:val="2"/>
            <w:shd w:val="clear" w:color="auto" w:fill="auto"/>
            <w:vAlign w:val="center"/>
          </w:tcPr>
          <w:p>
            <w:pPr>
              <w:jc w:val="right"/>
              <w:rPr>
                <w:sz w:val="18"/>
                <w:szCs w:val="18"/>
              </w:rPr>
            </w:pPr>
          </w:p>
        </w:tc>
        <w:tc>
          <w:tcPr>
            <w:tcW w:w="1427" w:type="dxa"/>
            <w:shd w:val="clear" w:color="auto" w:fill="auto"/>
            <w:vAlign w:val="center"/>
          </w:tcPr>
          <w:p>
            <w:pPr>
              <w:jc w:val="right"/>
              <w:rPr>
                <w:sz w:val="18"/>
                <w:szCs w:val="18"/>
              </w:rPr>
            </w:pPr>
            <w:r>
              <w:rPr>
                <w:rFonts w:hint="eastAsia" w:ascii="宋体" w:hAnsi="宋体"/>
                <w:color w:val="000000"/>
                <w:sz w:val="18"/>
                <w:szCs w:val="18"/>
              </w:rPr>
              <w:t>545.00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社会保障和就业支出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331.81</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331.81</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b/>
                <w:sz w:val="18"/>
                <w:szCs w:val="18"/>
              </w:rPr>
            </w:pPr>
            <w:r>
              <w:rPr>
                <w:rFonts w:hint="eastAsia" w:ascii="宋体" w:hAnsi="宋体"/>
                <w:b/>
                <w:color w:val="000000"/>
                <w:sz w:val="18"/>
                <w:szCs w:val="18"/>
              </w:rPr>
              <w:t>05</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行政事业单位养老支出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331.81</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331.81</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208</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567" w:type="dxa"/>
            <w:shd w:val="clear" w:color="auto" w:fill="auto"/>
            <w:vAlign w:val="center"/>
          </w:tcPr>
          <w:p>
            <w:pPr>
              <w:jc w:val="center"/>
              <w:rPr>
                <w:sz w:val="18"/>
                <w:szCs w:val="18"/>
              </w:rPr>
            </w:pPr>
            <w:r>
              <w:rPr>
                <w:rFonts w:hint="eastAsia" w:ascii="宋体" w:hAnsi="宋体"/>
                <w:color w:val="000000"/>
                <w:sz w:val="18"/>
                <w:szCs w:val="18"/>
              </w:rPr>
              <w:t>02</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事业单位离退休</w:t>
            </w:r>
          </w:p>
        </w:tc>
        <w:tc>
          <w:tcPr>
            <w:tcW w:w="1367" w:type="dxa"/>
            <w:shd w:val="clear" w:color="auto" w:fill="auto"/>
            <w:vAlign w:val="center"/>
          </w:tcPr>
          <w:p>
            <w:pPr>
              <w:jc w:val="right"/>
              <w:rPr>
                <w:sz w:val="18"/>
                <w:szCs w:val="18"/>
              </w:rPr>
            </w:pPr>
            <w:r>
              <w:rPr>
                <w:rFonts w:hint="eastAsia" w:ascii="宋体" w:hAnsi="宋体"/>
                <w:color w:val="000000"/>
                <w:sz w:val="18"/>
                <w:szCs w:val="18"/>
              </w:rPr>
              <w:t>3.54</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3.54</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208</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机关事业单位基本养老保险缴费支出</w:t>
            </w:r>
          </w:p>
        </w:tc>
        <w:tc>
          <w:tcPr>
            <w:tcW w:w="1367" w:type="dxa"/>
            <w:shd w:val="clear" w:color="auto" w:fill="auto"/>
            <w:vAlign w:val="center"/>
          </w:tcPr>
          <w:p>
            <w:pPr>
              <w:jc w:val="right"/>
              <w:rPr>
                <w:sz w:val="18"/>
                <w:szCs w:val="18"/>
              </w:rPr>
            </w:pPr>
            <w:r>
              <w:rPr>
                <w:rFonts w:hint="eastAsia" w:ascii="宋体" w:hAnsi="宋体"/>
                <w:color w:val="000000"/>
                <w:sz w:val="18"/>
                <w:szCs w:val="18"/>
              </w:rPr>
              <w:t>318.27</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318.27</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208</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567" w:type="dxa"/>
            <w:shd w:val="clear" w:color="auto" w:fill="auto"/>
            <w:vAlign w:val="center"/>
          </w:tcPr>
          <w:p>
            <w:pPr>
              <w:jc w:val="center"/>
              <w:rPr>
                <w:sz w:val="18"/>
                <w:szCs w:val="18"/>
              </w:rPr>
            </w:pPr>
            <w:r>
              <w:rPr>
                <w:rFonts w:hint="eastAsia" w:ascii="宋体" w:hAnsi="宋体"/>
                <w:color w:val="000000"/>
                <w:sz w:val="18"/>
                <w:szCs w:val="18"/>
              </w:rPr>
              <w:t>06</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机关事业单位职业年金缴费支出</w:t>
            </w:r>
          </w:p>
        </w:tc>
        <w:tc>
          <w:tcPr>
            <w:tcW w:w="1367" w:type="dxa"/>
            <w:shd w:val="clear" w:color="auto" w:fill="auto"/>
            <w:vAlign w:val="center"/>
          </w:tcPr>
          <w:p>
            <w:pPr>
              <w:jc w:val="right"/>
              <w:rPr>
                <w:sz w:val="18"/>
                <w:szCs w:val="18"/>
              </w:rPr>
            </w:pPr>
            <w:r>
              <w:rPr>
                <w:rFonts w:hint="eastAsia" w:ascii="宋体" w:hAnsi="宋体"/>
                <w:color w:val="000000"/>
                <w:sz w:val="18"/>
                <w:szCs w:val="18"/>
              </w:rPr>
              <w:t>10.00</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10.00</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卫生健康支出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135.15</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135.15</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b/>
                <w:sz w:val="18"/>
                <w:szCs w:val="18"/>
              </w:rPr>
            </w:pPr>
            <w:r>
              <w:rPr>
                <w:rFonts w:hint="eastAsia" w:ascii="宋体" w:hAnsi="宋体"/>
                <w:b/>
                <w:color w:val="000000"/>
                <w:sz w:val="18"/>
                <w:szCs w:val="18"/>
              </w:rPr>
              <w:t>11</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行政事业单位医疗</w:t>
            </w:r>
          </w:p>
        </w:tc>
        <w:tc>
          <w:tcPr>
            <w:tcW w:w="1367" w:type="dxa"/>
            <w:shd w:val="clear" w:color="auto" w:fill="auto"/>
            <w:vAlign w:val="center"/>
          </w:tcPr>
          <w:p>
            <w:pPr>
              <w:jc w:val="right"/>
              <w:rPr>
                <w:b/>
                <w:sz w:val="18"/>
                <w:szCs w:val="18"/>
              </w:rPr>
            </w:pPr>
            <w:r>
              <w:rPr>
                <w:rFonts w:hint="eastAsia" w:ascii="宋体" w:hAnsi="宋体"/>
                <w:b/>
                <w:color w:val="000000"/>
                <w:sz w:val="18"/>
                <w:szCs w:val="18"/>
              </w:rPr>
              <w:t>135.15</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135.15</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210</w:t>
            </w:r>
          </w:p>
        </w:tc>
        <w:tc>
          <w:tcPr>
            <w:tcW w:w="567" w:type="dxa"/>
            <w:shd w:val="clear" w:color="auto" w:fill="auto"/>
            <w:vAlign w:val="center"/>
          </w:tcPr>
          <w:p>
            <w:pPr>
              <w:jc w:val="center"/>
              <w:rPr>
                <w:sz w:val="18"/>
                <w:szCs w:val="18"/>
              </w:rPr>
            </w:pPr>
            <w:r>
              <w:rPr>
                <w:rFonts w:hint="eastAsia" w:ascii="宋体" w:hAnsi="宋体"/>
                <w:color w:val="000000"/>
                <w:sz w:val="18"/>
                <w:szCs w:val="18"/>
              </w:rPr>
              <w:t>11</w:t>
            </w:r>
          </w:p>
        </w:tc>
        <w:tc>
          <w:tcPr>
            <w:tcW w:w="567" w:type="dxa"/>
            <w:shd w:val="clear" w:color="auto" w:fill="auto"/>
            <w:vAlign w:val="center"/>
          </w:tcPr>
          <w:p>
            <w:pPr>
              <w:jc w:val="center"/>
              <w:rPr>
                <w:sz w:val="18"/>
                <w:szCs w:val="18"/>
              </w:rPr>
            </w:pPr>
            <w:r>
              <w:rPr>
                <w:rFonts w:hint="eastAsia" w:ascii="宋体" w:hAnsi="宋体"/>
                <w:color w:val="000000"/>
                <w:sz w:val="18"/>
                <w:szCs w:val="18"/>
              </w:rPr>
              <w:t>01</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行政单位医疗</w:t>
            </w:r>
          </w:p>
        </w:tc>
        <w:tc>
          <w:tcPr>
            <w:tcW w:w="1367" w:type="dxa"/>
            <w:shd w:val="clear" w:color="auto" w:fill="auto"/>
            <w:vAlign w:val="center"/>
          </w:tcPr>
          <w:p>
            <w:pPr>
              <w:jc w:val="right"/>
              <w:rPr>
                <w:sz w:val="18"/>
                <w:szCs w:val="18"/>
              </w:rPr>
            </w:pPr>
            <w:r>
              <w:rPr>
                <w:rFonts w:hint="eastAsia" w:ascii="宋体" w:hAnsi="宋体"/>
                <w:color w:val="000000"/>
                <w:sz w:val="18"/>
                <w:szCs w:val="18"/>
              </w:rPr>
              <w:t>129.30</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129.30</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210</w:t>
            </w:r>
          </w:p>
        </w:tc>
        <w:tc>
          <w:tcPr>
            <w:tcW w:w="567" w:type="dxa"/>
            <w:shd w:val="clear" w:color="auto" w:fill="auto"/>
            <w:vAlign w:val="center"/>
          </w:tcPr>
          <w:p>
            <w:pPr>
              <w:jc w:val="center"/>
              <w:rPr>
                <w:sz w:val="18"/>
                <w:szCs w:val="18"/>
              </w:rPr>
            </w:pPr>
            <w:r>
              <w:rPr>
                <w:rFonts w:hint="eastAsia" w:ascii="宋体" w:hAnsi="宋体"/>
                <w:color w:val="000000"/>
                <w:sz w:val="18"/>
                <w:szCs w:val="18"/>
              </w:rPr>
              <w:t>11</w:t>
            </w:r>
          </w:p>
        </w:tc>
        <w:tc>
          <w:tcPr>
            <w:tcW w:w="567" w:type="dxa"/>
            <w:shd w:val="clear" w:color="auto" w:fill="auto"/>
            <w:vAlign w:val="center"/>
          </w:tcPr>
          <w:p>
            <w:pPr>
              <w:jc w:val="center"/>
              <w:rPr>
                <w:sz w:val="18"/>
                <w:szCs w:val="18"/>
              </w:rPr>
            </w:pPr>
            <w:r>
              <w:rPr>
                <w:rFonts w:hint="eastAsia" w:ascii="宋体" w:hAnsi="宋体"/>
                <w:color w:val="000000"/>
                <w:sz w:val="18"/>
                <w:szCs w:val="18"/>
              </w:rPr>
              <w:t>03</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公务员医疗补助</w:t>
            </w:r>
          </w:p>
        </w:tc>
        <w:tc>
          <w:tcPr>
            <w:tcW w:w="1367" w:type="dxa"/>
            <w:shd w:val="clear" w:color="auto" w:fill="auto"/>
            <w:vAlign w:val="center"/>
          </w:tcPr>
          <w:p>
            <w:pPr>
              <w:jc w:val="right"/>
              <w:rPr>
                <w:sz w:val="18"/>
                <w:szCs w:val="18"/>
              </w:rPr>
            </w:pPr>
            <w:r>
              <w:rPr>
                <w:rFonts w:hint="eastAsia" w:ascii="宋体" w:hAnsi="宋体"/>
                <w:color w:val="000000"/>
                <w:sz w:val="18"/>
                <w:szCs w:val="18"/>
              </w:rPr>
              <w:t>5.85</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5.85</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住房保障支出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238.70</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238.70</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b/>
                <w:sz w:val="18"/>
                <w:szCs w:val="18"/>
              </w:rPr>
            </w:pPr>
            <w:r>
              <w:rPr>
                <w:rFonts w:hint="eastAsia" w:ascii="宋体" w:hAnsi="宋体"/>
                <w:b/>
                <w:color w:val="000000"/>
                <w:sz w:val="18"/>
                <w:szCs w:val="18"/>
              </w:rPr>
              <w:t>02</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住房改革支出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238.70</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238.70</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221</w:t>
            </w:r>
          </w:p>
        </w:tc>
        <w:tc>
          <w:tcPr>
            <w:tcW w:w="567" w:type="dxa"/>
            <w:shd w:val="clear" w:color="auto" w:fill="auto"/>
            <w:vAlign w:val="center"/>
          </w:tcPr>
          <w:p>
            <w:pPr>
              <w:jc w:val="center"/>
              <w:rPr>
                <w:sz w:val="18"/>
                <w:szCs w:val="18"/>
              </w:rPr>
            </w:pPr>
            <w:r>
              <w:rPr>
                <w:rFonts w:hint="eastAsia" w:ascii="宋体" w:hAnsi="宋体"/>
                <w:color w:val="000000"/>
                <w:sz w:val="18"/>
                <w:szCs w:val="18"/>
              </w:rPr>
              <w:t>02</w:t>
            </w:r>
          </w:p>
        </w:tc>
        <w:tc>
          <w:tcPr>
            <w:tcW w:w="567" w:type="dxa"/>
            <w:shd w:val="clear" w:color="auto" w:fill="auto"/>
            <w:vAlign w:val="center"/>
          </w:tcPr>
          <w:p>
            <w:pPr>
              <w:jc w:val="center"/>
              <w:rPr>
                <w:sz w:val="18"/>
                <w:szCs w:val="18"/>
              </w:rPr>
            </w:pPr>
            <w:r>
              <w:rPr>
                <w:rFonts w:hint="eastAsia" w:ascii="宋体" w:hAnsi="宋体"/>
                <w:color w:val="000000"/>
                <w:sz w:val="18"/>
                <w:szCs w:val="18"/>
              </w:rPr>
              <w:t>01</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住房公积金</w:t>
            </w:r>
          </w:p>
        </w:tc>
        <w:tc>
          <w:tcPr>
            <w:tcW w:w="1367" w:type="dxa"/>
            <w:shd w:val="clear" w:color="auto" w:fill="auto"/>
            <w:vAlign w:val="center"/>
          </w:tcPr>
          <w:p>
            <w:pPr>
              <w:jc w:val="right"/>
              <w:rPr>
                <w:sz w:val="18"/>
                <w:szCs w:val="18"/>
              </w:rPr>
            </w:pPr>
            <w:r>
              <w:rPr>
                <w:rFonts w:hint="eastAsia" w:ascii="宋体" w:hAnsi="宋体"/>
                <w:color w:val="000000"/>
                <w:sz w:val="18"/>
                <w:szCs w:val="18"/>
              </w:rPr>
              <w:t>238.70</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238.70</w:t>
            </w:r>
          </w:p>
        </w:tc>
        <w:tc>
          <w:tcPr>
            <w:tcW w:w="1427" w:type="dxa"/>
            <w:shd w:val="clear" w:color="auto" w:fill="auto"/>
            <w:vAlign w:val="center"/>
          </w:tcPr>
          <w:p>
            <w:pPr>
              <w:jc w:val="right"/>
              <w:rPr>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表6</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一般公共预算基本支出情况表</w:t>
      </w:r>
    </w:p>
    <w:tbl>
      <w:tblPr>
        <w:tblStyle w:val="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4593"/>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146" w:type="dxa"/>
            <w:gridSpan w:val="5"/>
            <w:tcBorders>
              <w:top w:val="nil"/>
              <w:left w:val="nil"/>
              <w:right w:val="nil"/>
            </w:tcBorders>
            <w:shd w:val="clear" w:color="auto" w:fill="auto"/>
            <w:vAlign w:val="center"/>
          </w:tcPr>
          <w:p>
            <w:pPr>
              <w:jc w:val="left"/>
              <w:rPr>
                <w:sz w:val="18"/>
                <w:szCs w:val="18"/>
              </w:rPr>
            </w:pPr>
            <w:r>
              <w:rPr>
                <w:rFonts w:hint="eastAsia"/>
                <w:color w:val="000000"/>
                <w:sz w:val="18"/>
                <w:szCs w:val="18"/>
              </w:rPr>
              <w:t>编制部门：安徽（三峡）皮山县工业园区管委会</w:t>
            </w:r>
          </w:p>
        </w:tc>
        <w:tc>
          <w:tcPr>
            <w:tcW w:w="170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5694" w:type="dxa"/>
            <w:gridSpan w:val="3"/>
            <w:shd w:val="clear" w:color="auto" w:fill="auto"/>
            <w:vAlign w:val="center"/>
          </w:tcPr>
          <w:p>
            <w:pPr>
              <w:jc w:val="center"/>
              <w:rPr>
                <w:sz w:val="18"/>
                <w:szCs w:val="18"/>
              </w:rPr>
            </w:pPr>
            <w:r>
              <w:rPr>
                <w:rFonts w:hint="eastAsia"/>
                <w:sz w:val="18"/>
                <w:szCs w:val="18"/>
              </w:rPr>
              <w:t>科目</w:t>
            </w:r>
          </w:p>
        </w:tc>
        <w:tc>
          <w:tcPr>
            <w:tcW w:w="4160" w:type="dxa"/>
            <w:gridSpan w:val="4"/>
            <w:shd w:val="clear" w:color="auto" w:fill="auto"/>
            <w:vAlign w:val="center"/>
          </w:tcPr>
          <w:p>
            <w:pPr>
              <w:jc w:val="center"/>
              <w:rPr>
                <w:sz w:val="18"/>
                <w:szCs w:val="18"/>
              </w:rPr>
            </w:pPr>
            <w:r>
              <w:rPr>
                <w:rFonts w:hint="eastAsia"/>
                <w:sz w:val="18"/>
                <w:szCs w:val="18"/>
              </w:rPr>
              <w:t>一般公共预算基本支出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4" w:hRule="atLeast"/>
          <w:tblHeader/>
        </w:trPr>
        <w:tc>
          <w:tcPr>
            <w:tcW w:w="1101" w:type="dxa"/>
            <w:gridSpan w:val="2"/>
            <w:shd w:val="clear" w:color="auto" w:fill="auto"/>
            <w:vAlign w:val="center"/>
          </w:tcPr>
          <w:p>
            <w:pPr>
              <w:jc w:val="center"/>
              <w:rPr>
                <w:sz w:val="18"/>
                <w:szCs w:val="18"/>
              </w:rPr>
            </w:pPr>
            <w:r>
              <w:rPr>
                <w:rFonts w:hint="eastAsia"/>
                <w:sz w:val="18"/>
                <w:szCs w:val="18"/>
              </w:rPr>
              <w:t>经济分类科目编码</w:t>
            </w:r>
          </w:p>
        </w:tc>
        <w:tc>
          <w:tcPr>
            <w:tcW w:w="4593" w:type="dxa"/>
            <w:vMerge w:val="restart"/>
            <w:shd w:val="clear" w:color="auto" w:fill="auto"/>
            <w:vAlign w:val="center"/>
          </w:tcPr>
          <w:p>
            <w:pPr>
              <w:jc w:val="center"/>
              <w:rPr>
                <w:sz w:val="18"/>
                <w:szCs w:val="18"/>
              </w:rPr>
            </w:pPr>
            <w:r>
              <w:rPr>
                <w:rFonts w:hint="eastAsia"/>
                <w:sz w:val="18"/>
                <w:szCs w:val="18"/>
              </w:rPr>
              <w:t>经济分类科目名称</w:t>
            </w:r>
          </w:p>
        </w:tc>
        <w:tc>
          <w:tcPr>
            <w:tcW w:w="1367" w:type="dxa"/>
            <w:vMerge w:val="restart"/>
            <w:shd w:val="clear" w:color="auto" w:fill="auto"/>
            <w:vAlign w:val="center"/>
          </w:tcPr>
          <w:p>
            <w:pPr>
              <w:jc w:val="center"/>
              <w:rPr>
                <w:sz w:val="18"/>
                <w:szCs w:val="18"/>
              </w:rPr>
            </w:pPr>
            <w:r>
              <w:rPr>
                <w:rFonts w:hint="eastAsia"/>
                <w:sz w:val="18"/>
                <w:szCs w:val="18"/>
              </w:rPr>
              <w:t>合计</w:t>
            </w:r>
          </w:p>
        </w:tc>
        <w:tc>
          <w:tcPr>
            <w:tcW w:w="1366" w:type="dxa"/>
            <w:gridSpan w:val="2"/>
            <w:vMerge w:val="restart"/>
            <w:shd w:val="clear" w:color="auto" w:fill="auto"/>
            <w:vAlign w:val="center"/>
          </w:tcPr>
          <w:p>
            <w:pPr>
              <w:jc w:val="center"/>
              <w:rPr>
                <w:sz w:val="18"/>
                <w:szCs w:val="18"/>
              </w:rPr>
            </w:pPr>
            <w:r>
              <w:rPr>
                <w:rFonts w:hint="eastAsia"/>
                <w:sz w:val="18"/>
                <w:szCs w:val="18"/>
              </w:rPr>
              <w:t>人员经费</w:t>
            </w:r>
          </w:p>
        </w:tc>
        <w:tc>
          <w:tcPr>
            <w:tcW w:w="1427" w:type="dxa"/>
            <w:vMerge w:val="restart"/>
            <w:shd w:val="clear" w:color="auto" w:fill="auto"/>
            <w:vAlign w:val="center"/>
          </w:tcPr>
          <w:p>
            <w:pPr>
              <w:jc w:val="center"/>
              <w:rPr>
                <w:sz w:val="18"/>
                <w:szCs w:val="18"/>
              </w:rPr>
            </w:pPr>
            <w:r>
              <w:rPr>
                <w:rFonts w:hint="eastAsia"/>
                <w:sz w:val="18"/>
                <w:szCs w:val="18"/>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4593" w:type="dxa"/>
            <w:vMerge w:val="continue"/>
            <w:shd w:val="clear" w:color="auto" w:fill="auto"/>
            <w:vAlign w:val="center"/>
          </w:tcPr>
          <w:p>
            <w:pPr>
              <w:jc w:val="center"/>
              <w:rPr>
                <w:sz w:val="18"/>
                <w:szCs w:val="18"/>
              </w:rPr>
            </w:pPr>
          </w:p>
        </w:tc>
        <w:tc>
          <w:tcPr>
            <w:tcW w:w="1367" w:type="dxa"/>
            <w:vMerge w:val="continue"/>
            <w:shd w:val="clear" w:color="auto" w:fill="auto"/>
            <w:vAlign w:val="center"/>
          </w:tcPr>
          <w:p>
            <w:pPr>
              <w:jc w:val="center"/>
              <w:rPr>
                <w:sz w:val="18"/>
                <w:szCs w:val="18"/>
              </w:rPr>
            </w:pPr>
          </w:p>
        </w:tc>
        <w:tc>
          <w:tcPr>
            <w:tcW w:w="1366" w:type="dxa"/>
            <w:gridSpan w:val="2"/>
            <w:vMerge w:val="continue"/>
            <w:shd w:val="clear" w:color="auto" w:fill="auto"/>
            <w:vAlign w:val="center"/>
          </w:tcPr>
          <w:p>
            <w:pPr>
              <w:jc w:val="center"/>
              <w:rPr>
                <w:sz w:val="18"/>
                <w:szCs w:val="18"/>
              </w:rPr>
            </w:pPr>
          </w:p>
        </w:tc>
        <w:tc>
          <w:tcPr>
            <w:tcW w:w="142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5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593" w:type="dxa"/>
            <w:shd w:val="clear" w:color="auto" w:fill="auto"/>
            <w:vAlign w:val="center"/>
          </w:tcPr>
          <w:p>
            <w:pPr>
              <w:jc w:val="center"/>
              <w:rPr>
                <w:sz w:val="18"/>
                <w:szCs w:val="18"/>
              </w:rPr>
            </w:pPr>
            <w:r>
              <w:rPr>
                <w:rFonts w:hint="eastAsia"/>
                <w:color w:val="000000"/>
                <w:sz w:val="18"/>
                <w:szCs w:val="18"/>
              </w:rPr>
              <w:t>※</w:t>
            </w:r>
          </w:p>
        </w:tc>
        <w:tc>
          <w:tcPr>
            <w:tcW w:w="1367" w:type="dxa"/>
            <w:shd w:val="clear" w:color="auto" w:fill="auto"/>
            <w:vAlign w:val="center"/>
          </w:tcPr>
          <w:p>
            <w:pPr>
              <w:jc w:val="center"/>
              <w:rPr>
                <w:sz w:val="18"/>
                <w:szCs w:val="18"/>
              </w:rPr>
            </w:pPr>
            <w:r>
              <w:rPr>
                <w:rFonts w:hint="eastAsia"/>
                <w:sz w:val="18"/>
                <w:szCs w:val="18"/>
              </w:rPr>
              <w:t>1</w:t>
            </w:r>
          </w:p>
        </w:tc>
        <w:tc>
          <w:tcPr>
            <w:tcW w:w="1366" w:type="dxa"/>
            <w:gridSpan w:val="2"/>
            <w:shd w:val="clear" w:color="auto" w:fill="auto"/>
            <w:vAlign w:val="center"/>
          </w:tcPr>
          <w:p>
            <w:pPr>
              <w:jc w:val="center"/>
              <w:rPr>
                <w:sz w:val="18"/>
                <w:szCs w:val="18"/>
              </w:rPr>
            </w:pPr>
            <w:r>
              <w:rPr>
                <w:rFonts w:hint="eastAsia"/>
                <w:sz w:val="18"/>
                <w:szCs w:val="18"/>
              </w:rPr>
              <w:t>2</w:t>
            </w:r>
          </w:p>
        </w:tc>
        <w:tc>
          <w:tcPr>
            <w:tcW w:w="1427"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center"/>
              <w:rPr>
                <w:rFonts w:hint="default" w:ascii="宋体" w:hAnsi="宋体"/>
                <w:b/>
                <w:sz w:val="18"/>
                <w:szCs w:val="18"/>
              </w:rPr>
            </w:pPr>
            <w:r>
              <w:rPr>
                <w:rFonts w:hint="default" w:ascii="宋体" w:hAnsi="宋体"/>
                <w:b/>
                <w:sz w:val="18"/>
                <w:szCs w:val="18"/>
              </w:rPr>
              <w:t>总计</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3,139.97</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2,998.54</w:t>
            </w:r>
          </w:p>
        </w:tc>
        <w:tc>
          <w:tcPr>
            <w:tcW w:w="1427" w:type="dxa"/>
            <w:shd w:val="clear" w:color="auto" w:fill="auto"/>
            <w:vAlign w:val="center"/>
          </w:tcPr>
          <w:p>
            <w:pPr>
              <w:jc w:val="right"/>
              <w:rPr>
                <w:rFonts w:hint="default" w:ascii="宋体" w:hAnsi="宋体"/>
                <w:b/>
                <w:sz w:val="18"/>
                <w:szCs w:val="18"/>
              </w:rPr>
            </w:pPr>
            <w:r>
              <w:rPr>
                <w:rFonts w:hint="default" w:ascii="宋体" w:hAnsi="宋体"/>
                <w:b/>
                <w:sz w:val="18"/>
                <w:szCs w:val="18"/>
              </w:rPr>
              <w:t>141.42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r>
              <w:rPr>
                <w:rFonts w:hint="default" w:ascii="宋体" w:hAnsi="宋体"/>
                <w:b/>
                <w:sz w:val="18"/>
                <w:szCs w:val="18"/>
              </w:rPr>
              <w:t>301</w:t>
            </w: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left"/>
              <w:rPr>
                <w:rFonts w:hint="default" w:ascii="宋体" w:hAnsi="宋体"/>
                <w:b/>
                <w:sz w:val="18"/>
                <w:szCs w:val="18"/>
              </w:rPr>
            </w:pPr>
            <w:r>
              <w:rPr>
                <w:rFonts w:hint="default" w:ascii="宋体" w:hAnsi="宋体"/>
                <w:b/>
                <w:sz w:val="18"/>
                <w:szCs w:val="18"/>
              </w:rPr>
              <w:t>工资福利支出</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2,994.72</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2,994.72</w:t>
            </w:r>
          </w:p>
        </w:tc>
        <w:tc>
          <w:tcPr>
            <w:tcW w:w="1427" w:type="dxa"/>
            <w:shd w:val="clear" w:color="auto" w:fill="auto"/>
            <w:vAlign w:val="center"/>
          </w:tcPr>
          <w:p>
            <w:pPr>
              <w:jc w:val="right"/>
              <w:rPr>
                <w:rFonts w:hint="default"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01</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基本工资</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692.77</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692.77</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津贴补贴</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732.76</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732.76</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03</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奖金</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439.12</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439.12</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07</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绩效工资</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396.10</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396.10</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08</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机关事业单位基本养老保险缴费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318.27</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318.27</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09</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职业年金缴费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10.00</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10.00</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10</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职工基本医疗保险缴费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129.30</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129.30</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11</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公务员医疗补助缴费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5.85</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5.85</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其他社会保障缴费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24.02</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24.02</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13</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住房公积金</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238.70</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238.70</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99</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其他工资福利支出</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7.83</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7.83</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r>
              <w:rPr>
                <w:rFonts w:hint="default" w:ascii="宋体" w:hAnsi="宋体"/>
                <w:b/>
                <w:sz w:val="18"/>
                <w:szCs w:val="18"/>
              </w:rPr>
              <w:t>302</w:t>
            </w: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left"/>
              <w:rPr>
                <w:rFonts w:hint="default" w:ascii="宋体" w:hAnsi="宋体"/>
                <w:b/>
                <w:sz w:val="18"/>
                <w:szCs w:val="18"/>
              </w:rPr>
            </w:pPr>
            <w:r>
              <w:rPr>
                <w:rFonts w:hint="default" w:ascii="宋体" w:hAnsi="宋体"/>
                <w:b/>
                <w:sz w:val="18"/>
                <w:szCs w:val="18"/>
              </w:rPr>
              <w:t>商品和服务支出</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141.42</w:t>
            </w:r>
          </w:p>
        </w:tc>
        <w:tc>
          <w:tcPr>
            <w:tcW w:w="1366" w:type="dxa"/>
            <w:gridSpan w:val="2"/>
            <w:shd w:val="clear" w:color="auto" w:fill="auto"/>
            <w:vAlign w:val="center"/>
          </w:tcPr>
          <w:p>
            <w:pPr>
              <w:jc w:val="right"/>
              <w:rPr>
                <w:rFonts w:hint="default" w:ascii="宋体" w:hAnsi="宋体"/>
                <w:b/>
                <w:sz w:val="18"/>
                <w:szCs w:val="18"/>
              </w:rPr>
            </w:pPr>
          </w:p>
        </w:tc>
        <w:tc>
          <w:tcPr>
            <w:tcW w:w="1427" w:type="dxa"/>
            <w:shd w:val="clear" w:color="auto" w:fill="auto"/>
            <w:vAlign w:val="center"/>
          </w:tcPr>
          <w:p>
            <w:pPr>
              <w:jc w:val="right"/>
              <w:rPr>
                <w:rFonts w:hint="default" w:ascii="宋体" w:hAnsi="宋体"/>
                <w:b/>
                <w:sz w:val="18"/>
                <w:szCs w:val="18"/>
              </w:rPr>
            </w:pPr>
            <w:r>
              <w:rPr>
                <w:rFonts w:hint="default" w:ascii="宋体" w:hAnsi="宋体"/>
                <w:b/>
                <w:sz w:val="18"/>
                <w:szCs w:val="18"/>
              </w:rPr>
              <w:t>141.42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302</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01</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办公费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61.60</w:t>
            </w:r>
          </w:p>
        </w:tc>
        <w:tc>
          <w:tcPr>
            <w:tcW w:w="1366" w:type="dxa"/>
            <w:gridSpan w:val="2"/>
            <w:shd w:val="clear" w:color="auto" w:fill="auto"/>
            <w:vAlign w:val="center"/>
          </w:tcPr>
          <w:p>
            <w:pPr>
              <w:jc w:val="right"/>
              <w:rPr>
                <w:rFonts w:hint="default" w:ascii="宋体" w:hAnsi="宋体"/>
                <w:sz w:val="18"/>
                <w:szCs w:val="18"/>
              </w:rPr>
            </w:pPr>
          </w:p>
        </w:tc>
        <w:tc>
          <w:tcPr>
            <w:tcW w:w="1427" w:type="dxa"/>
            <w:shd w:val="clear" w:color="auto" w:fill="auto"/>
            <w:vAlign w:val="center"/>
          </w:tcPr>
          <w:p>
            <w:pPr>
              <w:jc w:val="right"/>
              <w:rPr>
                <w:rFonts w:hint="default" w:ascii="宋体" w:hAnsi="宋体"/>
                <w:sz w:val="18"/>
                <w:szCs w:val="18"/>
              </w:rPr>
            </w:pPr>
            <w:r>
              <w:rPr>
                <w:rFonts w:hint="default" w:ascii="宋体" w:hAnsi="宋体"/>
                <w:sz w:val="18"/>
                <w:szCs w:val="18"/>
              </w:rPr>
              <w:t>61.60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302</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08</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取暖费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59.82</w:t>
            </w:r>
          </w:p>
        </w:tc>
        <w:tc>
          <w:tcPr>
            <w:tcW w:w="1366" w:type="dxa"/>
            <w:gridSpan w:val="2"/>
            <w:shd w:val="clear" w:color="auto" w:fill="auto"/>
            <w:vAlign w:val="center"/>
          </w:tcPr>
          <w:p>
            <w:pPr>
              <w:jc w:val="right"/>
              <w:rPr>
                <w:rFonts w:hint="default" w:ascii="宋体" w:hAnsi="宋体"/>
                <w:sz w:val="18"/>
                <w:szCs w:val="18"/>
              </w:rPr>
            </w:pPr>
          </w:p>
        </w:tc>
        <w:tc>
          <w:tcPr>
            <w:tcW w:w="1427" w:type="dxa"/>
            <w:shd w:val="clear" w:color="auto" w:fill="auto"/>
            <w:vAlign w:val="center"/>
          </w:tcPr>
          <w:p>
            <w:pPr>
              <w:jc w:val="right"/>
              <w:rPr>
                <w:rFonts w:hint="default" w:ascii="宋体" w:hAnsi="宋体"/>
                <w:sz w:val="18"/>
                <w:szCs w:val="18"/>
              </w:rPr>
            </w:pPr>
            <w:r>
              <w:rPr>
                <w:rFonts w:hint="default" w:ascii="宋体" w:hAnsi="宋体"/>
                <w:sz w:val="18"/>
                <w:szCs w:val="18"/>
              </w:rPr>
              <w:t>59.82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302</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31</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公务用车运行维护费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20.00</w:t>
            </w:r>
          </w:p>
        </w:tc>
        <w:tc>
          <w:tcPr>
            <w:tcW w:w="1366" w:type="dxa"/>
            <w:gridSpan w:val="2"/>
            <w:shd w:val="clear" w:color="auto" w:fill="auto"/>
            <w:vAlign w:val="center"/>
          </w:tcPr>
          <w:p>
            <w:pPr>
              <w:jc w:val="right"/>
              <w:rPr>
                <w:rFonts w:hint="default" w:ascii="宋体" w:hAnsi="宋体"/>
                <w:sz w:val="18"/>
                <w:szCs w:val="18"/>
              </w:rPr>
            </w:pPr>
          </w:p>
        </w:tc>
        <w:tc>
          <w:tcPr>
            <w:tcW w:w="1427" w:type="dxa"/>
            <w:shd w:val="clear" w:color="auto" w:fill="auto"/>
            <w:vAlign w:val="center"/>
          </w:tcPr>
          <w:p>
            <w:pPr>
              <w:jc w:val="right"/>
              <w:rPr>
                <w:rFonts w:hint="default" w:ascii="宋体" w:hAnsi="宋体"/>
                <w:sz w:val="18"/>
                <w:szCs w:val="18"/>
              </w:rPr>
            </w:pPr>
            <w:r>
              <w:rPr>
                <w:rFonts w:hint="default" w:ascii="宋体" w:hAnsi="宋体"/>
                <w:sz w:val="18"/>
                <w:szCs w:val="18"/>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r>
              <w:rPr>
                <w:rFonts w:hint="default" w:ascii="宋体" w:hAnsi="宋体"/>
                <w:b/>
                <w:sz w:val="18"/>
                <w:szCs w:val="18"/>
              </w:rPr>
              <w:t>303</w:t>
            </w: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left"/>
              <w:rPr>
                <w:rFonts w:hint="default" w:ascii="宋体" w:hAnsi="宋体"/>
                <w:b/>
                <w:sz w:val="18"/>
                <w:szCs w:val="18"/>
              </w:rPr>
            </w:pPr>
            <w:r>
              <w:rPr>
                <w:rFonts w:hint="default" w:ascii="宋体" w:hAnsi="宋体"/>
                <w:b/>
                <w:sz w:val="18"/>
                <w:szCs w:val="18"/>
              </w:rPr>
              <w:t>对个人和家庭的补助</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3.82</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3.82</w:t>
            </w:r>
          </w:p>
        </w:tc>
        <w:tc>
          <w:tcPr>
            <w:tcW w:w="1427" w:type="dxa"/>
            <w:shd w:val="clear" w:color="auto" w:fill="auto"/>
            <w:vAlign w:val="center"/>
          </w:tcPr>
          <w:p>
            <w:pPr>
              <w:jc w:val="right"/>
              <w:rPr>
                <w:rFonts w:hint="default"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303</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退休费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3.54</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3.54</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303</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09</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奖励金</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0.28</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0.28</w:t>
            </w:r>
          </w:p>
        </w:tc>
        <w:tc>
          <w:tcPr>
            <w:tcW w:w="1427" w:type="dxa"/>
            <w:shd w:val="clear" w:color="auto" w:fill="auto"/>
            <w:vAlign w:val="center"/>
          </w:tcPr>
          <w:p>
            <w:pPr>
              <w:jc w:val="right"/>
              <w:rPr>
                <w:rFonts w:hint="default" w:ascii="宋体" w:hAnsi="宋体"/>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表7</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一般公共预算项目支出情况表</w:t>
      </w:r>
    </w:p>
    <w:tbl>
      <w:tblPr>
        <w:tblStyle w:val="9"/>
        <w:tblW w:w="14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00"/>
        <w:gridCol w:w="260"/>
        <w:gridCol w:w="331"/>
        <w:gridCol w:w="2073"/>
        <w:gridCol w:w="2073"/>
        <w:gridCol w:w="881"/>
        <w:gridCol w:w="881"/>
        <w:gridCol w:w="881"/>
        <w:gridCol w:w="881"/>
        <w:gridCol w:w="881"/>
        <w:gridCol w:w="881"/>
        <w:gridCol w:w="881"/>
        <w:gridCol w:w="882"/>
        <w:gridCol w:w="783"/>
        <w:gridCol w:w="981"/>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2869" w:type="dxa"/>
            <w:gridSpan w:val="14"/>
            <w:tcBorders>
              <w:top w:val="nil"/>
              <w:left w:val="nil"/>
              <w:right w:val="nil"/>
            </w:tcBorders>
            <w:shd w:val="clear" w:color="auto" w:fill="auto"/>
            <w:vAlign w:val="center"/>
          </w:tcPr>
          <w:p>
            <w:pPr>
              <w:jc w:val="left"/>
              <w:rPr>
                <w:sz w:val="18"/>
                <w:szCs w:val="18"/>
              </w:rPr>
            </w:pPr>
            <w:r>
              <w:rPr>
                <w:rFonts w:hint="eastAsia"/>
                <w:color w:val="000000"/>
                <w:sz w:val="18"/>
                <w:szCs w:val="18"/>
              </w:rPr>
              <w:t>编制部门：安徽（三峡）皮山县工业园区管委会</w:t>
            </w:r>
          </w:p>
        </w:tc>
        <w:tc>
          <w:tcPr>
            <w:tcW w:w="1863"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711" w:hRule="atLeast"/>
          <w:tblHeader/>
        </w:trPr>
        <w:tc>
          <w:tcPr>
            <w:tcW w:w="891" w:type="dxa"/>
            <w:gridSpan w:val="3"/>
            <w:shd w:val="clear" w:color="auto" w:fill="auto"/>
            <w:vAlign w:val="center"/>
          </w:tcPr>
          <w:p>
            <w:pPr>
              <w:jc w:val="center"/>
              <w:rPr>
                <w:sz w:val="18"/>
                <w:szCs w:val="18"/>
              </w:rPr>
            </w:pPr>
            <w:r>
              <w:rPr>
                <w:rFonts w:hint="eastAsia"/>
                <w:sz w:val="18"/>
                <w:szCs w:val="18"/>
              </w:rPr>
              <w:t>科目编码</w:t>
            </w:r>
          </w:p>
        </w:tc>
        <w:tc>
          <w:tcPr>
            <w:tcW w:w="2073" w:type="dxa"/>
            <w:vMerge w:val="restart"/>
            <w:shd w:val="clear" w:color="auto" w:fill="auto"/>
            <w:vAlign w:val="center"/>
          </w:tcPr>
          <w:p>
            <w:pPr>
              <w:jc w:val="center"/>
              <w:rPr>
                <w:sz w:val="18"/>
                <w:szCs w:val="18"/>
              </w:rPr>
            </w:pPr>
            <w:r>
              <w:rPr>
                <w:rFonts w:hint="eastAsia"/>
                <w:sz w:val="18"/>
                <w:szCs w:val="18"/>
              </w:rPr>
              <w:t>功能分类科目名称</w:t>
            </w:r>
          </w:p>
        </w:tc>
        <w:tc>
          <w:tcPr>
            <w:tcW w:w="2073" w:type="dxa"/>
            <w:vMerge w:val="restart"/>
            <w:shd w:val="clear" w:color="auto" w:fill="auto"/>
            <w:vAlign w:val="center"/>
          </w:tcPr>
          <w:p>
            <w:pPr>
              <w:jc w:val="center"/>
              <w:rPr>
                <w:sz w:val="18"/>
                <w:szCs w:val="18"/>
              </w:rPr>
            </w:pPr>
            <w:r>
              <w:rPr>
                <w:rFonts w:hint="eastAsia"/>
                <w:sz w:val="18"/>
                <w:szCs w:val="18"/>
              </w:rPr>
              <w:t>项目名称</w:t>
            </w:r>
          </w:p>
        </w:tc>
        <w:tc>
          <w:tcPr>
            <w:tcW w:w="881" w:type="dxa"/>
            <w:vMerge w:val="restart"/>
            <w:shd w:val="clear" w:color="auto" w:fill="auto"/>
            <w:vAlign w:val="center"/>
          </w:tcPr>
          <w:p>
            <w:pPr>
              <w:jc w:val="center"/>
              <w:rPr>
                <w:sz w:val="18"/>
                <w:szCs w:val="18"/>
              </w:rPr>
            </w:pPr>
            <w:r>
              <w:rPr>
                <w:rFonts w:hint="eastAsia"/>
                <w:sz w:val="18"/>
                <w:szCs w:val="18"/>
              </w:rPr>
              <w:t>项目支出合计</w:t>
            </w:r>
          </w:p>
        </w:tc>
        <w:tc>
          <w:tcPr>
            <w:tcW w:w="881" w:type="dxa"/>
            <w:vMerge w:val="restart"/>
            <w:shd w:val="clear" w:color="auto" w:fill="auto"/>
            <w:vAlign w:val="center"/>
          </w:tcPr>
          <w:p>
            <w:pPr>
              <w:jc w:val="center"/>
              <w:rPr>
                <w:sz w:val="18"/>
                <w:szCs w:val="18"/>
              </w:rPr>
            </w:pPr>
            <w:r>
              <w:rPr>
                <w:rFonts w:hint="eastAsia"/>
                <w:sz w:val="18"/>
                <w:szCs w:val="18"/>
              </w:rPr>
              <w:t>工资福利支出</w:t>
            </w:r>
          </w:p>
        </w:tc>
        <w:tc>
          <w:tcPr>
            <w:tcW w:w="881" w:type="dxa"/>
            <w:vMerge w:val="restart"/>
            <w:shd w:val="clear" w:color="auto" w:fill="auto"/>
            <w:vAlign w:val="center"/>
          </w:tcPr>
          <w:p>
            <w:pPr>
              <w:jc w:val="center"/>
              <w:rPr>
                <w:sz w:val="18"/>
                <w:szCs w:val="18"/>
              </w:rPr>
            </w:pPr>
            <w:r>
              <w:rPr>
                <w:rFonts w:hint="eastAsia"/>
                <w:sz w:val="18"/>
                <w:szCs w:val="18"/>
              </w:rPr>
              <w:t>商品和服务支出</w:t>
            </w:r>
          </w:p>
        </w:tc>
        <w:tc>
          <w:tcPr>
            <w:tcW w:w="881" w:type="dxa"/>
            <w:vMerge w:val="restart"/>
            <w:shd w:val="clear" w:color="auto" w:fill="auto"/>
            <w:vAlign w:val="center"/>
          </w:tcPr>
          <w:p>
            <w:pPr>
              <w:jc w:val="center"/>
              <w:rPr>
                <w:sz w:val="18"/>
                <w:szCs w:val="18"/>
              </w:rPr>
            </w:pPr>
            <w:r>
              <w:rPr>
                <w:rFonts w:hint="eastAsia"/>
                <w:sz w:val="18"/>
                <w:szCs w:val="18"/>
              </w:rPr>
              <w:t>对个人和家庭的补助</w:t>
            </w:r>
          </w:p>
        </w:tc>
        <w:tc>
          <w:tcPr>
            <w:tcW w:w="881" w:type="dxa"/>
            <w:vMerge w:val="restart"/>
            <w:shd w:val="clear" w:color="auto" w:fill="auto"/>
            <w:vAlign w:val="center"/>
          </w:tcPr>
          <w:p>
            <w:pPr>
              <w:jc w:val="center"/>
              <w:rPr>
                <w:sz w:val="18"/>
                <w:szCs w:val="18"/>
              </w:rPr>
            </w:pPr>
            <w:r>
              <w:rPr>
                <w:rFonts w:hint="eastAsia"/>
                <w:sz w:val="18"/>
                <w:szCs w:val="18"/>
              </w:rPr>
              <w:t>债务利息及费用支出</w:t>
            </w:r>
          </w:p>
        </w:tc>
        <w:tc>
          <w:tcPr>
            <w:tcW w:w="881" w:type="dxa"/>
            <w:vMerge w:val="restart"/>
            <w:shd w:val="clear" w:color="auto" w:fill="auto"/>
            <w:vAlign w:val="center"/>
          </w:tcPr>
          <w:p>
            <w:pPr>
              <w:jc w:val="center"/>
              <w:rPr>
                <w:sz w:val="18"/>
                <w:szCs w:val="18"/>
              </w:rPr>
            </w:pPr>
            <w:r>
              <w:rPr>
                <w:rFonts w:hint="eastAsia"/>
                <w:sz w:val="18"/>
                <w:szCs w:val="18"/>
              </w:rPr>
              <w:t>资本性支出（基本建设）</w:t>
            </w:r>
          </w:p>
        </w:tc>
        <w:tc>
          <w:tcPr>
            <w:tcW w:w="881" w:type="dxa"/>
            <w:vMerge w:val="restart"/>
            <w:shd w:val="clear" w:color="auto" w:fill="auto"/>
            <w:vAlign w:val="center"/>
          </w:tcPr>
          <w:p>
            <w:pPr>
              <w:jc w:val="center"/>
              <w:rPr>
                <w:sz w:val="18"/>
                <w:szCs w:val="18"/>
              </w:rPr>
            </w:pPr>
            <w:r>
              <w:rPr>
                <w:rFonts w:hint="eastAsia"/>
                <w:sz w:val="18"/>
                <w:szCs w:val="18"/>
              </w:rPr>
              <w:t>资本性支出</w:t>
            </w:r>
          </w:p>
        </w:tc>
        <w:tc>
          <w:tcPr>
            <w:tcW w:w="882" w:type="dxa"/>
            <w:vMerge w:val="restart"/>
            <w:shd w:val="clear" w:color="auto" w:fill="auto"/>
            <w:vAlign w:val="center"/>
          </w:tcPr>
          <w:p>
            <w:pPr>
              <w:jc w:val="center"/>
              <w:rPr>
                <w:sz w:val="18"/>
                <w:szCs w:val="18"/>
              </w:rPr>
            </w:pPr>
            <w:r>
              <w:rPr>
                <w:rFonts w:hint="eastAsia"/>
                <w:sz w:val="18"/>
                <w:szCs w:val="18"/>
              </w:rPr>
              <w:t>对企业补助（基本建设）</w:t>
            </w:r>
          </w:p>
        </w:tc>
        <w:tc>
          <w:tcPr>
            <w:tcW w:w="783" w:type="dxa"/>
            <w:vMerge w:val="restart"/>
            <w:shd w:val="clear" w:color="auto" w:fill="auto"/>
            <w:vAlign w:val="center"/>
          </w:tcPr>
          <w:p>
            <w:pPr>
              <w:jc w:val="center"/>
              <w:rPr>
                <w:sz w:val="18"/>
                <w:szCs w:val="18"/>
              </w:rPr>
            </w:pPr>
            <w:r>
              <w:rPr>
                <w:rFonts w:hint="eastAsia"/>
                <w:sz w:val="18"/>
                <w:szCs w:val="18"/>
              </w:rPr>
              <w:t>对企业补助</w:t>
            </w:r>
          </w:p>
        </w:tc>
        <w:tc>
          <w:tcPr>
            <w:tcW w:w="981" w:type="dxa"/>
            <w:vMerge w:val="restart"/>
            <w:shd w:val="clear" w:color="auto" w:fill="auto"/>
            <w:vAlign w:val="center"/>
          </w:tcPr>
          <w:p>
            <w:pPr>
              <w:jc w:val="center"/>
              <w:rPr>
                <w:sz w:val="18"/>
                <w:szCs w:val="18"/>
              </w:rPr>
            </w:pPr>
            <w:r>
              <w:rPr>
                <w:rFonts w:hint="eastAsia"/>
                <w:sz w:val="18"/>
                <w:szCs w:val="18"/>
              </w:rPr>
              <w:t>对社会保障基金补助</w:t>
            </w:r>
          </w:p>
        </w:tc>
        <w:tc>
          <w:tcPr>
            <w:tcW w:w="882" w:type="dxa"/>
            <w:vMerge w:val="restart"/>
            <w:shd w:val="clear" w:color="auto" w:fill="auto"/>
            <w:vAlign w:val="center"/>
          </w:tcPr>
          <w:p>
            <w:pPr>
              <w:jc w:val="center"/>
              <w:rPr>
                <w:sz w:val="18"/>
                <w:szCs w:val="18"/>
              </w:rPr>
            </w:pPr>
            <w:r>
              <w:rPr>
                <w:rFonts w:hint="eastAsia"/>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22" w:hRule="atLeast"/>
          <w:tblHeader/>
        </w:trPr>
        <w:tc>
          <w:tcPr>
            <w:tcW w:w="300" w:type="dxa"/>
            <w:shd w:val="clear" w:color="auto" w:fill="auto"/>
            <w:vAlign w:val="center"/>
          </w:tcPr>
          <w:p>
            <w:pPr>
              <w:jc w:val="center"/>
              <w:rPr>
                <w:sz w:val="18"/>
                <w:szCs w:val="18"/>
              </w:rPr>
            </w:pPr>
            <w:r>
              <w:rPr>
                <w:rFonts w:hint="eastAsia"/>
                <w:sz w:val="18"/>
                <w:szCs w:val="18"/>
              </w:rPr>
              <w:t>类</w:t>
            </w:r>
          </w:p>
        </w:tc>
        <w:tc>
          <w:tcPr>
            <w:tcW w:w="260" w:type="dxa"/>
            <w:shd w:val="clear" w:color="auto" w:fill="auto"/>
            <w:vAlign w:val="center"/>
          </w:tcPr>
          <w:p>
            <w:pPr>
              <w:jc w:val="center"/>
              <w:rPr>
                <w:sz w:val="18"/>
                <w:szCs w:val="18"/>
              </w:rPr>
            </w:pPr>
            <w:r>
              <w:rPr>
                <w:rFonts w:hint="eastAsia"/>
                <w:sz w:val="18"/>
                <w:szCs w:val="18"/>
              </w:rPr>
              <w:t>款</w:t>
            </w:r>
          </w:p>
        </w:tc>
        <w:tc>
          <w:tcPr>
            <w:tcW w:w="331" w:type="dxa"/>
            <w:shd w:val="clear" w:color="auto" w:fill="auto"/>
            <w:vAlign w:val="center"/>
          </w:tcPr>
          <w:p>
            <w:pPr>
              <w:jc w:val="center"/>
              <w:rPr>
                <w:sz w:val="18"/>
                <w:szCs w:val="18"/>
              </w:rPr>
            </w:pPr>
            <w:r>
              <w:rPr>
                <w:rFonts w:hint="eastAsia"/>
                <w:sz w:val="18"/>
                <w:szCs w:val="18"/>
              </w:rPr>
              <w:t>项</w:t>
            </w:r>
          </w:p>
        </w:tc>
        <w:tc>
          <w:tcPr>
            <w:tcW w:w="2073" w:type="dxa"/>
            <w:vMerge w:val="continue"/>
            <w:shd w:val="clear" w:color="auto" w:fill="auto"/>
            <w:vAlign w:val="center"/>
          </w:tcPr>
          <w:p>
            <w:pPr>
              <w:jc w:val="center"/>
              <w:rPr>
                <w:sz w:val="18"/>
                <w:szCs w:val="18"/>
              </w:rPr>
            </w:pPr>
          </w:p>
        </w:tc>
        <w:tc>
          <w:tcPr>
            <w:tcW w:w="2073"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2" w:type="dxa"/>
            <w:vMerge w:val="continue"/>
            <w:shd w:val="clear" w:color="auto" w:fill="auto"/>
          </w:tcPr>
          <w:p>
            <w:pPr>
              <w:jc w:val="center"/>
              <w:rPr>
                <w:sz w:val="18"/>
                <w:szCs w:val="18"/>
              </w:rPr>
            </w:pPr>
          </w:p>
        </w:tc>
        <w:tc>
          <w:tcPr>
            <w:tcW w:w="783" w:type="dxa"/>
            <w:vMerge w:val="continue"/>
            <w:shd w:val="clear" w:color="auto" w:fill="auto"/>
            <w:vAlign w:val="center"/>
          </w:tcPr>
          <w:p>
            <w:pPr>
              <w:jc w:val="center"/>
              <w:rPr>
                <w:sz w:val="18"/>
                <w:szCs w:val="18"/>
              </w:rPr>
            </w:pPr>
          </w:p>
        </w:tc>
        <w:tc>
          <w:tcPr>
            <w:tcW w:w="981" w:type="dxa"/>
            <w:vMerge w:val="continue"/>
            <w:shd w:val="clear" w:color="auto" w:fill="auto"/>
          </w:tcPr>
          <w:p>
            <w:pPr>
              <w:jc w:val="center"/>
              <w:rPr>
                <w:sz w:val="18"/>
                <w:szCs w:val="18"/>
              </w:rPr>
            </w:pPr>
          </w:p>
        </w:tc>
        <w:tc>
          <w:tcPr>
            <w:tcW w:w="882" w:type="dxa"/>
            <w:vMerge w:val="continue"/>
            <w:shd w:val="clear" w:color="auto" w:fill="auto"/>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trPr>
        <w:tc>
          <w:tcPr>
            <w:tcW w:w="300" w:type="dxa"/>
            <w:shd w:val="clear" w:color="auto" w:fill="auto"/>
            <w:vAlign w:val="center"/>
          </w:tcPr>
          <w:p>
            <w:pPr>
              <w:jc w:val="center"/>
              <w:rPr>
                <w:sz w:val="18"/>
                <w:szCs w:val="18"/>
              </w:rPr>
            </w:pPr>
            <w:r>
              <w:rPr>
                <w:rFonts w:hint="eastAsia"/>
                <w:color w:val="000000"/>
                <w:sz w:val="18"/>
                <w:szCs w:val="18"/>
              </w:rPr>
              <w:t>※</w:t>
            </w:r>
          </w:p>
        </w:tc>
        <w:tc>
          <w:tcPr>
            <w:tcW w:w="260" w:type="dxa"/>
            <w:shd w:val="clear" w:color="auto" w:fill="auto"/>
            <w:vAlign w:val="center"/>
          </w:tcPr>
          <w:p>
            <w:pPr>
              <w:jc w:val="center"/>
              <w:rPr>
                <w:sz w:val="18"/>
                <w:szCs w:val="18"/>
              </w:rPr>
            </w:pPr>
            <w:r>
              <w:rPr>
                <w:rFonts w:hint="eastAsia"/>
                <w:color w:val="000000"/>
                <w:sz w:val="18"/>
                <w:szCs w:val="18"/>
              </w:rPr>
              <w:t>※</w:t>
            </w:r>
          </w:p>
        </w:tc>
        <w:tc>
          <w:tcPr>
            <w:tcW w:w="331" w:type="dxa"/>
            <w:shd w:val="clear" w:color="auto" w:fill="auto"/>
            <w:vAlign w:val="center"/>
          </w:tcPr>
          <w:p>
            <w:pPr>
              <w:jc w:val="center"/>
              <w:rPr>
                <w:sz w:val="18"/>
                <w:szCs w:val="18"/>
              </w:rPr>
            </w:pPr>
            <w:r>
              <w:rPr>
                <w:rFonts w:hint="eastAsia"/>
                <w:color w:val="000000"/>
                <w:sz w:val="18"/>
                <w:szCs w:val="18"/>
              </w:rPr>
              <w:t>※</w:t>
            </w:r>
          </w:p>
        </w:tc>
        <w:tc>
          <w:tcPr>
            <w:tcW w:w="2073" w:type="dxa"/>
            <w:shd w:val="clear" w:color="auto" w:fill="auto"/>
            <w:vAlign w:val="center"/>
          </w:tcPr>
          <w:p>
            <w:pPr>
              <w:jc w:val="center"/>
              <w:rPr>
                <w:sz w:val="18"/>
                <w:szCs w:val="18"/>
              </w:rPr>
            </w:pPr>
            <w:r>
              <w:rPr>
                <w:rFonts w:hint="eastAsia"/>
                <w:color w:val="000000"/>
                <w:sz w:val="18"/>
                <w:szCs w:val="18"/>
              </w:rPr>
              <w:t>※</w:t>
            </w:r>
          </w:p>
        </w:tc>
        <w:tc>
          <w:tcPr>
            <w:tcW w:w="2073" w:type="dxa"/>
            <w:shd w:val="clear" w:color="auto" w:fill="auto"/>
            <w:vAlign w:val="center"/>
          </w:tcPr>
          <w:p>
            <w:pPr>
              <w:jc w:val="center"/>
              <w:rPr>
                <w:sz w:val="18"/>
                <w:szCs w:val="18"/>
              </w:rPr>
            </w:pPr>
            <w:r>
              <w:rPr>
                <w:rFonts w:hint="eastAsia"/>
                <w:color w:val="000000"/>
                <w:sz w:val="18"/>
                <w:szCs w:val="18"/>
              </w:rPr>
              <w:t>※</w:t>
            </w:r>
          </w:p>
        </w:tc>
        <w:tc>
          <w:tcPr>
            <w:tcW w:w="881" w:type="dxa"/>
            <w:shd w:val="clear" w:color="auto" w:fill="auto"/>
            <w:vAlign w:val="center"/>
          </w:tcPr>
          <w:p>
            <w:pPr>
              <w:jc w:val="center"/>
              <w:rPr>
                <w:sz w:val="18"/>
                <w:szCs w:val="18"/>
              </w:rPr>
            </w:pPr>
            <w:r>
              <w:rPr>
                <w:rFonts w:hint="eastAsia"/>
                <w:sz w:val="18"/>
                <w:szCs w:val="18"/>
              </w:rPr>
              <w:t>1</w:t>
            </w:r>
          </w:p>
        </w:tc>
        <w:tc>
          <w:tcPr>
            <w:tcW w:w="881" w:type="dxa"/>
            <w:shd w:val="clear" w:color="auto" w:fill="auto"/>
            <w:vAlign w:val="center"/>
          </w:tcPr>
          <w:p>
            <w:pPr>
              <w:jc w:val="center"/>
              <w:rPr>
                <w:sz w:val="18"/>
                <w:szCs w:val="18"/>
              </w:rPr>
            </w:pPr>
            <w:r>
              <w:rPr>
                <w:rFonts w:hint="eastAsia"/>
                <w:sz w:val="18"/>
                <w:szCs w:val="18"/>
              </w:rPr>
              <w:t>2</w:t>
            </w:r>
          </w:p>
        </w:tc>
        <w:tc>
          <w:tcPr>
            <w:tcW w:w="881" w:type="dxa"/>
            <w:shd w:val="clear" w:color="auto" w:fill="auto"/>
            <w:vAlign w:val="center"/>
          </w:tcPr>
          <w:p>
            <w:pPr>
              <w:jc w:val="center"/>
              <w:rPr>
                <w:sz w:val="18"/>
                <w:szCs w:val="18"/>
              </w:rPr>
            </w:pPr>
            <w:r>
              <w:rPr>
                <w:rFonts w:hint="eastAsia"/>
                <w:sz w:val="18"/>
                <w:szCs w:val="18"/>
              </w:rPr>
              <w:t>3</w:t>
            </w:r>
          </w:p>
        </w:tc>
        <w:tc>
          <w:tcPr>
            <w:tcW w:w="881" w:type="dxa"/>
            <w:shd w:val="clear" w:color="auto" w:fill="auto"/>
            <w:vAlign w:val="center"/>
          </w:tcPr>
          <w:p>
            <w:pPr>
              <w:jc w:val="center"/>
              <w:rPr>
                <w:sz w:val="18"/>
                <w:szCs w:val="18"/>
              </w:rPr>
            </w:pPr>
            <w:r>
              <w:rPr>
                <w:rFonts w:hint="eastAsia"/>
                <w:sz w:val="18"/>
                <w:szCs w:val="18"/>
              </w:rPr>
              <w:t>4</w:t>
            </w:r>
          </w:p>
        </w:tc>
        <w:tc>
          <w:tcPr>
            <w:tcW w:w="881" w:type="dxa"/>
            <w:shd w:val="clear" w:color="auto" w:fill="auto"/>
            <w:vAlign w:val="center"/>
          </w:tcPr>
          <w:p>
            <w:pPr>
              <w:jc w:val="center"/>
              <w:rPr>
                <w:sz w:val="18"/>
                <w:szCs w:val="18"/>
              </w:rPr>
            </w:pPr>
            <w:r>
              <w:rPr>
                <w:rFonts w:hint="eastAsia"/>
                <w:sz w:val="18"/>
                <w:szCs w:val="18"/>
              </w:rPr>
              <w:t>5</w:t>
            </w:r>
          </w:p>
        </w:tc>
        <w:tc>
          <w:tcPr>
            <w:tcW w:w="881" w:type="dxa"/>
            <w:shd w:val="clear" w:color="auto" w:fill="auto"/>
            <w:vAlign w:val="center"/>
          </w:tcPr>
          <w:p>
            <w:pPr>
              <w:jc w:val="center"/>
              <w:rPr>
                <w:sz w:val="18"/>
                <w:szCs w:val="18"/>
              </w:rPr>
            </w:pPr>
            <w:r>
              <w:rPr>
                <w:rFonts w:hint="eastAsia"/>
                <w:sz w:val="18"/>
                <w:szCs w:val="18"/>
              </w:rPr>
              <w:t>6</w:t>
            </w:r>
          </w:p>
        </w:tc>
        <w:tc>
          <w:tcPr>
            <w:tcW w:w="881" w:type="dxa"/>
            <w:shd w:val="clear" w:color="auto" w:fill="auto"/>
            <w:vAlign w:val="center"/>
          </w:tcPr>
          <w:p>
            <w:pPr>
              <w:jc w:val="center"/>
              <w:rPr>
                <w:sz w:val="18"/>
                <w:szCs w:val="18"/>
              </w:rPr>
            </w:pPr>
            <w:r>
              <w:rPr>
                <w:rFonts w:hint="eastAsia"/>
                <w:sz w:val="18"/>
                <w:szCs w:val="18"/>
              </w:rPr>
              <w:t>7</w:t>
            </w:r>
          </w:p>
        </w:tc>
        <w:tc>
          <w:tcPr>
            <w:tcW w:w="882" w:type="dxa"/>
            <w:shd w:val="clear" w:color="auto" w:fill="auto"/>
            <w:vAlign w:val="center"/>
          </w:tcPr>
          <w:p>
            <w:pPr>
              <w:jc w:val="center"/>
              <w:rPr>
                <w:sz w:val="18"/>
                <w:szCs w:val="18"/>
              </w:rPr>
            </w:pPr>
            <w:r>
              <w:rPr>
                <w:rFonts w:hint="eastAsia"/>
                <w:sz w:val="18"/>
                <w:szCs w:val="18"/>
              </w:rPr>
              <w:t>8</w:t>
            </w:r>
          </w:p>
        </w:tc>
        <w:tc>
          <w:tcPr>
            <w:tcW w:w="783" w:type="dxa"/>
            <w:shd w:val="clear" w:color="auto" w:fill="auto"/>
            <w:vAlign w:val="center"/>
          </w:tcPr>
          <w:p>
            <w:pPr>
              <w:jc w:val="center"/>
              <w:rPr>
                <w:sz w:val="18"/>
                <w:szCs w:val="18"/>
              </w:rPr>
            </w:pPr>
            <w:r>
              <w:rPr>
                <w:rFonts w:hint="eastAsia"/>
                <w:sz w:val="18"/>
                <w:szCs w:val="18"/>
              </w:rPr>
              <w:t>9</w:t>
            </w:r>
          </w:p>
        </w:tc>
        <w:tc>
          <w:tcPr>
            <w:tcW w:w="981" w:type="dxa"/>
            <w:shd w:val="clear" w:color="auto" w:fill="auto"/>
            <w:vAlign w:val="center"/>
          </w:tcPr>
          <w:p>
            <w:pPr>
              <w:jc w:val="center"/>
              <w:rPr>
                <w:sz w:val="18"/>
                <w:szCs w:val="18"/>
              </w:rPr>
            </w:pPr>
            <w:r>
              <w:rPr>
                <w:rFonts w:hint="eastAsia"/>
                <w:sz w:val="18"/>
                <w:szCs w:val="18"/>
              </w:rPr>
              <w:t>10</w:t>
            </w:r>
          </w:p>
        </w:tc>
        <w:tc>
          <w:tcPr>
            <w:tcW w:w="882" w:type="dxa"/>
            <w:shd w:val="clear" w:color="auto" w:fill="auto"/>
            <w:vAlign w:val="center"/>
          </w:tcPr>
          <w:p>
            <w:pPr>
              <w:jc w:val="center"/>
              <w:rPr>
                <w:sz w:val="18"/>
                <w:szCs w:val="18"/>
              </w:rPr>
            </w:pPr>
            <w:r>
              <w:rPr>
                <w:rFonts w:hint="eastAsia"/>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rPr>
            </w:pPr>
          </w:p>
        </w:tc>
        <w:tc>
          <w:tcPr>
            <w:tcW w:w="260" w:type="dxa"/>
            <w:shd w:val="clear" w:color="auto" w:fill="auto"/>
            <w:vAlign w:val="center"/>
          </w:tcPr>
          <w:p>
            <w:pPr>
              <w:jc w:val="center"/>
              <w:rPr>
                <w:b/>
                <w:sz w:val="18"/>
                <w:szCs w:val="18"/>
              </w:rPr>
            </w:pPr>
          </w:p>
        </w:tc>
        <w:tc>
          <w:tcPr>
            <w:tcW w:w="331" w:type="dxa"/>
            <w:shd w:val="clear" w:color="auto" w:fill="auto"/>
            <w:vAlign w:val="center"/>
          </w:tcPr>
          <w:p>
            <w:pPr>
              <w:jc w:val="center"/>
              <w:rPr>
                <w:b/>
                <w:sz w:val="18"/>
                <w:szCs w:val="18"/>
              </w:rPr>
            </w:pPr>
          </w:p>
        </w:tc>
        <w:tc>
          <w:tcPr>
            <w:tcW w:w="2073" w:type="dxa"/>
            <w:shd w:val="clear" w:color="auto" w:fill="auto"/>
            <w:vAlign w:val="center"/>
          </w:tcPr>
          <w:p>
            <w:pPr>
              <w:jc w:val="center"/>
              <w:rPr>
                <w:b/>
                <w:sz w:val="18"/>
                <w:szCs w:val="18"/>
              </w:rPr>
            </w:pPr>
            <w:r>
              <w:rPr>
                <w:rFonts w:hint="default" w:ascii="宋体" w:hAnsi="宋体"/>
                <w:b/>
                <w:kern w:val="0"/>
                <w:sz w:val="13"/>
                <w:szCs w:val="13"/>
              </w:rPr>
              <w:t>总计</w:t>
            </w:r>
          </w:p>
        </w:tc>
        <w:tc>
          <w:tcPr>
            <w:tcW w:w="2073" w:type="dxa"/>
            <w:shd w:val="clear" w:color="auto" w:fill="auto"/>
            <w:vAlign w:val="center"/>
          </w:tcPr>
          <w:p>
            <w:pPr>
              <w:jc w:val="left"/>
              <w:rPr>
                <w:b/>
                <w:sz w:val="18"/>
                <w:szCs w:val="18"/>
              </w:rPr>
            </w:pPr>
          </w:p>
        </w:tc>
        <w:tc>
          <w:tcPr>
            <w:tcW w:w="881" w:type="dxa"/>
            <w:shd w:val="clear" w:color="auto" w:fill="auto"/>
            <w:vAlign w:val="center"/>
          </w:tcPr>
          <w:p>
            <w:pPr>
              <w:ind w:right="-29" w:rightChars="-14"/>
              <w:jc w:val="right"/>
              <w:rPr>
                <w:b/>
                <w:sz w:val="18"/>
                <w:szCs w:val="18"/>
              </w:rPr>
            </w:pPr>
            <w:r>
              <w:rPr>
                <w:rFonts w:hint="default" w:ascii="宋体" w:hAnsi="宋体"/>
                <w:b/>
                <w:kern w:val="0"/>
                <w:sz w:val="13"/>
                <w:szCs w:val="13"/>
              </w:rPr>
              <w:t>545.00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r>
              <w:rPr>
                <w:rFonts w:hint="default" w:ascii="宋体" w:hAnsi="宋体"/>
                <w:b/>
                <w:kern w:val="0"/>
                <w:sz w:val="13"/>
                <w:szCs w:val="13"/>
              </w:rPr>
              <w:t>435.00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c>
          <w:tcPr>
            <w:tcW w:w="783" w:type="dxa"/>
            <w:shd w:val="clear" w:color="auto" w:fill="auto"/>
            <w:vAlign w:val="center"/>
          </w:tcPr>
          <w:p>
            <w:pPr>
              <w:jc w:val="right"/>
              <w:rPr>
                <w:b/>
                <w:sz w:val="18"/>
                <w:szCs w:val="18"/>
              </w:rPr>
            </w:pPr>
          </w:p>
        </w:tc>
        <w:tc>
          <w:tcPr>
            <w:tcW w:w="9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r>
              <w:rPr>
                <w:rFonts w:hint="default" w:ascii="宋体" w:hAnsi="宋体"/>
                <w:b/>
                <w:kern w:val="0"/>
                <w:sz w:val="13"/>
                <w:szCs w:val="13"/>
              </w:rPr>
              <w:t>110.00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rPr>
            </w:pPr>
          </w:p>
        </w:tc>
        <w:tc>
          <w:tcPr>
            <w:tcW w:w="260" w:type="dxa"/>
            <w:shd w:val="clear" w:color="auto" w:fill="auto"/>
            <w:vAlign w:val="center"/>
          </w:tcPr>
          <w:p>
            <w:pPr>
              <w:jc w:val="center"/>
              <w:rPr>
                <w:b/>
                <w:sz w:val="18"/>
                <w:szCs w:val="18"/>
              </w:rPr>
            </w:pPr>
          </w:p>
        </w:tc>
        <w:tc>
          <w:tcPr>
            <w:tcW w:w="331" w:type="dxa"/>
            <w:shd w:val="clear" w:color="auto" w:fill="auto"/>
            <w:vAlign w:val="center"/>
          </w:tcPr>
          <w:p>
            <w:pPr>
              <w:jc w:val="center"/>
              <w:rPr>
                <w:b/>
                <w:sz w:val="18"/>
                <w:szCs w:val="18"/>
              </w:rPr>
            </w:pPr>
          </w:p>
        </w:tc>
        <w:tc>
          <w:tcPr>
            <w:tcW w:w="2073" w:type="dxa"/>
            <w:shd w:val="clear" w:color="auto" w:fill="auto"/>
            <w:vAlign w:val="center"/>
          </w:tcPr>
          <w:p>
            <w:pPr>
              <w:jc w:val="left"/>
              <w:rPr>
                <w:b/>
                <w:sz w:val="18"/>
                <w:szCs w:val="18"/>
              </w:rPr>
            </w:pPr>
            <w:r>
              <w:rPr>
                <w:rFonts w:hint="default" w:ascii="宋体" w:hAnsi="宋体"/>
                <w:b/>
                <w:kern w:val="0"/>
                <w:sz w:val="13"/>
                <w:szCs w:val="13"/>
              </w:rPr>
              <w:t>安徽（三峡）皮山县工业园区管委会</w:t>
            </w:r>
          </w:p>
        </w:tc>
        <w:tc>
          <w:tcPr>
            <w:tcW w:w="2073" w:type="dxa"/>
            <w:shd w:val="clear" w:color="auto" w:fill="auto"/>
            <w:vAlign w:val="center"/>
          </w:tcPr>
          <w:p>
            <w:pPr>
              <w:jc w:val="left"/>
              <w:rPr>
                <w:b/>
                <w:sz w:val="18"/>
                <w:szCs w:val="18"/>
              </w:rPr>
            </w:pPr>
          </w:p>
        </w:tc>
        <w:tc>
          <w:tcPr>
            <w:tcW w:w="881" w:type="dxa"/>
            <w:shd w:val="clear" w:color="auto" w:fill="auto"/>
            <w:vAlign w:val="center"/>
          </w:tcPr>
          <w:p>
            <w:pPr>
              <w:ind w:right="-29" w:rightChars="-14"/>
              <w:jc w:val="right"/>
              <w:rPr>
                <w:b/>
                <w:sz w:val="18"/>
                <w:szCs w:val="18"/>
              </w:rPr>
            </w:pPr>
            <w:r>
              <w:rPr>
                <w:rFonts w:hint="default" w:ascii="宋体" w:hAnsi="宋体"/>
                <w:b/>
                <w:kern w:val="0"/>
                <w:sz w:val="13"/>
                <w:szCs w:val="13"/>
              </w:rPr>
              <w:t>545.00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r>
              <w:rPr>
                <w:rFonts w:hint="default" w:ascii="宋体" w:hAnsi="宋体"/>
                <w:b/>
                <w:kern w:val="0"/>
                <w:sz w:val="13"/>
                <w:szCs w:val="13"/>
              </w:rPr>
              <w:t>435.00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c>
          <w:tcPr>
            <w:tcW w:w="783" w:type="dxa"/>
            <w:shd w:val="clear" w:color="auto" w:fill="auto"/>
            <w:vAlign w:val="center"/>
          </w:tcPr>
          <w:p>
            <w:pPr>
              <w:jc w:val="right"/>
              <w:rPr>
                <w:b/>
                <w:sz w:val="18"/>
                <w:szCs w:val="18"/>
              </w:rPr>
            </w:pPr>
          </w:p>
        </w:tc>
        <w:tc>
          <w:tcPr>
            <w:tcW w:w="9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r>
              <w:rPr>
                <w:rFonts w:hint="default" w:ascii="宋体" w:hAnsi="宋体"/>
                <w:b/>
                <w:kern w:val="0"/>
                <w:sz w:val="13"/>
                <w:szCs w:val="13"/>
              </w:rPr>
              <w:t>110.00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rPr>
            </w:pPr>
            <w:r>
              <w:rPr>
                <w:rFonts w:hint="default" w:ascii="宋体" w:hAnsi="宋体"/>
                <w:b/>
                <w:kern w:val="0"/>
                <w:sz w:val="13"/>
                <w:szCs w:val="13"/>
              </w:rPr>
              <w:t>201</w:t>
            </w:r>
          </w:p>
        </w:tc>
        <w:tc>
          <w:tcPr>
            <w:tcW w:w="260" w:type="dxa"/>
            <w:shd w:val="clear" w:color="auto" w:fill="auto"/>
            <w:vAlign w:val="center"/>
          </w:tcPr>
          <w:p>
            <w:pPr>
              <w:jc w:val="center"/>
              <w:rPr>
                <w:b/>
                <w:sz w:val="18"/>
                <w:szCs w:val="18"/>
              </w:rPr>
            </w:pPr>
          </w:p>
        </w:tc>
        <w:tc>
          <w:tcPr>
            <w:tcW w:w="331" w:type="dxa"/>
            <w:shd w:val="clear" w:color="auto" w:fill="auto"/>
            <w:vAlign w:val="center"/>
          </w:tcPr>
          <w:p>
            <w:pPr>
              <w:jc w:val="center"/>
              <w:rPr>
                <w:b/>
                <w:sz w:val="18"/>
                <w:szCs w:val="18"/>
              </w:rPr>
            </w:pPr>
          </w:p>
        </w:tc>
        <w:tc>
          <w:tcPr>
            <w:tcW w:w="2073" w:type="dxa"/>
            <w:shd w:val="clear" w:color="auto" w:fill="auto"/>
            <w:vAlign w:val="center"/>
          </w:tcPr>
          <w:p>
            <w:pPr>
              <w:jc w:val="left"/>
              <w:rPr>
                <w:b/>
                <w:sz w:val="18"/>
                <w:szCs w:val="18"/>
              </w:rPr>
            </w:pPr>
            <w:r>
              <w:rPr>
                <w:rFonts w:hint="default" w:ascii="宋体" w:hAnsi="宋体"/>
                <w:b/>
                <w:kern w:val="0"/>
                <w:sz w:val="13"/>
                <w:szCs w:val="13"/>
              </w:rPr>
              <w:t xml:space="preserve">  一般公共服务支出</w:t>
            </w:r>
          </w:p>
        </w:tc>
        <w:tc>
          <w:tcPr>
            <w:tcW w:w="2073" w:type="dxa"/>
            <w:shd w:val="clear" w:color="auto" w:fill="auto"/>
            <w:vAlign w:val="center"/>
          </w:tcPr>
          <w:p>
            <w:pPr>
              <w:jc w:val="left"/>
              <w:rPr>
                <w:b/>
                <w:sz w:val="18"/>
                <w:szCs w:val="18"/>
              </w:rPr>
            </w:pPr>
          </w:p>
        </w:tc>
        <w:tc>
          <w:tcPr>
            <w:tcW w:w="881" w:type="dxa"/>
            <w:shd w:val="clear" w:color="auto" w:fill="auto"/>
            <w:vAlign w:val="center"/>
          </w:tcPr>
          <w:p>
            <w:pPr>
              <w:ind w:right="-29" w:rightChars="-14"/>
              <w:jc w:val="right"/>
              <w:rPr>
                <w:b/>
                <w:sz w:val="18"/>
                <w:szCs w:val="18"/>
              </w:rPr>
            </w:pPr>
            <w:r>
              <w:rPr>
                <w:rFonts w:hint="default" w:ascii="宋体" w:hAnsi="宋体"/>
                <w:b/>
                <w:kern w:val="0"/>
                <w:sz w:val="13"/>
                <w:szCs w:val="13"/>
              </w:rPr>
              <w:t>545.00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r>
              <w:rPr>
                <w:rFonts w:hint="default" w:ascii="宋体" w:hAnsi="宋体"/>
                <w:b/>
                <w:kern w:val="0"/>
                <w:sz w:val="13"/>
                <w:szCs w:val="13"/>
              </w:rPr>
              <w:t>435.00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c>
          <w:tcPr>
            <w:tcW w:w="783" w:type="dxa"/>
            <w:shd w:val="clear" w:color="auto" w:fill="auto"/>
            <w:vAlign w:val="center"/>
          </w:tcPr>
          <w:p>
            <w:pPr>
              <w:jc w:val="right"/>
              <w:rPr>
                <w:b/>
                <w:sz w:val="18"/>
                <w:szCs w:val="18"/>
              </w:rPr>
            </w:pPr>
          </w:p>
        </w:tc>
        <w:tc>
          <w:tcPr>
            <w:tcW w:w="9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r>
              <w:rPr>
                <w:rFonts w:hint="default" w:ascii="宋体" w:hAnsi="宋体"/>
                <w:b/>
                <w:kern w:val="0"/>
                <w:sz w:val="13"/>
                <w:szCs w:val="13"/>
              </w:rPr>
              <w:t>110.00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rPr>
            </w:pPr>
            <w:r>
              <w:rPr>
                <w:rFonts w:hint="default" w:ascii="宋体" w:hAnsi="宋体"/>
                <w:b/>
                <w:kern w:val="0"/>
                <w:sz w:val="13"/>
                <w:szCs w:val="13"/>
              </w:rPr>
              <w:t>201</w:t>
            </w:r>
          </w:p>
        </w:tc>
        <w:tc>
          <w:tcPr>
            <w:tcW w:w="260" w:type="dxa"/>
            <w:shd w:val="clear" w:color="auto" w:fill="auto"/>
            <w:vAlign w:val="center"/>
          </w:tcPr>
          <w:p>
            <w:pPr>
              <w:jc w:val="center"/>
              <w:rPr>
                <w:b/>
                <w:sz w:val="18"/>
                <w:szCs w:val="18"/>
              </w:rPr>
            </w:pPr>
            <w:r>
              <w:rPr>
                <w:rFonts w:hint="default" w:ascii="宋体" w:hAnsi="宋体"/>
                <w:b/>
                <w:kern w:val="0"/>
                <w:sz w:val="13"/>
                <w:szCs w:val="13"/>
              </w:rPr>
              <w:t>13</w:t>
            </w:r>
          </w:p>
        </w:tc>
        <w:tc>
          <w:tcPr>
            <w:tcW w:w="331" w:type="dxa"/>
            <w:shd w:val="clear" w:color="auto" w:fill="auto"/>
            <w:vAlign w:val="center"/>
          </w:tcPr>
          <w:p>
            <w:pPr>
              <w:jc w:val="center"/>
              <w:rPr>
                <w:b/>
                <w:sz w:val="18"/>
                <w:szCs w:val="18"/>
              </w:rPr>
            </w:pPr>
          </w:p>
        </w:tc>
        <w:tc>
          <w:tcPr>
            <w:tcW w:w="2073" w:type="dxa"/>
            <w:shd w:val="clear" w:color="auto" w:fill="auto"/>
            <w:vAlign w:val="center"/>
          </w:tcPr>
          <w:p>
            <w:pPr>
              <w:jc w:val="left"/>
              <w:rPr>
                <w:b/>
                <w:sz w:val="18"/>
                <w:szCs w:val="18"/>
              </w:rPr>
            </w:pPr>
            <w:r>
              <w:rPr>
                <w:rFonts w:hint="default" w:ascii="宋体" w:hAnsi="宋体"/>
                <w:b/>
                <w:kern w:val="0"/>
                <w:sz w:val="13"/>
                <w:szCs w:val="13"/>
              </w:rPr>
              <w:t xml:space="preserve">    商贸事务</w:t>
            </w:r>
          </w:p>
        </w:tc>
        <w:tc>
          <w:tcPr>
            <w:tcW w:w="2073" w:type="dxa"/>
            <w:shd w:val="clear" w:color="auto" w:fill="auto"/>
            <w:vAlign w:val="center"/>
          </w:tcPr>
          <w:p>
            <w:pPr>
              <w:jc w:val="left"/>
              <w:rPr>
                <w:b/>
                <w:sz w:val="18"/>
                <w:szCs w:val="18"/>
              </w:rPr>
            </w:pPr>
          </w:p>
        </w:tc>
        <w:tc>
          <w:tcPr>
            <w:tcW w:w="881" w:type="dxa"/>
            <w:shd w:val="clear" w:color="auto" w:fill="auto"/>
            <w:vAlign w:val="center"/>
          </w:tcPr>
          <w:p>
            <w:pPr>
              <w:ind w:right="-29" w:rightChars="-14"/>
              <w:jc w:val="right"/>
              <w:rPr>
                <w:b/>
                <w:sz w:val="18"/>
                <w:szCs w:val="18"/>
              </w:rPr>
            </w:pPr>
            <w:r>
              <w:rPr>
                <w:rFonts w:hint="default" w:ascii="宋体" w:hAnsi="宋体"/>
                <w:b/>
                <w:kern w:val="0"/>
                <w:sz w:val="13"/>
                <w:szCs w:val="13"/>
              </w:rPr>
              <w:t>545.00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r>
              <w:rPr>
                <w:rFonts w:hint="default" w:ascii="宋体" w:hAnsi="宋体"/>
                <w:b/>
                <w:kern w:val="0"/>
                <w:sz w:val="13"/>
                <w:szCs w:val="13"/>
              </w:rPr>
              <w:t>435.00</w:t>
            </w: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p>
        </w:tc>
        <w:tc>
          <w:tcPr>
            <w:tcW w:w="783" w:type="dxa"/>
            <w:shd w:val="clear" w:color="auto" w:fill="auto"/>
            <w:vAlign w:val="center"/>
          </w:tcPr>
          <w:p>
            <w:pPr>
              <w:jc w:val="right"/>
              <w:rPr>
                <w:b/>
                <w:sz w:val="18"/>
                <w:szCs w:val="18"/>
              </w:rPr>
            </w:pPr>
          </w:p>
        </w:tc>
        <w:tc>
          <w:tcPr>
            <w:tcW w:w="981" w:type="dxa"/>
            <w:shd w:val="clear" w:color="auto" w:fill="auto"/>
            <w:vAlign w:val="center"/>
          </w:tcPr>
          <w:p>
            <w:pPr>
              <w:jc w:val="right"/>
              <w:rPr>
                <w:b/>
                <w:sz w:val="18"/>
                <w:szCs w:val="18"/>
              </w:rPr>
            </w:pPr>
          </w:p>
        </w:tc>
        <w:tc>
          <w:tcPr>
            <w:tcW w:w="882" w:type="dxa"/>
            <w:shd w:val="clear" w:color="auto" w:fill="auto"/>
            <w:vAlign w:val="center"/>
          </w:tcPr>
          <w:p>
            <w:pPr>
              <w:jc w:val="right"/>
              <w:rPr>
                <w:b/>
                <w:sz w:val="18"/>
                <w:szCs w:val="18"/>
              </w:rPr>
            </w:pPr>
            <w:r>
              <w:rPr>
                <w:rFonts w:hint="default" w:ascii="宋体" w:hAnsi="宋体"/>
                <w:b/>
                <w:kern w:val="0"/>
                <w:sz w:val="13"/>
                <w:szCs w:val="13"/>
              </w:rPr>
              <w:t>110.00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r>
              <w:rPr>
                <w:rFonts w:hint="default" w:ascii="宋体" w:hAnsi="宋体"/>
                <w:kern w:val="0"/>
                <w:sz w:val="13"/>
                <w:szCs w:val="13"/>
              </w:rPr>
              <w:t>201</w:t>
            </w:r>
          </w:p>
        </w:tc>
        <w:tc>
          <w:tcPr>
            <w:tcW w:w="260" w:type="dxa"/>
            <w:shd w:val="clear" w:color="auto" w:fill="auto"/>
            <w:vAlign w:val="center"/>
          </w:tcPr>
          <w:p>
            <w:pPr>
              <w:jc w:val="center"/>
              <w:rPr>
                <w:sz w:val="18"/>
                <w:szCs w:val="18"/>
              </w:rPr>
            </w:pPr>
            <w:r>
              <w:rPr>
                <w:rFonts w:hint="default" w:ascii="宋体" w:hAnsi="宋体"/>
                <w:kern w:val="0"/>
                <w:sz w:val="13"/>
                <w:szCs w:val="13"/>
              </w:rPr>
              <w:t>13</w:t>
            </w:r>
          </w:p>
        </w:tc>
        <w:tc>
          <w:tcPr>
            <w:tcW w:w="331" w:type="dxa"/>
            <w:shd w:val="clear" w:color="auto" w:fill="auto"/>
            <w:vAlign w:val="center"/>
          </w:tcPr>
          <w:p>
            <w:pPr>
              <w:jc w:val="center"/>
              <w:rPr>
                <w:sz w:val="18"/>
                <w:szCs w:val="18"/>
              </w:rPr>
            </w:pPr>
            <w:r>
              <w:rPr>
                <w:rFonts w:hint="default" w:ascii="宋体" w:hAnsi="宋体"/>
                <w:kern w:val="0"/>
                <w:sz w:val="13"/>
                <w:szCs w:val="13"/>
              </w:rPr>
              <w:t>99</w:t>
            </w:r>
          </w:p>
        </w:tc>
        <w:tc>
          <w:tcPr>
            <w:tcW w:w="2073" w:type="dxa"/>
            <w:shd w:val="clear" w:color="auto" w:fill="auto"/>
            <w:vAlign w:val="center"/>
          </w:tcPr>
          <w:p>
            <w:pPr>
              <w:jc w:val="left"/>
              <w:rPr>
                <w:sz w:val="18"/>
                <w:szCs w:val="18"/>
              </w:rPr>
            </w:pPr>
            <w:r>
              <w:rPr>
                <w:rFonts w:hint="default" w:ascii="宋体" w:hAnsi="宋体"/>
                <w:kern w:val="0"/>
                <w:sz w:val="13"/>
                <w:szCs w:val="13"/>
              </w:rPr>
              <w:t xml:space="preserve">      其他商贸事务支出</w:t>
            </w:r>
          </w:p>
        </w:tc>
        <w:tc>
          <w:tcPr>
            <w:tcW w:w="2073" w:type="dxa"/>
            <w:shd w:val="clear" w:color="auto" w:fill="auto"/>
            <w:vAlign w:val="center"/>
          </w:tcPr>
          <w:p>
            <w:pPr>
              <w:jc w:val="left"/>
              <w:rPr>
                <w:sz w:val="18"/>
                <w:szCs w:val="18"/>
              </w:rPr>
            </w:pPr>
            <w:r>
              <w:rPr>
                <w:rFonts w:hint="default" w:ascii="宋体" w:hAnsi="宋体"/>
                <w:kern w:val="0"/>
                <w:sz w:val="13"/>
                <w:szCs w:val="13"/>
              </w:rPr>
              <w:t>园区管委会2025年运行保障经费-园区各片区维修材料费项目</w:t>
            </w:r>
          </w:p>
        </w:tc>
        <w:tc>
          <w:tcPr>
            <w:tcW w:w="881" w:type="dxa"/>
            <w:shd w:val="clear" w:color="auto" w:fill="auto"/>
            <w:vAlign w:val="center"/>
          </w:tcPr>
          <w:p>
            <w:pPr>
              <w:ind w:right="-29" w:rightChars="-14"/>
              <w:jc w:val="right"/>
              <w:rPr>
                <w:sz w:val="18"/>
                <w:szCs w:val="18"/>
              </w:rPr>
            </w:pPr>
            <w:r>
              <w:rPr>
                <w:rFonts w:hint="default" w:ascii="宋体" w:hAnsi="宋体"/>
                <w:kern w:val="0"/>
                <w:sz w:val="13"/>
                <w:szCs w:val="13"/>
              </w:rPr>
              <w:t>50.00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r>
              <w:rPr>
                <w:rFonts w:hint="default" w:ascii="宋体" w:hAnsi="宋体"/>
                <w:kern w:val="0"/>
                <w:sz w:val="13"/>
                <w:szCs w:val="13"/>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r>
              <w:rPr>
                <w:rFonts w:hint="default" w:ascii="宋体" w:hAnsi="宋体"/>
                <w:kern w:val="0"/>
                <w:sz w:val="13"/>
                <w:szCs w:val="13"/>
              </w:rPr>
              <w:t>201</w:t>
            </w:r>
          </w:p>
        </w:tc>
        <w:tc>
          <w:tcPr>
            <w:tcW w:w="260" w:type="dxa"/>
            <w:shd w:val="clear" w:color="auto" w:fill="auto"/>
            <w:vAlign w:val="center"/>
          </w:tcPr>
          <w:p>
            <w:pPr>
              <w:jc w:val="center"/>
              <w:rPr>
                <w:sz w:val="18"/>
                <w:szCs w:val="18"/>
              </w:rPr>
            </w:pPr>
            <w:r>
              <w:rPr>
                <w:rFonts w:hint="default" w:ascii="宋体" w:hAnsi="宋体"/>
                <w:kern w:val="0"/>
                <w:sz w:val="13"/>
                <w:szCs w:val="13"/>
              </w:rPr>
              <w:t>13</w:t>
            </w:r>
          </w:p>
        </w:tc>
        <w:tc>
          <w:tcPr>
            <w:tcW w:w="331" w:type="dxa"/>
            <w:shd w:val="clear" w:color="auto" w:fill="auto"/>
            <w:vAlign w:val="center"/>
          </w:tcPr>
          <w:p>
            <w:pPr>
              <w:jc w:val="center"/>
              <w:rPr>
                <w:sz w:val="18"/>
                <w:szCs w:val="18"/>
              </w:rPr>
            </w:pPr>
            <w:r>
              <w:rPr>
                <w:rFonts w:hint="default" w:ascii="宋体" w:hAnsi="宋体"/>
                <w:kern w:val="0"/>
                <w:sz w:val="13"/>
                <w:szCs w:val="13"/>
              </w:rPr>
              <w:t>99</w:t>
            </w:r>
          </w:p>
        </w:tc>
        <w:tc>
          <w:tcPr>
            <w:tcW w:w="2073" w:type="dxa"/>
            <w:shd w:val="clear" w:color="auto" w:fill="auto"/>
            <w:vAlign w:val="center"/>
          </w:tcPr>
          <w:p>
            <w:pPr>
              <w:jc w:val="left"/>
              <w:rPr>
                <w:sz w:val="18"/>
                <w:szCs w:val="18"/>
              </w:rPr>
            </w:pPr>
            <w:r>
              <w:rPr>
                <w:rFonts w:hint="default" w:ascii="宋体" w:hAnsi="宋体"/>
                <w:kern w:val="0"/>
                <w:sz w:val="13"/>
                <w:szCs w:val="13"/>
              </w:rPr>
              <w:t xml:space="preserve">      其他商贸事务支出</w:t>
            </w:r>
          </w:p>
        </w:tc>
        <w:tc>
          <w:tcPr>
            <w:tcW w:w="2073" w:type="dxa"/>
            <w:shd w:val="clear" w:color="auto" w:fill="auto"/>
            <w:vAlign w:val="center"/>
          </w:tcPr>
          <w:p>
            <w:pPr>
              <w:jc w:val="left"/>
              <w:rPr>
                <w:sz w:val="18"/>
                <w:szCs w:val="18"/>
              </w:rPr>
            </w:pPr>
            <w:r>
              <w:rPr>
                <w:rFonts w:hint="default" w:ascii="宋体" w:hAnsi="宋体"/>
                <w:kern w:val="0"/>
                <w:sz w:val="13"/>
                <w:szCs w:val="13"/>
              </w:rPr>
              <w:t>园区管委会2025年运行保障经费-园区各片区监控维修维保费项目</w:t>
            </w:r>
          </w:p>
        </w:tc>
        <w:tc>
          <w:tcPr>
            <w:tcW w:w="881" w:type="dxa"/>
            <w:shd w:val="clear" w:color="auto" w:fill="auto"/>
            <w:vAlign w:val="center"/>
          </w:tcPr>
          <w:p>
            <w:pPr>
              <w:ind w:right="-29" w:rightChars="-14"/>
              <w:jc w:val="right"/>
              <w:rPr>
                <w:sz w:val="18"/>
                <w:szCs w:val="18"/>
              </w:rPr>
            </w:pPr>
            <w:r>
              <w:rPr>
                <w:rFonts w:hint="default" w:ascii="宋体" w:hAnsi="宋体"/>
                <w:kern w:val="0"/>
                <w:sz w:val="13"/>
                <w:szCs w:val="13"/>
              </w:rPr>
              <w:t>150.00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r>
              <w:rPr>
                <w:rFonts w:hint="default" w:ascii="宋体" w:hAnsi="宋体"/>
                <w:kern w:val="0"/>
                <w:sz w:val="13"/>
                <w:szCs w:val="13"/>
              </w:rPr>
              <w:t>150.00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r>
              <w:rPr>
                <w:rFonts w:hint="default" w:ascii="宋体" w:hAnsi="宋体"/>
                <w:kern w:val="0"/>
                <w:sz w:val="13"/>
                <w:szCs w:val="13"/>
              </w:rPr>
              <w:t>201</w:t>
            </w:r>
          </w:p>
        </w:tc>
        <w:tc>
          <w:tcPr>
            <w:tcW w:w="260" w:type="dxa"/>
            <w:shd w:val="clear" w:color="auto" w:fill="auto"/>
            <w:vAlign w:val="center"/>
          </w:tcPr>
          <w:p>
            <w:pPr>
              <w:jc w:val="center"/>
              <w:rPr>
                <w:sz w:val="18"/>
                <w:szCs w:val="18"/>
              </w:rPr>
            </w:pPr>
            <w:r>
              <w:rPr>
                <w:rFonts w:hint="default" w:ascii="宋体" w:hAnsi="宋体"/>
                <w:kern w:val="0"/>
                <w:sz w:val="13"/>
                <w:szCs w:val="13"/>
              </w:rPr>
              <w:t>13</w:t>
            </w:r>
          </w:p>
        </w:tc>
        <w:tc>
          <w:tcPr>
            <w:tcW w:w="331" w:type="dxa"/>
            <w:shd w:val="clear" w:color="auto" w:fill="auto"/>
            <w:vAlign w:val="center"/>
          </w:tcPr>
          <w:p>
            <w:pPr>
              <w:jc w:val="center"/>
              <w:rPr>
                <w:sz w:val="18"/>
                <w:szCs w:val="18"/>
              </w:rPr>
            </w:pPr>
            <w:r>
              <w:rPr>
                <w:rFonts w:hint="default" w:ascii="宋体" w:hAnsi="宋体"/>
                <w:kern w:val="0"/>
                <w:sz w:val="13"/>
                <w:szCs w:val="13"/>
              </w:rPr>
              <w:t>99</w:t>
            </w:r>
          </w:p>
        </w:tc>
        <w:tc>
          <w:tcPr>
            <w:tcW w:w="2073" w:type="dxa"/>
            <w:shd w:val="clear" w:color="auto" w:fill="auto"/>
            <w:vAlign w:val="center"/>
          </w:tcPr>
          <w:p>
            <w:pPr>
              <w:jc w:val="left"/>
              <w:rPr>
                <w:sz w:val="18"/>
                <w:szCs w:val="18"/>
              </w:rPr>
            </w:pPr>
            <w:r>
              <w:rPr>
                <w:rFonts w:hint="default" w:ascii="宋体" w:hAnsi="宋体"/>
                <w:kern w:val="0"/>
                <w:sz w:val="13"/>
                <w:szCs w:val="13"/>
              </w:rPr>
              <w:t xml:space="preserve">      其他商贸事务支出</w:t>
            </w:r>
          </w:p>
        </w:tc>
        <w:tc>
          <w:tcPr>
            <w:tcW w:w="2073" w:type="dxa"/>
            <w:shd w:val="clear" w:color="auto" w:fill="auto"/>
            <w:vAlign w:val="center"/>
          </w:tcPr>
          <w:p>
            <w:pPr>
              <w:jc w:val="left"/>
              <w:rPr>
                <w:sz w:val="18"/>
                <w:szCs w:val="18"/>
              </w:rPr>
            </w:pPr>
            <w:r>
              <w:rPr>
                <w:rFonts w:hint="default" w:ascii="宋体" w:hAnsi="宋体"/>
                <w:kern w:val="0"/>
                <w:sz w:val="13"/>
                <w:szCs w:val="13"/>
              </w:rPr>
              <w:t>园区管委会2025年运行保障经费-聘用人员（技术工）工资项目</w:t>
            </w:r>
          </w:p>
        </w:tc>
        <w:tc>
          <w:tcPr>
            <w:tcW w:w="881" w:type="dxa"/>
            <w:shd w:val="clear" w:color="auto" w:fill="auto"/>
            <w:vAlign w:val="center"/>
          </w:tcPr>
          <w:p>
            <w:pPr>
              <w:ind w:right="-29" w:rightChars="-14"/>
              <w:jc w:val="right"/>
              <w:rPr>
                <w:sz w:val="18"/>
                <w:szCs w:val="18"/>
              </w:rPr>
            </w:pPr>
            <w:r>
              <w:rPr>
                <w:rFonts w:hint="default" w:ascii="宋体" w:hAnsi="宋体"/>
                <w:kern w:val="0"/>
                <w:sz w:val="13"/>
                <w:szCs w:val="13"/>
              </w:rPr>
              <w:t>50.00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r>
              <w:rPr>
                <w:rFonts w:hint="default" w:ascii="宋体" w:hAnsi="宋体"/>
                <w:kern w:val="0"/>
                <w:sz w:val="13"/>
                <w:szCs w:val="13"/>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r>
              <w:rPr>
                <w:rFonts w:hint="default" w:ascii="宋体" w:hAnsi="宋体"/>
                <w:kern w:val="0"/>
                <w:sz w:val="13"/>
                <w:szCs w:val="13"/>
              </w:rPr>
              <w:t>201</w:t>
            </w:r>
          </w:p>
        </w:tc>
        <w:tc>
          <w:tcPr>
            <w:tcW w:w="260" w:type="dxa"/>
            <w:shd w:val="clear" w:color="auto" w:fill="auto"/>
            <w:vAlign w:val="center"/>
          </w:tcPr>
          <w:p>
            <w:pPr>
              <w:jc w:val="center"/>
              <w:rPr>
                <w:sz w:val="18"/>
                <w:szCs w:val="18"/>
              </w:rPr>
            </w:pPr>
            <w:r>
              <w:rPr>
                <w:rFonts w:hint="default" w:ascii="宋体" w:hAnsi="宋体"/>
                <w:kern w:val="0"/>
                <w:sz w:val="13"/>
                <w:szCs w:val="13"/>
              </w:rPr>
              <w:t>13</w:t>
            </w:r>
          </w:p>
        </w:tc>
        <w:tc>
          <w:tcPr>
            <w:tcW w:w="331" w:type="dxa"/>
            <w:shd w:val="clear" w:color="auto" w:fill="auto"/>
            <w:vAlign w:val="center"/>
          </w:tcPr>
          <w:p>
            <w:pPr>
              <w:jc w:val="center"/>
              <w:rPr>
                <w:sz w:val="18"/>
                <w:szCs w:val="18"/>
              </w:rPr>
            </w:pPr>
            <w:r>
              <w:rPr>
                <w:rFonts w:hint="default" w:ascii="宋体" w:hAnsi="宋体"/>
                <w:kern w:val="0"/>
                <w:sz w:val="13"/>
                <w:szCs w:val="13"/>
              </w:rPr>
              <w:t>99</w:t>
            </w:r>
          </w:p>
        </w:tc>
        <w:tc>
          <w:tcPr>
            <w:tcW w:w="2073" w:type="dxa"/>
            <w:shd w:val="clear" w:color="auto" w:fill="auto"/>
            <w:vAlign w:val="center"/>
          </w:tcPr>
          <w:p>
            <w:pPr>
              <w:jc w:val="left"/>
              <w:rPr>
                <w:sz w:val="18"/>
                <w:szCs w:val="18"/>
              </w:rPr>
            </w:pPr>
            <w:r>
              <w:rPr>
                <w:rFonts w:hint="default" w:ascii="宋体" w:hAnsi="宋体"/>
                <w:kern w:val="0"/>
                <w:sz w:val="13"/>
                <w:szCs w:val="13"/>
              </w:rPr>
              <w:t xml:space="preserve">      其他商贸事务支出</w:t>
            </w:r>
          </w:p>
        </w:tc>
        <w:tc>
          <w:tcPr>
            <w:tcW w:w="2073" w:type="dxa"/>
            <w:shd w:val="clear" w:color="auto" w:fill="auto"/>
            <w:vAlign w:val="center"/>
          </w:tcPr>
          <w:p>
            <w:pPr>
              <w:jc w:val="left"/>
              <w:rPr>
                <w:sz w:val="18"/>
                <w:szCs w:val="18"/>
              </w:rPr>
            </w:pPr>
            <w:r>
              <w:rPr>
                <w:rFonts w:hint="default" w:ascii="宋体" w:hAnsi="宋体"/>
                <w:kern w:val="0"/>
                <w:sz w:val="13"/>
                <w:szCs w:val="13"/>
              </w:rPr>
              <w:t>园区管委会2025年运行保障经费-2025年度电费项目</w:t>
            </w:r>
          </w:p>
        </w:tc>
        <w:tc>
          <w:tcPr>
            <w:tcW w:w="881" w:type="dxa"/>
            <w:shd w:val="clear" w:color="auto" w:fill="auto"/>
            <w:vAlign w:val="center"/>
          </w:tcPr>
          <w:p>
            <w:pPr>
              <w:ind w:right="-29" w:rightChars="-14"/>
              <w:jc w:val="right"/>
              <w:rPr>
                <w:sz w:val="18"/>
                <w:szCs w:val="18"/>
              </w:rPr>
            </w:pPr>
            <w:r>
              <w:rPr>
                <w:rFonts w:hint="default" w:ascii="宋体" w:hAnsi="宋体"/>
                <w:kern w:val="0"/>
                <w:sz w:val="13"/>
                <w:szCs w:val="13"/>
              </w:rPr>
              <w:t>150.00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r>
              <w:rPr>
                <w:rFonts w:hint="default" w:ascii="宋体" w:hAnsi="宋体"/>
                <w:kern w:val="0"/>
                <w:sz w:val="13"/>
                <w:szCs w:val="13"/>
              </w:rPr>
              <w:t>150.00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r>
              <w:rPr>
                <w:rFonts w:hint="default" w:ascii="宋体" w:hAnsi="宋体"/>
                <w:kern w:val="0"/>
                <w:sz w:val="13"/>
                <w:szCs w:val="13"/>
              </w:rPr>
              <w:t>201</w:t>
            </w:r>
          </w:p>
        </w:tc>
        <w:tc>
          <w:tcPr>
            <w:tcW w:w="260" w:type="dxa"/>
            <w:shd w:val="clear" w:color="auto" w:fill="auto"/>
            <w:vAlign w:val="center"/>
          </w:tcPr>
          <w:p>
            <w:pPr>
              <w:jc w:val="center"/>
              <w:rPr>
                <w:sz w:val="18"/>
                <w:szCs w:val="18"/>
              </w:rPr>
            </w:pPr>
            <w:r>
              <w:rPr>
                <w:rFonts w:hint="default" w:ascii="宋体" w:hAnsi="宋体"/>
                <w:kern w:val="0"/>
                <w:sz w:val="13"/>
                <w:szCs w:val="13"/>
              </w:rPr>
              <w:t>13</w:t>
            </w:r>
          </w:p>
        </w:tc>
        <w:tc>
          <w:tcPr>
            <w:tcW w:w="331" w:type="dxa"/>
            <w:shd w:val="clear" w:color="auto" w:fill="auto"/>
            <w:vAlign w:val="center"/>
          </w:tcPr>
          <w:p>
            <w:pPr>
              <w:jc w:val="center"/>
              <w:rPr>
                <w:sz w:val="18"/>
                <w:szCs w:val="18"/>
              </w:rPr>
            </w:pPr>
            <w:r>
              <w:rPr>
                <w:rFonts w:hint="default" w:ascii="宋体" w:hAnsi="宋体"/>
                <w:kern w:val="0"/>
                <w:sz w:val="13"/>
                <w:szCs w:val="13"/>
              </w:rPr>
              <w:t>99</w:t>
            </w:r>
          </w:p>
        </w:tc>
        <w:tc>
          <w:tcPr>
            <w:tcW w:w="2073" w:type="dxa"/>
            <w:shd w:val="clear" w:color="auto" w:fill="auto"/>
            <w:vAlign w:val="center"/>
          </w:tcPr>
          <w:p>
            <w:pPr>
              <w:jc w:val="left"/>
              <w:rPr>
                <w:sz w:val="18"/>
                <w:szCs w:val="18"/>
              </w:rPr>
            </w:pPr>
            <w:r>
              <w:rPr>
                <w:rFonts w:hint="default" w:ascii="宋体" w:hAnsi="宋体"/>
                <w:kern w:val="0"/>
                <w:sz w:val="13"/>
                <w:szCs w:val="13"/>
              </w:rPr>
              <w:t xml:space="preserve">      其他商贸事务支出</w:t>
            </w:r>
          </w:p>
        </w:tc>
        <w:tc>
          <w:tcPr>
            <w:tcW w:w="2073" w:type="dxa"/>
            <w:shd w:val="clear" w:color="auto" w:fill="auto"/>
            <w:vAlign w:val="center"/>
          </w:tcPr>
          <w:p>
            <w:pPr>
              <w:jc w:val="left"/>
              <w:rPr>
                <w:sz w:val="18"/>
                <w:szCs w:val="18"/>
              </w:rPr>
            </w:pPr>
            <w:r>
              <w:rPr>
                <w:rFonts w:hint="default" w:ascii="宋体" w:hAnsi="宋体"/>
                <w:kern w:val="0"/>
                <w:sz w:val="13"/>
                <w:szCs w:val="13"/>
              </w:rPr>
              <w:t>园区管委会2025年晨苑社区运转经费、党建工作经费项目</w:t>
            </w:r>
          </w:p>
        </w:tc>
        <w:tc>
          <w:tcPr>
            <w:tcW w:w="881" w:type="dxa"/>
            <w:shd w:val="clear" w:color="auto" w:fill="auto"/>
            <w:vAlign w:val="center"/>
          </w:tcPr>
          <w:p>
            <w:pPr>
              <w:ind w:right="-29" w:rightChars="-14"/>
              <w:jc w:val="right"/>
              <w:rPr>
                <w:sz w:val="18"/>
                <w:szCs w:val="18"/>
              </w:rPr>
            </w:pPr>
            <w:r>
              <w:rPr>
                <w:rFonts w:hint="default" w:ascii="宋体" w:hAnsi="宋体"/>
                <w:kern w:val="0"/>
                <w:sz w:val="13"/>
                <w:szCs w:val="13"/>
              </w:rPr>
              <w:t>15.00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r>
              <w:rPr>
                <w:rFonts w:hint="default" w:ascii="宋体" w:hAnsi="宋体"/>
                <w:kern w:val="0"/>
                <w:sz w:val="13"/>
                <w:szCs w:val="13"/>
              </w:rPr>
              <w:t>15.00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r>
              <w:rPr>
                <w:rFonts w:hint="default" w:ascii="宋体" w:hAnsi="宋体"/>
                <w:kern w:val="0"/>
                <w:sz w:val="13"/>
                <w:szCs w:val="13"/>
              </w:rPr>
              <w:t>201</w:t>
            </w:r>
          </w:p>
        </w:tc>
        <w:tc>
          <w:tcPr>
            <w:tcW w:w="260" w:type="dxa"/>
            <w:shd w:val="clear" w:color="auto" w:fill="auto"/>
            <w:vAlign w:val="center"/>
          </w:tcPr>
          <w:p>
            <w:pPr>
              <w:jc w:val="center"/>
              <w:rPr>
                <w:sz w:val="18"/>
                <w:szCs w:val="18"/>
              </w:rPr>
            </w:pPr>
            <w:r>
              <w:rPr>
                <w:rFonts w:hint="default" w:ascii="宋体" w:hAnsi="宋体"/>
                <w:kern w:val="0"/>
                <w:sz w:val="13"/>
                <w:szCs w:val="13"/>
              </w:rPr>
              <w:t>13</w:t>
            </w:r>
          </w:p>
        </w:tc>
        <w:tc>
          <w:tcPr>
            <w:tcW w:w="331" w:type="dxa"/>
            <w:shd w:val="clear" w:color="auto" w:fill="auto"/>
            <w:vAlign w:val="center"/>
          </w:tcPr>
          <w:p>
            <w:pPr>
              <w:jc w:val="center"/>
              <w:rPr>
                <w:sz w:val="18"/>
                <w:szCs w:val="18"/>
              </w:rPr>
            </w:pPr>
            <w:r>
              <w:rPr>
                <w:rFonts w:hint="default" w:ascii="宋体" w:hAnsi="宋体"/>
                <w:kern w:val="0"/>
                <w:sz w:val="13"/>
                <w:szCs w:val="13"/>
              </w:rPr>
              <w:t>99</w:t>
            </w:r>
          </w:p>
        </w:tc>
        <w:tc>
          <w:tcPr>
            <w:tcW w:w="2073" w:type="dxa"/>
            <w:shd w:val="clear" w:color="auto" w:fill="auto"/>
            <w:vAlign w:val="center"/>
          </w:tcPr>
          <w:p>
            <w:pPr>
              <w:jc w:val="left"/>
              <w:rPr>
                <w:sz w:val="18"/>
                <w:szCs w:val="18"/>
              </w:rPr>
            </w:pPr>
            <w:r>
              <w:rPr>
                <w:rFonts w:hint="default" w:ascii="宋体" w:hAnsi="宋体"/>
                <w:kern w:val="0"/>
                <w:sz w:val="13"/>
                <w:szCs w:val="13"/>
              </w:rPr>
              <w:t xml:space="preserve">      其他商贸事务支出</w:t>
            </w:r>
          </w:p>
        </w:tc>
        <w:tc>
          <w:tcPr>
            <w:tcW w:w="2073" w:type="dxa"/>
            <w:shd w:val="clear" w:color="auto" w:fill="auto"/>
            <w:vAlign w:val="center"/>
          </w:tcPr>
          <w:p>
            <w:pPr>
              <w:jc w:val="left"/>
              <w:rPr>
                <w:sz w:val="18"/>
                <w:szCs w:val="18"/>
              </w:rPr>
            </w:pPr>
            <w:r>
              <w:rPr>
                <w:rFonts w:hint="default" w:ascii="宋体" w:hAnsi="宋体"/>
                <w:kern w:val="0"/>
                <w:sz w:val="13"/>
                <w:szCs w:val="13"/>
              </w:rPr>
              <w:t>园区管委会2025年消防站运营与运维费用项目</w:t>
            </w:r>
          </w:p>
        </w:tc>
        <w:tc>
          <w:tcPr>
            <w:tcW w:w="881" w:type="dxa"/>
            <w:shd w:val="clear" w:color="auto" w:fill="auto"/>
            <w:vAlign w:val="center"/>
          </w:tcPr>
          <w:p>
            <w:pPr>
              <w:ind w:right="-29" w:rightChars="-14"/>
              <w:jc w:val="right"/>
              <w:rPr>
                <w:sz w:val="18"/>
                <w:szCs w:val="18"/>
              </w:rPr>
            </w:pPr>
            <w:r>
              <w:rPr>
                <w:rFonts w:hint="default" w:ascii="宋体" w:hAnsi="宋体"/>
                <w:kern w:val="0"/>
                <w:sz w:val="13"/>
                <w:szCs w:val="13"/>
              </w:rPr>
              <w:t>100.00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r>
              <w:rPr>
                <w:rFonts w:hint="default" w:ascii="宋体" w:hAnsi="宋体"/>
                <w:kern w:val="0"/>
                <w:sz w:val="13"/>
                <w:szCs w:val="13"/>
              </w:rPr>
              <w:t>90.00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r>
              <w:rPr>
                <w:rFonts w:hint="default" w:ascii="宋体" w:hAnsi="宋体"/>
                <w:kern w:val="0"/>
                <w:sz w:val="13"/>
                <w:szCs w:val="13"/>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r>
              <w:rPr>
                <w:rFonts w:hint="default" w:ascii="宋体" w:hAnsi="宋体"/>
                <w:kern w:val="0"/>
                <w:sz w:val="13"/>
                <w:szCs w:val="13"/>
              </w:rPr>
              <w:t>201</w:t>
            </w:r>
          </w:p>
        </w:tc>
        <w:tc>
          <w:tcPr>
            <w:tcW w:w="260" w:type="dxa"/>
            <w:shd w:val="clear" w:color="auto" w:fill="auto"/>
            <w:vAlign w:val="center"/>
          </w:tcPr>
          <w:p>
            <w:pPr>
              <w:jc w:val="center"/>
              <w:rPr>
                <w:sz w:val="18"/>
                <w:szCs w:val="18"/>
              </w:rPr>
            </w:pPr>
            <w:r>
              <w:rPr>
                <w:rFonts w:hint="default" w:ascii="宋体" w:hAnsi="宋体"/>
                <w:kern w:val="0"/>
                <w:sz w:val="13"/>
                <w:szCs w:val="13"/>
              </w:rPr>
              <w:t>13</w:t>
            </w:r>
          </w:p>
        </w:tc>
        <w:tc>
          <w:tcPr>
            <w:tcW w:w="331" w:type="dxa"/>
            <w:shd w:val="clear" w:color="auto" w:fill="auto"/>
            <w:vAlign w:val="center"/>
          </w:tcPr>
          <w:p>
            <w:pPr>
              <w:jc w:val="center"/>
              <w:rPr>
                <w:sz w:val="18"/>
                <w:szCs w:val="18"/>
              </w:rPr>
            </w:pPr>
            <w:r>
              <w:rPr>
                <w:rFonts w:hint="default" w:ascii="宋体" w:hAnsi="宋体"/>
                <w:kern w:val="0"/>
                <w:sz w:val="13"/>
                <w:szCs w:val="13"/>
              </w:rPr>
              <w:t>99</w:t>
            </w:r>
          </w:p>
        </w:tc>
        <w:tc>
          <w:tcPr>
            <w:tcW w:w="2073" w:type="dxa"/>
            <w:shd w:val="clear" w:color="auto" w:fill="auto"/>
            <w:vAlign w:val="center"/>
          </w:tcPr>
          <w:p>
            <w:pPr>
              <w:jc w:val="left"/>
              <w:rPr>
                <w:sz w:val="18"/>
                <w:szCs w:val="18"/>
              </w:rPr>
            </w:pPr>
            <w:r>
              <w:rPr>
                <w:rFonts w:hint="default" w:ascii="宋体" w:hAnsi="宋体"/>
                <w:kern w:val="0"/>
                <w:sz w:val="13"/>
                <w:szCs w:val="13"/>
              </w:rPr>
              <w:t xml:space="preserve">      其他商贸事务支出</w:t>
            </w:r>
          </w:p>
        </w:tc>
        <w:tc>
          <w:tcPr>
            <w:tcW w:w="2073" w:type="dxa"/>
            <w:shd w:val="clear" w:color="auto" w:fill="auto"/>
            <w:vAlign w:val="center"/>
          </w:tcPr>
          <w:p>
            <w:pPr>
              <w:jc w:val="left"/>
              <w:rPr>
                <w:sz w:val="18"/>
                <w:szCs w:val="18"/>
              </w:rPr>
            </w:pPr>
            <w:r>
              <w:rPr>
                <w:rFonts w:hint="default" w:ascii="宋体" w:hAnsi="宋体"/>
                <w:kern w:val="0"/>
                <w:sz w:val="13"/>
                <w:szCs w:val="13"/>
              </w:rPr>
              <w:t>园区管委会2025年新苑社区运转经费、党建工作经费项目</w:t>
            </w:r>
          </w:p>
        </w:tc>
        <w:tc>
          <w:tcPr>
            <w:tcW w:w="881" w:type="dxa"/>
            <w:shd w:val="clear" w:color="auto" w:fill="auto"/>
            <w:vAlign w:val="center"/>
          </w:tcPr>
          <w:p>
            <w:pPr>
              <w:ind w:right="-29" w:rightChars="-14"/>
              <w:jc w:val="right"/>
              <w:rPr>
                <w:sz w:val="18"/>
                <w:szCs w:val="18"/>
              </w:rPr>
            </w:pPr>
            <w:r>
              <w:rPr>
                <w:rFonts w:hint="default" w:ascii="宋体" w:hAnsi="宋体"/>
                <w:kern w:val="0"/>
                <w:sz w:val="13"/>
                <w:szCs w:val="13"/>
              </w:rPr>
              <w:t>15.00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r>
              <w:rPr>
                <w:rFonts w:hint="default" w:ascii="宋体" w:hAnsi="宋体"/>
                <w:kern w:val="0"/>
                <w:sz w:val="13"/>
                <w:szCs w:val="13"/>
              </w:rPr>
              <w:t>15.00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r>
              <w:rPr>
                <w:rFonts w:hint="default" w:ascii="宋体" w:hAnsi="宋体"/>
                <w:kern w:val="0"/>
                <w:sz w:val="13"/>
                <w:szCs w:val="13"/>
              </w:rPr>
              <w:t>201</w:t>
            </w:r>
          </w:p>
        </w:tc>
        <w:tc>
          <w:tcPr>
            <w:tcW w:w="260" w:type="dxa"/>
            <w:shd w:val="clear" w:color="auto" w:fill="auto"/>
            <w:vAlign w:val="center"/>
          </w:tcPr>
          <w:p>
            <w:pPr>
              <w:jc w:val="center"/>
              <w:rPr>
                <w:sz w:val="18"/>
                <w:szCs w:val="18"/>
              </w:rPr>
            </w:pPr>
            <w:r>
              <w:rPr>
                <w:rFonts w:hint="default" w:ascii="宋体" w:hAnsi="宋体"/>
                <w:kern w:val="0"/>
                <w:sz w:val="13"/>
                <w:szCs w:val="13"/>
              </w:rPr>
              <w:t>13</w:t>
            </w:r>
          </w:p>
        </w:tc>
        <w:tc>
          <w:tcPr>
            <w:tcW w:w="331" w:type="dxa"/>
            <w:shd w:val="clear" w:color="auto" w:fill="auto"/>
            <w:vAlign w:val="center"/>
          </w:tcPr>
          <w:p>
            <w:pPr>
              <w:jc w:val="center"/>
              <w:rPr>
                <w:sz w:val="18"/>
                <w:szCs w:val="18"/>
              </w:rPr>
            </w:pPr>
            <w:r>
              <w:rPr>
                <w:rFonts w:hint="default" w:ascii="宋体" w:hAnsi="宋体"/>
                <w:kern w:val="0"/>
                <w:sz w:val="13"/>
                <w:szCs w:val="13"/>
              </w:rPr>
              <w:t>99</w:t>
            </w:r>
          </w:p>
        </w:tc>
        <w:tc>
          <w:tcPr>
            <w:tcW w:w="2073" w:type="dxa"/>
            <w:shd w:val="clear" w:color="auto" w:fill="auto"/>
            <w:vAlign w:val="center"/>
          </w:tcPr>
          <w:p>
            <w:pPr>
              <w:jc w:val="left"/>
              <w:rPr>
                <w:sz w:val="18"/>
                <w:szCs w:val="18"/>
              </w:rPr>
            </w:pPr>
            <w:r>
              <w:rPr>
                <w:rFonts w:hint="default" w:ascii="宋体" w:hAnsi="宋体"/>
                <w:kern w:val="0"/>
                <w:sz w:val="13"/>
                <w:szCs w:val="13"/>
              </w:rPr>
              <w:t xml:space="preserve">      其他商贸事务支出</w:t>
            </w:r>
          </w:p>
        </w:tc>
        <w:tc>
          <w:tcPr>
            <w:tcW w:w="2073" w:type="dxa"/>
            <w:shd w:val="clear" w:color="auto" w:fill="auto"/>
            <w:vAlign w:val="center"/>
          </w:tcPr>
          <w:p>
            <w:pPr>
              <w:jc w:val="left"/>
              <w:rPr>
                <w:sz w:val="18"/>
                <w:szCs w:val="18"/>
              </w:rPr>
            </w:pPr>
            <w:r>
              <w:rPr>
                <w:rFonts w:hint="default" w:ascii="宋体" w:hAnsi="宋体"/>
                <w:kern w:val="0"/>
                <w:sz w:val="13"/>
                <w:szCs w:val="13"/>
              </w:rPr>
              <w:t>园区管委会2025年永宁社区运转经费、党建工作经费项目</w:t>
            </w:r>
          </w:p>
        </w:tc>
        <w:tc>
          <w:tcPr>
            <w:tcW w:w="881" w:type="dxa"/>
            <w:shd w:val="clear" w:color="auto" w:fill="auto"/>
            <w:vAlign w:val="center"/>
          </w:tcPr>
          <w:p>
            <w:pPr>
              <w:ind w:right="-29" w:rightChars="-14"/>
              <w:jc w:val="right"/>
              <w:rPr>
                <w:sz w:val="18"/>
                <w:szCs w:val="18"/>
              </w:rPr>
            </w:pPr>
            <w:r>
              <w:rPr>
                <w:rFonts w:hint="default" w:ascii="宋体" w:hAnsi="宋体"/>
                <w:kern w:val="0"/>
                <w:sz w:val="13"/>
                <w:szCs w:val="13"/>
              </w:rPr>
              <w:t>15.00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r>
              <w:rPr>
                <w:rFonts w:hint="default" w:ascii="宋体" w:hAnsi="宋体"/>
                <w:kern w:val="0"/>
                <w:sz w:val="13"/>
                <w:szCs w:val="13"/>
              </w:rPr>
              <w:t>15.00</w:t>
            </w: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bl>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r>
        <w:rPr>
          <w:rFonts w:hint="eastAsia" w:ascii="宋体" w:hAnsi="宋体"/>
          <w:color w:val="000000"/>
          <w:sz w:val="18"/>
          <w:szCs w:val="18"/>
        </w:rPr>
        <w:t>表8</w:t>
      </w:r>
    </w:p>
    <w:p>
      <w:pPr>
        <w:jc w:val="center"/>
        <w:rPr>
          <w:rFonts w:hint="default" w:ascii="仿宋" w:hAnsi="宋体" w:eastAsia="仿宋"/>
          <w:b/>
          <w:color w:val="000000"/>
          <w:sz w:val="28"/>
          <w:szCs w:val="28"/>
        </w:rPr>
      </w:pPr>
      <w:r>
        <w:rPr>
          <w:rFonts w:hint="eastAsia" w:ascii="仿宋" w:hAnsi="宋体" w:eastAsia="仿宋"/>
          <w:b/>
          <w:color w:val="000000"/>
          <w:sz w:val="28"/>
          <w:szCs w:val="28"/>
        </w:rPr>
        <w:t>政府性基金预算支出情况表</w:t>
      </w:r>
    </w:p>
    <w:tbl>
      <w:tblPr>
        <w:tblStyle w:val="9"/>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rPr>
            </w:pPr>
            <w:r>
              <w:rPr>
                <w:rFonts w:hint="eastAsia"/>
                <w:color w:val="000000"/>
                <w:sz w:val="18"/>
                <w:szCs w:val="18"/>
              </w:rPr>
              <w:t>编制部门：安徽（三峡）皮山县工业园区管委会</w:t>
            </w:r>
          </w:p>
        </w:tc>
        <w:tc>
          <w:tcPr>
            <w:tcW w:w="191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rPr>
            </w:pPr>
            <w:r>
              <w:rPr>
                <w:rFonts w:hint="eastAsia"/>
                <w:sz w:val="18"/>
                <w:szCs w:val="18"/>
              </w:rPr>
              <w:t>科目</w:t>
            </w:r>
          </w:p>
        </w:tc>
        <w:tc>
          <w:tcPr>
            <w:tcW w:w="5670" w:type="dxa"/>
            <w:gridSpan w:val="5"/>
            <w:shd w:val="clear" w:color="auto" w:fill="auto"/>
            <w:vAlign w:val="center"/>
          </w:tcPr>
          <w:p>
            <w:pPr>
              <w:jc w:val="center"/>
              <w:rPr>
                <w:sz w:val="18"/>
                <w:szCs w:val="18"/>
              </w:rPr>
            </w:pPr>
            <w:r>
              <w:rPr>
                <w:rFonts w:hint="eastAsia"/>
                <w:sz w:val="18"/>
                <w:szCs w:val="18"/>
              </w:rPr>
              <w:t>政府性基金预算支出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2551" w:type="dxa"/>
            <w:vMerge w:val="restart"/>
            <w:shd w:val="clear" w:color="auto" w:fill="auto"/>
            <w:vAlign w:val="center"/>
          </w:tcPr>
          <w:p>
            <w:pPr>
              <w:jc w:val="center"/>
              <w:rPr>
                <w:sz w:val="18"/>
                <w:szCs w:val="18"/>
              </w:rPr>
            </w:pPr>
            <w:r>
              <w:rPr>
                <w:rFonts w:hint="eastAsia"/>
                <w:sz w:val="18"/>
                <w:szCs w:val="18"/>
              </w:rPr>
              <w:t>功能分类科目名称</w:t>
            </w:r>
          </w:p>
        </w:tc>
        <w:tc>
          <w:tcPr>
            <w:tcW w:w="1418" w:type="dxa"/>
            <w:vMerge w:val="restart"/>
            <w:shd w:val="clear" w:color="auto" w:fill="auto"/>
            <w:vAlign w:val="center"/>
          </w:tcPr>
          <w:p>
            <w:pPr>
              <w:jc w:val="center"/>
              <w:rPr>
                <w:sz w:val="18"/>
                <w:szCs w:val="18"/>
              </w:rPr>
            </w:pPr>
            <w:r>
              <w:rPr>
                <w:rFonts w:hint="eastAsia"/>
                <w:sz w:val="18"/>
                <w:szCs w:val="18"/>
              </w:rPr>
              <w:t>合计</w:t>
            </w:r>
          </w:p>
        </w:tc>
        <w:tc>
          <w:tcPr>
            <w:tcW w:w="2835" w:type="dxa"/>
            <w:gridSpan w:val="3"/>
            <w:shd w:val="clear" w:color="auto" w:fill="auto"/>
            <w:vAlign w:val="center"/>
          </w:tcPr>
          <w:p>
            <w:pPr>
              <w:jc w:val="center"/>
              <w:rPr>
                <w:sz w:val="18"/>
                <w:szCs w:val="18"/>
              </w:rPr>
            </w:pPr>
            <w:r>
              <w:rPr>
                <w:rFonts w:hint="eastAsia"/>
                <w:sz w:val="18"/>
                <w:szCs w:val="18"/>
              </w:rPr>
              <w:t>基本支出</w:t>
            </w:r>
          </w:p>
        </w:tc>
        <w:tc>
          <w:tcPr>
            <w:tcW w:w="141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2551" w:type="dxa"/>
            <w:vMerge w:val="continue"/>
            <w:shd w:val="clear" w:color="auto" w:fill="auto"/>
            <w:vAlign w:val="center"/>
          </w:tcPr>
          <w:p>
            <w:pPr>
              <w:jc w:val="center"/>
              <w:rPr>
                <w:sz w:val="18"/>
                <w:szCs w:val="18"/>
              </w:rPr>
            </w:pPr>
          </w:p>
        </w:tc>
        <w:tc>
          <w:tcPr>
            <w:tcW w:w="1418" w:type="dxa"/>
            <w:vMerge w:val="continue"/>
            <w:shd w:val="clear" w:color="auto" w:fill="auto"/>
            <w:vAlign w:val="center"/>
          </w:tcPr>
          <w:p>
            <w:pPr>
              <w:jc w:val="center"/>
              <w:rPr>
                <w:sz w:val="18"/>
                <w:szCs w:val="18"/>
              </w:rPr>
            </w:pPr>
          </w:p>
        </w:tc>
        <w:tc>
          <w:tcPr>
            <w:tcW w:w="1417" w:type="dxa"/>
            <w:shd w:val="clear" w:color="auto" w:fill="auto"/>
            <w:vAlign w:val="center"/>
          </w:tcPr>
          <w:p>
            <w:pPr>
              <w:jc w:val="center"/>
              <w:rPr>
                <w:sz w:val="18"/>
                <w:szCs w:val="18"/>
              </w:rPr>
            </w:pPr>
            <w:r>
              <w:rPr>
                <w:rFonts w:hint="eastAsia"/>
                <w:sz w:val="18"/>
                <w:szCs w:val="18"/>
              </w:rPr>
              <w:t>人员经费</w:t>
            </w:r>
          </w:p>
        </w:tc>
        <w:tc>
          <w:tcPr>
            <w:tcW w:w="1418" w:type="dxa"/>
            <w:gridSpan w:val="2"/>
            <w:shd w:val="clear" w:color="auto" w:fill="auto"/>
            <w:vAlign w:val="center"/>
          </w:tcPr>
          <w:p>
            <w:pPr>
              <w:jc w:val="center"/>
              <w:rPr>
                <w:sz w:val="18"/>
                <w:szCs w:val="18"/>
              </w:rPr>
            </w:pPr>
            <w:r>
              <w:rPr>
                <w:rFonts w:hint="eastAsia"/>
                <w:sz w:val="18"/>
                <w:szCs w:val="18"/>
              </w:rPr>
              <w:t>公用经费</w:t>
            </w:r>
          </w:p>
        </w:tc>
        <w:tc>
          <w:tcPr>
            <w:tcW w:w="141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2551" w:type="dxa"/>
            <w:shd w:val="clear" w:color="auto" w:fill="auto"/>
            <w:vAlign w:val="center"/>
          </w:tcPr>
          <w:p>
            <w:pPr>
              <w:jc w:val="center"/>
              <w:rPr>
                <w:sz w:val="18"/>
                <w:szCs w:val="18"/>
              </w:rPr>
            </w:pPr>
            <w:r>
              <w:rPr>
                <w:rFonts w:hint="eastAsia"/>
                <w:color w:val="000000"/>
                <w:sz w:val="18"/>
                <w:szCs w:val="18"/>
              </w:rPr>
              <w:t>※</w:t>
            </w:r>
          </w:p>
        </w:tc>
        <w:tc>
          <w:tcPr>
            <w:tcW w:w="1418" w:type="dxa"/>
            <w:shd w:val="clear" w:color="auto" w:fill="auto"/>
            <w:vAlign w:val="center"/>
          </w:tcPr>
          <w:p>
            <w:pPr>
              <w:jc w:val="center"/>
              <w:rPr>
                <w:sz w:val="18"/>
                <w:szCs w:val="18"/>
              </w:rPr>
            </w:pPr>
            <w:r>
              <w:rPr>
                <w:rFonts w:hint="eastAsia"/>
                <w:sz w:val="18"/>
                <w:szCs w:val="18"/>
              </w:rPr>
              <w:t>1</w:t>
            </w:r>
          </w:p>
        </w:tc>
        <w:tc>
          <w:tcPr>
            <w:tcW w:w="1417" w:type="dxa"/>
            <w:shd w:val="clear" w:color="auto" w:fill="auto"/>
            <w:vAlign w:val="center"/>
          </w:tcPr>
          <w:p>
            <w:pPr>
              <w:jc w:val="center"/>
              <w:rPr>
                <w:sz w:val="18"/>
                <w:szCs w:val="18"/>
              </w:rPr>
            </w:pPr>
            <w:r>
              <w:rPr>
                <w:rFonts w:hint="eastAsia"/>
                <w:sz w:val="18"/>
                <w:szCs w:val="18"/>
              </w:rPr>
              <w:t>2</w:t>
            </w:r>
          </w:p>
        </w:tc>
        <w:tc>
          <w:tcPr>
            <w:tcW w:w="1418" w:type="dxa"/>
            <w:gridSpan w:val="2"/>
            <w:shd w:val="clear" w:color="auto" w:fill="auto"/>
            <w:vAlign w:val="center"/>
          </w:tcPr>
          <w:p>
            <w:pPr>
              <w:jc w:val="center"/>
              <w:rPr>
                <w:sz w:val="18"/>
                <w:szCs w:val="18"/>
              </w:rPr>
            </w:pPr>
            <w:r>
              <w:rPr>
                <w:rFonts w:hint="eastAsia"/>
                <w:sz w:val="18"/>
                <w:szCs w:val="18"/>
              </w:rPr>
              <w:t>3</w:t>
            </w:r>
          </w:p>
        </w:tc>
        <w:tc>
          <w:tcPr>
            <w:tcW w:w="1417" w:type="dxa"/>
            <w:shd w:val="clear" w:color="auto" w:fill="auto"/>
            <w:vAlign w:val="center"/>
          </w:tcPr>
          <w:p>
            <w:pPr>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安徽（三峡）皮山县工业园区管委会2025年没有使用政府性基金预算拨款安排的支出，政府性基金预算支出情况表为空表。</w:t>
      </w:r>
    </w:p>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表9</w:t>
      </w:r>
    </w:p>
    <w:p>
      <w:pPr>
        <w:jc w:val="center"/>
        <w:rPr>
          <w:rFonts w:hint="default" w:ascii="仿宋" w:hAnsi="宋体" w:eastAsia="仿宋"/>
          <w:b/>
          <w:color w:val="000000"/>
          <w:sz w:val="28"/>
          <w:szCs w:val="28"/>
        </w:rPr>
      </w:pPr>
      <w:r>
        <w:rPr>
          <w:rFonts w:hint="eastAsia" w:ascii="仿宋" w:hAnsi="宋体" w:eastAsia="仿宋"/>
          <w:b/>
          <w:color w:val="000000"/>
          <w:sz w:val="28"/>
          <w:szCs w:val="28"/>
        </w:rPr>
        <w:t>国有资本经营预算支出情况表</w:t>
      </w:r>
    </w:p>
    <w:tbl>
      <w:tblPr>
        <w:tblStyle w:val="9"/>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rPr>
            </w:pPr>
            <w:r>
              <w:rPr>
                <w:rFonts w:hint="eastAsia"/>
                <w:color w:val="000000"/>
                <w:sz w:val="18"/>
                <w:szCs w:val="18"/>
              </w:rPr>
              <w:t>编制部门：安徽（三峡）皮山县工业园区管委会</w:t>
            </w:r>
          </w:p>
        </w:tc>
        <w:tc>
          <w:tcPr>
            <w:tcW w:w="191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rPr>
            </w:pPr>
            <w:r>
              <w:rPr>
                <w:rFonts w:hint="eastAsia"/>
                <w:sz w:val="18"/>
                <w:szCs w:val="18"/>
              </w:rPr>
              <w:t>科目</w:t>
            </w:r>
          </w:p>
        </w:tc>
        <w:tc>
          <w:tcPr>
            <w:tcW w:w="5670" w:type="dxa"/>
            <w:gridSpan w:val="5"/>
            <w:shd w:val="clear" w:color="auto" w:fill="auto"/>
            <w:vAlign w:val="center"/>
          </w:tcPr>
          <w:p>
            <w:pPr>
              <w:jc w:val="center"/>
              <w:rPr>
                <w:sz w:val="18"/>
                <w:szCs w:val="18"/>
              </w:rPr>
            </w:pPr>
            <w:r>
              <w:rPr>
                <w:rFonts w:hint="eastAsia"/>
                <w:sz w:val="18"/>
                <w:szCs w:val="18"/>
              </w:rPr>
              <w:t>国有资本经营预算支出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2551" w:type="dxa"/>
            <w:vMerge w:val="restart"/>
            <w:shd w:val="clear" w:color="auto" w:fill="auto"/>
            <w:vAlign w:val="center"/>
          </w:tcPr>
          <w:p>
            <w:pPr>
              <w:jc w:val="center"/>
              <w:rPr>
                <w:sz w:val="18"/>
                <w:szCs w:val="18"/>
              </w:rPr>
            </w:pPr>
            <w:r>
              <w:rPr>
                <w:rFonts w:hint="eastAsia"/>
                <w:sz w:val="18"/>
                <w:szCs w:val="18"/>
              </w:rPr>
              <w:t>功能分类科目名称</w:t>
            </w:r>
          </w:p>
        </w:tc>
        <w:tc>
          <w:tcPr>
            <w:tcW w:w="1418" w:type="dxa"/>
            <w:vMerge w:val="restart"/>
            <w:shd w:val="clear" w:color="auto" w:fill="auto"/>
            <w:vAlign w:val="center"/>
          </w:tcPr>
          <w:p>
            <w:pPr>
              <w:jc w:val="center"/>
              <w:rPr>
                <w:sz w:val="18"/>
                <w:szCs w:val="18"/>
              </w:rPr>
            </w:pPr>
            <w:r>
              <w:rPr>
                <w:rFonts w:hint="eastAsia"/>
                <w:sz w:val="18"/>
                <w:szCs w:val="18"/>
              </w:rPr>
              <w:t>合计</w:t>
            </w:r>
          </w:p>
        </w:tc>
        <w:tc>
          <w:tcPr>
            <w:tcW w:w="2835" w:type="dxa"/>
            <w:gridSpan w:val="3"/>
            <w:shd w:val="clear" w:color="auto" w:fill="auto"/>
            <w:vAlign w:val="center"/>
          </w:tcPr>
          <w:p>
            <w:pPr>
              <w:jc w:val="center"/>
              <w:rPr>
                <w:sz w:val="18"/>
                <w:szCs w:val="18"/>
              </w:rPr>
            </w:pPr>
            <w:r>
              <w:rPr>
                <w:rFonts w:hint="eastAsia"/>
                <w:sz w:val="18"/>
                <w:szCs w:val="18"/>
              </w:rPr>
              <w:t>基本支出</w:t>
            </w:r>
          </w:p>
        </w:tc>
        <w:tc>
          <w:tcPr>
            <w:tcW w:w="141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2551" w:type="dxa"/>
            <w:vMerge w:val="continue"/>
            <w:shd w:val="clear" w:color="auto" w:fill="auto"/>
            <w:vAlign w:val="center"/>
          </w:tcPr>
          <w:p>
            <w:pPr>
              <w:jc w:val="center"/>
              <w:rPr>
                <w:sz w:val="18"/>
                <w:szCs w:val="18"/>
              </w:rPr>
            </w:pPr>
          </w:p>
        </w:tc>
        <w:tc>
          <w:tcPr>
            <w:tcW w:w="1418" w:type="dxa"/>
            <w:vMerge w:val="continue"/>
            <w:shd w:val="clear" w:color="auto" w:fill="auto"/>
            <w:vAlign w:val="center"/>
          </w:tcPr>
          <w:p>
            <w:pPr>
              <w:jc w:val="center"/>
              <w:rPr>
                <w:sz w:val="18"/>
                <w:szCs w:val="18"/>
              </w:rPr>
            </w:pPr>
          </w:p>
        </w:tc>
        <w:tc>
          <w:tcPr>
            <w:tcW w:w="1417" w:type="dxa"/>
            <w:shd w:val="clear" w:color="auto" w:fill="auto"/>
            <w:vAlign w:val="center"/>
          </w:tcPr>
          <w:p>
            <w:pPr>
              <w:jc w:val="center"/>
              <w:rPr>
                <w:sz w:val="18"/>
                <w:szCs w:val="18"/>
              </w:rPr>
            </w:pPr>
            <w:r>
              <w:rPr>
                <w:rFonts w:hint="eastAsia"/>
                <w:sz w:val="18"/>
                <w:szCs w:val="18"/>
              </w:rPr>
              <w:t>人员经费</w:t>
            </w:r>
          </w:p>
        </w:tc>
        <w:tc>
          <w:tcPr>
            <w:tcW w:w="1418" w:type="dxa"/>
            <w:gridSpan w:val="2"/>
            <w:shd w:val="clear" w:color="auto" w:fill="auto"/>
            <w:vAlign w:val="center"/>
          </w:tcPr>
          <w:p>
            <w:pPr>
              <w:jc w:val="center"/>
              <w:rPr>
                <w:sz w:val="18"/>
                <w:szCs w:val="18"/>
              </w:rPr>
            </w:pPr>
            <w:r>
              <w:rPr>
                <w:rFonts w:hint="eastAsia"/>
                <w:sz w:val="18"/>
                <w:szCs w:val="18"/>
              </w:rPr>
              <w:t>公用经费</w:t>
            </w:r>
          </w:p>
        </w:tc>
        <w:tc>
          <w:tcPr>
            <w:tcW w:w="141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2551" w:type="dxa"/>
            <w:shd w:val="clear" w:color="auto" w:fill="auto"/>
            <w:vAlign w:val="center"/>
          </w:tcPr>
          <w:p>
            <w:pPr>
              <w:jc w:val="center"/>
              <w:rPr>
                <w:sz w:val="18"/>
                <w:szCs w:val="18"/>
              </w:rPr>
            </w:pPr>
            <w:r>
              <w:rPr>
                <w:rFonts w:hint="eastAsia"/>
                <w:color w:val="000000"/>
                <w:sz w:val="18"/>
                <w:szCs w:val="18"/>
              </w:rPr>
              <w:t>※</w:t>
            </w:r>
          </w:p>
        </w:tc>
        <w:tc>
          <w:tcPr>
            <w:tcW w:w="1418" w:type="dxa"/>
            <w:shd w:val="clear" w:color="auto" w:fill="auto"/>
            <w:vAlign w:val="center"/>
          </w:tcPr>
          <w:p>
            <w:pPr>
              <w:jc w:val="center"/>
              <w:rPr>
                <w:sz w:val="18"/>
                <w:szCs w:val="18"/>
              </w:rPr>
            </w:pPr>
            <w:r>
              <w:rPr>
                <w:rFonts w:hint="eastAsia"/>
                <w:sz w:val="18"/>
                <w:szCs w:val="18"/>
              </w:rPr>
              <w:t>1</w:t>
            </w:r>
          </w:p>
        </w:tc>
        <w:tc>
          <w:tcPr>
            <w:tcW w:w="1417" w:type="dxa"/>
            <w:shd w:val="clear" w:color="auto" w:fill="auto"/>
            <w:vAlign w:val="center"/>
          </w:tcPr>
          <w:p>
            <w:pPr>
              <w:jc w:val="center"/>
              <w:rPr>
                <w:sz w:val="18"/>
                <w:szCs w:val="18"/>
              </w:rPr>
            </w:pPr>
            <w:r>
              <w:rPr>
                <w:rFonts w:hint="eastAsia"/>
                <w:sz w:val="18"/>
                <w:szCs w:val="18"/>
              </w:rPr>
              <w:t>2</w:t>
            </w:r>
          </w:p>
        </w:tc>
        <w:tc>
          <w:tcPr>
            <w:tcW w:w="1418" w:type="dxa"/>
            <w:gridSpan w:val="2"/>
            <w:shd w:val="clear" w:color="auto" w:fill="auto"/>
            <w:vAlign w:val="center"/>
          </w:tcPr>
          <w:p>
            <w:pPr>
              <w:jc w:val="center"/>
              <w:rPr>
                <w:sz w:val="18"/>
                <w:szCs w:val="18"/>
              </w:rPr>
            </w:pPr>
            <w:r>
              <w:rPr>
                <w:rFonts w:hint="eastAsia"/>
                <w:sz w:val="18"/>
                <w:szCs w:val="18"/>
              </w:rPr>
              <w:t>3</w:t>
            </w:r>
          </w:p>
        </w:tc>
        <w:tc>
          <w:tcPr>
            <w:tcW w:w="1417" w:type="dxa"/>
            <w:shd w:val="clear" w:color="auto" w:fill="auto"/>
            <w:vAlign w:val="center"/>
          </w:tcPr>
          <w:p>
            <w:pPr>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安徽（三峡）皮山县工业园区管委会2025年没有使用国有资本经营预算拨款安排的支出，国有资本经营预算支出情况表为空表。</w:t>
      </w:r>
    </w:p>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表10</w:t>
      </w:r>
    </w:p>
    <w:p>
      <w:pPr>
        <w:jc w:val="center"/>
        <w:rPr>
          <w:rFonts w:hint="default" w:ascii="仿宋" w:hAnsi="宋体" w:eastAsia="仿宋"/>
          <w:b/>
          <w:color w:val="000000"/>
          <w:sz w:val="28"/>
          <w:szCs w:val="28"/>
        </w:rPr>
      </w:pPr>
      <w:r>
        <w:rPr>
          <w:rFonts w:hint="eastAsia" w:ascii="仿宋" w:hAnsi="宋体" w:eastAsia="仿宋"/>
          <w:b/>
          <w:color w:val="000000"/>
          <w:sz w:val="28"/>
          <w:szCs w:val="28"/>
        </w:rPr>
        <w:t>财政拨款“三公”经费支出情况表</w:t>
      </w:r>
    </w:p>
    <w:tbl>
      <w:tblPr>
        <w:tblStyle w:val="9"/>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4147"/>
        <w:gridCol w:w="1408"/>
        <w:gridCol w:w="1408"/>
        <w:gridCol w:w="1359"/>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8322" w:type="dxa"/>
            <w:gridSpan w:val="4"/>
            <w:tcBorders>
              <w:top w:val="nil"/>
              <w:left w:val="nil"/>
              <w:right w:val="nil"/>
            </w:tcBorders>
            <w:shd w:val="clear" w:color="auto" w:fill="auto"/>
            <w:vAlign w:val="center"/>
          </w:tcPr>
          <w:p>
            <w:pPr>
              <w:jc w:val="left"/>
              <w:rPr>
                <w:rFonts w:hint="default" w:ascii="宋体" w:hAnsi="宋体"/>
                <w:sz w:val="18"/>
                <w:szCs w:val="18"/>
              </w:rPr>
            </w:pPr>
            <w:r>
              <w:rPr>
                <w:rFonts w:hint="eastAsia"/>
                <w:color w:val="000000"/>
                <w:sz w:val="18"/>
                <w:szCs w:val="18"/>
              </w:rPr>
              <w:t>编制部门：安徽（三峡）皮山县工业园区管委会</w:t>
            </w:r>
          </w:p>
        </w:tc>
        <w:tc>
          <w:tcPr>
            <w:tcW w:w="1391" w:type="dxa"/>
            <w:tcBorders>
              <w:top w:val="nil"/>
              <w:left w:val="nil"/>
              <w:right w:val="nil"/>
            </w:tcBorders>
            <w:shd w:val="clear" w:color="auto" w:fill="auto"/>
            <w:vAlign w:val="center"/>
          </w:tcPr>
          <w:p>
            <w:pPr>
              <w:jc w:val="right"/>
              <w:rPr>
                <w:rFonts w:hint="default" w:ascii="宋体" w:hAnsi="宋体"/>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4147" w:type="dxa"/>
            <w:vMerge w:val="restart"/>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“三公”经费支出内容</w:t>
            </w:r>
          </w:p>
        </w:tc>
        <w:tc>
          <w:tcPr>
            <w:tcW w:w="1408" w:type="dxa"/>
            <w:vMerge w:val="restart"/>
            <w:shd w:val="clear" w:color="auto" w:fill="auto"/>
            <w:vAlign w:val="center"/>
          </w:tcPr>
          <w:p>
            <w:pPr>
              <w:jc w:val="center"/>
              <w:rPr>
                <w:rFonts w:hint="default" w:ascii="宋体" w:hAnsi="宋体"/>
                <w:color w:val="000000"/>
                <w:sz w:val="18"/>
                <w:szCs w:val="18"/>
              </w:rPr>
            </w:pPr>
            <w:r>
              <w:rPr>
                <w:rFonts w:hint="eastAsia" w:ascii="宋体" w:hAnsi="宋体"/>
                <w:sz w:val="18"/>
                <w:szCs w:val="18"/>
              </w:rPr>
              <w:t>合计</w:t>
            </w:r>
          </w:p>
        </w:tc>
        <w:tc>
          <w:tcPr>
            <w:tcW w:w="4158" w:type="dxa"/>
            <w:gridSpan w:val="3"/>
            <w:shd w:val="clear" w:color="auto" w:fill="auto"/>
            <w:vAlign w:val="center"/>
          </w:tcPr>
          <w:p>
            <w:pPr>
              <w:jc w:val="center"/>
              <w:rPr>
                <w:rFonts w:hint="default" w:ascii="宋体" w:hAnsi="宋体"/>
                <w:color w:val="000000"/>
                <w:sz w:val="18"/>
                <w:szCs w:val="18"/>
              </w:rPr>
            </w:pPr>
            <w:r>
              <w:rPr>
                <w:rFonts w:hint="eastAsia"/>
                <w:sz w:val="18"/>
                <w:szCs w:val="18"/>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421" w:hRule="atLeast"/>
          <w:tblHeader/>
          <w:jc w:val="center"/>
        </w:trPr>
        <w:tc>
          <w:tcPr>
            <w:tcW w:w="4147" w:type="dxa"/>
            <w:vMerge w:val="continue"/>
            <w:shd w:val="clear" w:color="auto" w:fill="auto"/>
            <w:vAlign w:val="center"/>
          </w:tcPr>
          <w:p>
            <w:pPr>
              <w:jc w:val="center"/>
              <w:rPr>
                <w:rFonts w:hint="default" w:ascii="宋体" w:hAnsi="宋体"/>
                <w:color w:val="000000"/>
                <w:sz w:val="18"/>
                <w:szCs w:val="18"/>
              </w:rPr>
            </w:pPr>
          </w:p>
        </w:tc>
        <w:tc>
          <w:tcPr>
            <w:tcW w:w="1408" w:type="dxa"/>
            <w:vMerge w:val="continue"/>
            <w:shd w:val="clear" w:color="auto" w:fill="auto"/>
            <w:vAlign w:val="center"/>
          </w:tcPr>
          <w:p>
            <w:pPr>
              <w:jc w:val="center"/>
              <w:rPr>
                <w:rFonts w:hint="default" w:ascii="宋体" w:hAnsi="宋体"/>
                <w:color w:val="000000"/>
                <w:sz w:val="18"/>
                <w:szCs w:val="18"/>
              </w:rPr>
            </w:pPr>
          </w:p>
        </w:tc>
        <w:tc>
          <w:tcPr>
            <w:tcW w:w="1408" w:type="dxa"/>
            <w:shd w:val="clear" w:color="auto" w:fill="auto"/>
            <w:vAlign w:val="center"/>
          </w:tcPr>
          <w:p>
            <w:pPr>
              <w:jc w:val="center"/>
              <w:rPr>
                <w:rFonts w:hint="default" w:ascii="宋体" w:hAnsi="宋体"/>
                <w:sz w:val="18"/>
                <w:szCs w:val="18"/>
              </w:rPr>
            </w:pPr>
            <w:r>
              <w:rPr>
                <w:rFonts w:hint="eastAsia" w:ascii="宋体" w:hAnsi="宋体"/>
                <w:sz w:val="18"/>
                <w:szCs w:val="18"/>
              </w:rPr>
              <w:t>一般公共预算</w:t>
            </w:r>
          </w:p>
        </w:tc>
        <w:tc>
          <w:tcPr>
            <w:tcW w:w="1359" w:type="dxa"/>
            <w:shd w:val="clear" w:color="auto" w:fill="auto"/>
            <w:vAlign w:val="center"/>
          </w:tcPr>
          <w:p>
            <w:pPr>
              <w:jc w:val="center"/>
              <w:rPr>
                <w:rFonts w:hint="default" w:ascii="宋体" w:hAnsi="宋体"/>
                <w:sz w:val="18"/>
                <w:szCs w:val="18"/>
              </w:rPr>
            </w:pPr>
            <w:r>
              <w:rPr>
                <w:rFonts w:hint="eastAsia" w:ascii="宋体" w:hAnsi="宋体"/>
                <w:sz w:val="18"/>
                <w:szCs w:val="18"/>
              </w:rPr>
              <w:t>政府性基金</w:t>
            </w:r>
          </w:p>
        </w:tc>
        <w:tc>
          <w:tcPr>
            <w:tcW w:w="1391" w:type="dxa"/>
            <w:shd w:val="clear" w:color="auto" w:fill="auto"/>
            <w:vAlign w:val="center"/>
          </w:tcPr>
          <w:p>
            <w:pPr>
              <w:jc w:val="center"/>
              <w:rPr>
                <w:rFonts w:hint="default" w:ascii="宋体" w:hAnsi="宋体"/>
                <w:sz w:val="18"/>
                <w:szCs w:val="18"/>
              </w:rPr>
            </w:pPr>
            <w:r>
              <w:rPr>
                <w:rFonts w:hint="eastAsia" w:ascii="宋体" w:hAnsi="宋体"/>
                <w:sz w:val="18"/>
                <w:szCs w:val="18"/>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jc w:val="center"/>
        </w:trPr>
        <w:tc>
          <w:tcPr>
            <w:tcW w:w="4147" w:type="dxa"/>
            <w:shd w:val="clear" w:color="auto" w:fill="auto"/>
            <w:vAlign w:val="center"/>
          </w:tcPr>
          <w:p>
            <w:pPr>
              <w:jc w:val="center"/>
              <w:rPr>
                <w:rFonts w:hint="default" w:ascii="宋体" w:hAnsi="宋体"/>
                <w:color w:val="000000"/>
                <w:sz w:val="18"/>
                <w:szCs w:val="18"/>
              </w:rPr>
            </w:pPr>
            <w:r>
              <w:rPr>
                <w:rFonts w:hint="eastAsia"/>
                <w:color w:val="000000"/>
                <w:sz w:val="18"/>
                <w:szCs w:val="18"/>
              </w:rPr>
              <w:t>※</w:t>
            </w:r>
          </w:p>
        </w:tc>
        <w:tc>
          <w:tcPr>
            <w:tcW w:w="1408"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1</w:t>
            </w:r>
          </w:p>
        </w:tc>
        <w:tc>
          <w:tcPr>
            <w:tcW w:w="1408"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2</w:t>
            </w:r>
          </w:p>
        </w:tc>
        <w:tc>
          <w:tcPr>
            <w:tcW w:w="1359"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3</w:t>
            </w:r>
          </w:p>
        </w:tc>
        <w:tc>
          <w:tcPr>
            <w:tcW w:w="1391"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47" w:type="dxa"/>
            <w:shd w:val="clear" w:color="auto" w:fill="auto"/>
            <w:vAlign w:val="center"/>
          </w:tcPr>
          <w:p>
            <w:pPr>
              <w:jc w:val="center"/>
              <w:rPr>
                <w:rFonts w:hint="default" w:ascii="宋体" w:hAnsi="宋体"/>
                <w:color w:val="000000"/>
                <w:sz w:val="18"/>
                <w:szCs w:val="18"/>
              </w:rPr>
            </w:pPr>
            <w:r>
              <w:rPr>
                <w:rFonts w:hint="default" w:ascii="宋体" w:hAnsi="宋体"/>
                <w:b/>
                <w:kern w:val="0"/>
                <w:sz w:val="18"/>
                <w:szCs w:val="18"/>
              </w:rPr>
              <w:t>合计</w:t>
            </w:r>
          </w:p>
        </w:tc>
        <w:tc>
          <w:tcPr>
            <w:tcW w:w="1408" w:type="dxa"/>
            <w:shd w:val="clear" w:color="auto" w:fill="auto"/>
            <w:vAlign w:val="center"/>
          </w:tcPr>
          <w:p>
            <w:pPr>
              <w:jc w:val="right"/>
              <w:rPr>
                <w:rFonts w:hint="default" w:ascii="宋体" w:hAnsi="宋体"/>
                <w:color w:val="000000"/>
                <w:sz w:val="18"/>
                <w:szCs w:val="18"/>
              </w:rPr>
            </w:pPr>
            <w:r>
              <w:rPr>
                <w:rFonts w:hint="default" w:ascii="宋体" w:hAnsi="宋体"/>
                <w:b/>
                <w:kern w:val="0"/>
                <w:sz w:val="18"/>
                <w:szCs w:val="18"/>
              </w:rPr>
              <w:t>30.00</w:t>
            </w:r>
          </w:p>
        </w:tc>
        <w:tc>
          <w:tcPr>
            <w:tcW w:w="1408" w:type="dxa"/>
            <w:shd w:val="clear" w:color="auto" w:fill="auto"/>
            <w:vAlign w:val="center"/>
          </w:tcPr>
          <w:p>
            <w:pPr>
              <w:jc w:val="right"/>
              <w:rPr>
                <w:rFonts w:hint="default" w:ascii="宋体" w:hAnsi="宋体"/>
                <w:color w:val="000000"/>
                <w:sz w:val="18"/>
                <w:szCs w:val="18"/>
              </w:rPr>
            </w:pPr>
            <w:r>
              <w:rPr>
                <w:rFonts w:hint="default" w:ascii="宋体" w:hAnsi="宋体"/>
                <w:b/>
                <w:kern w:val="0"/>
                <w:sz w:val="18"/>
                <w:szCs w:val="18"/>
              </w:rPr>
              <w:t>30.00</w:t>
            </w:r>
          </w:p>
        </w:tc>
        <w:tc>
          <w:tcPr>
            <w:tcW w:w="1359" w:type="dxa"/>
            <w:shd w:val="clear" w:color="auto" w:fill="auto"/>
            <w:vAlign w:val="center"/>
          </w:tcPr>
          <w:p>
            <w:pPr>
              <w:jc w:val="right"/>
              <w:rPr>
                <w:rFonts w:hint="default" w:ascii="宋体" w:hAnsi="宋体"/>
                <w:color w:val="000000"/>
                <w:sz w:val="18"/>
                <w:szCs w:val="18"/>
              </w:rPr>
            </w:pPr>
          </w:p>
        </w:tc>
        <w:tc>
          <w:tcPr>
            <w:tcW w:w="139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47"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因公出国（境）费</w:t>
            </w:r>
          </w:p>
        </w:tc>
        <w:tc>
          <w:tcPr>
            <w:tcW w:w="1408" w:type="dxa"/>
            <w:shd w:val="clear" w:color="auto" w:fill="auto"/>
            <w:vAlign w:val="center"/>
          </w:tcPr>
          <w:p>
            <w:pPr>
              <w:jc w:val="right"/>
              <w:rPr>
                <w:rFonts w:hint="default" w:ascii="宋体" w:hAnsi="宋体"/>
                <w:color w:val="000000"/>
                <w:sz w:val="18"/>
                <w:szCs w:val="18"/>
              </w:rPr>
            </w:pPr>
          </w:p>
        </w:tc>
        <w:tc>
          <w:tcPr>
            <w:tcW w:w="1408" w:type="dxa"/>
            <w:shd w:val="clear" w:color="auto" w:fill="auto"/>
            <w:vAlign w:val="center"/>
          </w:tcPr>
          <w:p>
            <w:pPr>
              <w:jc w:val="right"/>
              <w:rPr>
                <w:rFonts w:hint="default" w:ascii="宋体" w:hAnsi="宋体"/>
                <w:color w:val="000000"/>
                <w:sz w:val="18"/>
                <w:szCs w:val="18"/>
              </w:rPr>
            </w:pPr>
          </w:p>
        </w:tc>
        <w:tc>
          <w:tcPr>
            <w:tcW w:w="1359" w:type="dxa"/>
            <w:shd w:val="clear" w:color="auto" w:fill="auto"/>
            <w:vAlign w:val="center"/>
          </w:tcPr>
          <w:p>
            <w:pPr>
              <w:jc w:val="right"/>
              <w:rPr>
                <w:rFonts w:hint="default" w:ascii="宋体" w:hAnsi="宋体"/>
                <w:color w:val="000000"/>
                <w:sz w:val="18"/>
                <w:szCs w:val="18"/>
              </w:rPr>
            </w:pPr>
          </w:p>
        </w:tc>
        <w:tc>
          <w:tcPr>
            <w:tcW w:w="139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47"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公务接待费</w:t>
            </w:r>
          </w:p>
        </w:tc>
        <w:tc>
          <w:tcPr>
            <w:tcW w:w="1408" w:type="dxa"/>
            <w:shd w:val="clear" w:color="auto" w:fill="auto"/>
            <w:vAlign w:val="center"/>
          </w:tcPr>
          <w:p>
            <w:pPr>
              <w:jc w:val="right"/>
              <w:rPr>
                <w:rFonts w:hint="default" w:ascii="宋体" w:hAnsi="宋体"/>
                <w:color w:val="000000"/>
                <w:sz w:val="18"/>
                <w:szCs w:val="18"/>
              </w:rPr>
            </w:pPr>
          </w:p>
        </w:tc>
        <w:tc>
          <w:tcPr>
            <w:tcW w:w="1408" w:type="dxa"/>
            <w:shd w:val="clear" w:color="auto" w:fill="auto"/>
            <w:vAlign w:val="center"/>
          </w:tcPr>
          <w:p>
            <w:pPr>
              <w:jc w:val="right"/>
              <w:rPr>
                <w:rFonts w:hint="default" w:ascii="宋体" w:hAnsi="宋体"/>
                <w:color w:val="000000"/>
                <w:sz w:val="18"/>
                <w:szCs w:val="18"/>
              </w:rPr>
            </w:pPr>
          </w:p>
        </w:tc>
        <w:tc>
          <w:tcPr>
            <w:tcW w:w="1359" w:type="dxa"/>
            <w:shd w:val="clear" w:color="auto" w:fill="auto"/>
            <w:vAlign w:val="center"/>
          </w:tcPr>
          <w:p>
            <w:pPr>
              <w:jc w:val="right"/>
              <w:rPr>
                <w:rFonts w:hint="default" w:ascii="宋体" w:hAnsi="宋体"/>
                <w:color w:val="000000"/>
                <w:sz w:val="18"/>
                <w:szCs w:val="18"/>
              </w:rPr>
            </w:pPr>
          </w:p>
        </w:tc>
        <w:tc>
          <w:tcPr>
            <w:tcW w:w="139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47" w:type="dxa"/>
            <w:shd w:val="clear" w:color="auto" w:fill="auto"/>
            <w:vAlign w:val="center"/>
          </w:tcPr>
          <w:p>
            <w:pPr>
              <w:jc w:val="center"/>
              <w:rPr>
                <w:rFonts w:hint="default" w:ascii="宋体" w:hAnsi="宋体"/>
                <w:color w:val="000000"/>
                <w:sz w:val="18"/>
                <w:szCs w:val="18"/>
              </w:rPr>
            </w:pPr>
            <w:r>
              <w:rPr>
                <w:rFonts w:hint="default" w:ascii="宋体" w:hAnsi="宋体"/>
                <w:b/>
                <w:kern w:val="0"/>
                <w:sz w:val="18"/>
                <w:szCs w:val="18"/>
              </w:rPr>
              <w:t>公务用车购置及运行费（小计）</w:t>
            </w:r>
          </w:p>
        </w:tc>
        <w:tc>
          <w:tcPr>
            <w:tcW w:w="1408" w:type="dxa"/>
            <w:shd w:val="clear" w:color="auto" w:fill="auto"/>
            <w:vAlign w:val="center"/>
          </w:tcPr>
          <w:p>
            <w:pPr>
              <w:jc w:val="right"/>
              <w:rPr>
                <w:rFonts w:hint="default" w:ascii="宋体" w:hAnsi="宋体"/>
                <w:color w:val="000000"/>
                <w:sz w:val="18"/>
                <w:szCs w:val="18"/>
              </w:rPr>
            </w:pPr>
            <w:r>
              <w:rPr>
                <w:rFonts w:hint="default" w:ascii="宋体" w:hAnsi="宋体"/>
                <w:b/>
                <w:kern w:val="0"/>
                <w:sz w:val="18"/>
                <w:szCs w:val="18"/>
              </w:rPr>
              <w:t>30.00</w:t>
            </w:r>
          </w:p>
        </w:tc>
        <w:tc>
          <w:tcPr>
            <w:tcW w:w="1408" w:type="dxa"/>
            <w:shd w:val="clear" w:color="auto" w:fill="auto"/>
            <w:vAlign w:val="center"/>
          </w:tcPr>
          <w:p>
            <w:pPr>
              <w:jc w:val="right"/>
              <w:rPr>
                <w:rFonts w:hint="default" w:ascii="宋体" w:hAnsi="宋体"/>
                <w:color w:val="000000"/>
                <w:sz w:val="18"/>
                <w:szCs w:val="18"/>
              </w:rPr>
            </w:pPr>
            <w:r>
              <w:rPr>
                <w:rFonts w:hint="default" w:ascii="宋体" w:hAnsi="宋体"/>
                <w:b/>
                <w:kern w:val="0"/>
                <w:sz w:val="18"/>
                <w:szCs w:val="18"/>
              </w:rPr>
              <w:t>30.00</w:t>
            </w:r>
          </w:p>
        </w:tc>
        <w:tc>
          <w:tcPr>
            <w:tcW w:w="1359" w:type="dxa"/>
            <w:shd w:val="clear" w:color="auto" w:fill="auto"/>
            <w:vAlign w:val="center"/>
          </w:tcPr>
          <w:p>
            <w:pPr>
              <w:jc w:val="right"/>
              <w:rPr>
                <w:rFonts w:hint="default" w:ascii="宋体" w:hAnsi="宋体"/>
                <w:color w:val="000000"/>
                <w:sz w:val="18"/>
                <w:szCs w:val="18"/>
              </w:rPr>
            </w:pPr>
          </w:p>
        </w:tc>
        <w:tc>
          <w:tcPr>
            <w:tcW w:w="139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47"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其中：公务用车购置费</w:t>
            </w:r>
          </w:p>
        </w:tc>
        <w:tc>
          <w:tcPr>
            <w:tcW w:w="1408" w:type="dxa"/>
            <w:shd w:val="clear" w:color="auto" w:fill="auto"/>
            <w:vAlign w:val="center"/>
          </w:tcPr>
          <w:p>
            <w:pPr>
              <w:jc w:val="right"/>
              <w:rPr>
                <w:rFonts w:hint="default" w:ascii="宋体" w:hAnsi="宋体"/>
                <w:color w:val="000000"/>
                <w:sz w:val="18"/>
                <w:szCs w:val="18"/>
              </w:rPr>
            </w:pPr>
          </w:p>
        </w:tc>
        <w:tc>
          <w:tcPr>
            <w:tcW w:w="1408" w:type="dxa"/>
            <w:shd w:val="clear" w:color="auto" w:fill="auto"/>
            <w:vAlign w:val="center"/>
          </w:tcPr>
          <w:p>
            <w:pPr>
              <w:jc w:val="right"/>
              <w:rPr>
                <w:rFonts w:hint="default" w:ascii="宋体" w:hAnsi="宋体"/>
                <w:color w:val="000000"/>
                <w:sz w:val="18"/>
                <w:szCs w:val="18"/>
              </w:rPr>
            </w:pPr>
          </w:p>
        </w:tc>
        <w:tc>
          <w:tcPr>
            <w:tcW w:w="1359" w:type="dxa"/>
            <w:shd w:val="clear" w:color="auto" w:fill="auto"/>
            <w:vAlign w:val="center"/>
          </w:tcPr>
          <w:p>
            <w:pPr>
              <w:jc w:val="right"/>
              <w:rPr>
                <w:rFonts w:hint="default" w:ascii="宋体" w:hAnsi="宋体"/>
                <w:color w:val="000000"/>
                <w:sz w:val="18"/>
                <w:szCs w:val="18"/>
              </w:rPr>
            </w:pPr>
          </w:p>
        </w:tc>
        <w:tc>
          <w:tcPr>
            <w:tcW w:w="139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47"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 xml:space="preserve">      公务用车运行费</w:t>
            </w:r>
          </w:p>
        </w:tc>
        <w:tc>
          <w:tcPr>
            <w:tcW w:w="1408" w:type="dxa"/>
            <w:shd w:val="clear" w:color="auto" w:fill="auto"/>
            <w:vAlign w:val="center"/>
          </w:tcPr>
          <w:p>
            <w:pPr>
              <w:jc w:val="right"/>
              <w:rPr>
                <w:rFonts w:hint="default" w:ascii="宋体" w:hAnsi="宋体"/>
                <w:color w:val="000000"/>
                <w:sz w:val="18"/>
                <w:szCs w:val="18"/>
              </w:rPr>
            </w:pPr>
            <w:r>
              <w:rPr>
                <w:rFonts w:hint="default" w:ascii="宋体" w:hAnsi="宋体"/>
                <w:kern w:val="0"/>
                <w:sz w:val="18"/>
                <w:szCs w:val="18"/>
              </w:rPr>
              <w:t>30.00</w:t>
            </w:r>
          </w:p>
        </w:tc>
        <w:tc>
          <w:tcPr>
            <w:tcW w:w="1408" w:type="dxa"/>
            <w:shd w:val="clear" w:color="auto" w:fill="auto"/>
            <w:vAlign w:val="center"/>
          </w:tcPr>
          <w:p>
            <w:pPr>
              <w:jc w:val="right"/>
              <w:rPr>
                <w:rFonts w:hint="default" w:ascii="宋体" w:hAnsi="宋体"/>
                <w:color w:val="000000"/>
                <w:sz w:val="18"/>
                <w:szCs w:val="18"/>
              </w:rPr>
            </w:pPr>
            <w:r>
              <w:rPr>
                <w:rFonts w:hint="default" w:ascii="宋体" w:hAnsi="宋体"/>
                <w:kern w:val="0"/>
                <w:sz w:val="18"/>
                <w:szCs w:val="18"/>
              </w:rPr>
              <w:t>30.00</w:t>
            </w:r>
          </w:p>
        </w:tc>
        <w:tc>
          <w:tcPr>
            <w:tcW w:w="1359" w:type="dxa"/>
            <w:shd w:val="clear" w:color="auto" w:fill="auto"/>
            <w:vAlign w:val="center"/>
          </w:tcPr>
          <w:p>
            <w:pPr>
              <w:jc w:val="right"/>
              <w:rPr>
                <w:rFonts w:hint="default" w:ascii="宋体" w:hAnsi="宋体"/>
                <w:color w:val="000000"/>
                <w:sz w:val="18"/>
                <w:szCs w:val="18"/>
              </w:rPr>
            </w:pPr>
          </w:p>
        </w:tc>
        <w:tc>
          <w:tcPr>
            <w:tcW w:w="1391" w:type="dxa"/>
            <w:shd w:val="clear" w:color="auto" w:fill="auto"/>
            <w:vAlign w:val="center"/>
          </w:tcPr>
          <w:p>
            <w:pPr>
              <w:jc w:val="right"/>
              <w:rPr>
                <w:rFonts w:hint="default" w:ascii="宋体" w:hAnsi="宋体"/>
                <w:color w:val="000000"/>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表11</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上年结转结余情况明细表</w:t>
      </w:r>
    </w:p>
    <w:tbl>
      <w:tblPr>
        <w:tblStyle w:val="9"/>
        <w:tblW w:w="14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402"/>
        <w:gridCol w:w="1247"/>
        <w:gridCol w:w="1247"/>
        <w:gridCol w:w="1247"/>
        <w:gridCol w:w="1247"/>
        <w:gridCol w:w="1247"/>
        <w:gridCol w:w="740"/>
        <w:gridCol w:w="507"/>
        <w:gridCol w:w="1247"/>
        <w:gridCol w:w="1247"/>
        <w:gridCol w:w="1247"/>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0377" w:type="dxa"/>
            <w:gridSpan w:val="7"/>
            <w:tcBorders>
              <w:top w:val="nil"/>
              <w:left w:val="nil"/>
              <w:right w:val="nil"/>
            </w:tcBorders>
            <w:shd w:val="clear" w:color="auto" w:fill="auto"/>
            <w:vAlign w:val="center"/>
          </w:tcPr>
          <w:p>
            <w:pPr>
              <w:jc w:val="left"/>
              <w:rPr>
                <w:rFonts w:hint="eastAsia"/>
                <w:color w:val="000000"/>
                <w:sz w:val="18"/>
                <w:szCs w:val="18"/>
              </w:rPr>
            </w:pPr>
            <w:r>
              <w:rPr>
                <w:rFonts w:hint="eastAsia"/>
                <w:color w:val="000000"/>
                <w:sz w:val="18"/>
                <w:szCs w:val="18"/>
              </w:rPr>
              <w:t>编制部门：安徽（三峡）皮山县工业园区管委会</w:t>
            </w:r>
          </w:p>
        </w:tc>
        <w:tc>
          <w:tcPr>
            <w:tcW w:w="4254" w:type="dxa"/>
            <w:gridSpan w:val="5"/>
            <w:tcBorders>
              <w:top w:val="nil"/>
              <w:left w:val="nil"/>
              <w:right w:val="nil"/>
            </w:tcBorders>
            <w:shd w:val="clear" w:color="auto" w:fill="auto"/>
          </w:tcPr>
          <w:p>
            <w:pPr>
              <w:jc w:val="right"/>
              <w:rPr>
                <w:rFonts w:hint="eastAsia"/>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20" w:hRule="atLeast"/>
          <w:tblHeader/>
        </w:trPr>
        <w:tc>
          <w:tcPr>
            <w:tcW w:w="3402" w:type="dxa"/>
            <w:vMerge w:val="restart"/>
            <w:shd w:val="clear" w:color="auto" w:fill="auto"/>
            <w:vAlign w:val="center"/>
          </w:tcPr>
          <w:p>
            <w:pPr>
              <w:jc w:val="center"/>
              <w:rPr>
                <w:sz w:val="18"/>
                <w:szCs w:val="18"/>
              </w:rPr>
            </w:pPr>
            <w:r>
              <w:rPr>
                <w:rFonts w:hint="eastAsia"/>
                <w:sz w:val="18"/>
                <w:szCs w:val="18"/>
              </w:rPr>
              <w:t>项目</w:t>
            </w:r>
          </w:p>
        </w:tc>
        <w:tc>
          <w:tcPr>
            <w:tcW w:w="1247" w:type="dxa"/>
            <w:vMerge w:val="restart"/>
            <w:shd w:val="clear" w:color="auto" w:fill="auto"/>
            <w:vAlign w:val="center"/>
          </w:tcPr>
          <w:p>
            <w:pPr>
              <w:jc w:val="center"/>
              <w:rPr>
                <w:sz w:val="18"/>
                <w:szCs w:val="18"/>
              </w:rPr>
            </w:pPr>
            <w:r>
              <w:rPr>
                <w:rFonts w:hint="eastAsia"/>
                <w:sz w:val="18"/>
                <w:szCs w:val="18"/>
              </w:rPr>
              <w:t>合计</w:t>
            </w:r>
          </w:p>
        </w:tc>
        <w:tc>
          <w:tcPr>
            <w:tcW w:w="4988" w:type="dxa"/>
            <w:gridSpan w:val="4"/>
            <w:shd w:val="clear" w:color="auto" w:fill="auto"/>
            <w:vAlign w:val="center"/>
          </w:tcPr>
          <w:p>
            <w:pPr>
              <w:jc w:val="center"/>
              <w:rPr>
                <w:rFonts w:hint="eastAsia"/>
                <w:sz w:val="18"/>
                <w:szCs w:val="18"/>
              </w:rPr>
            </w:pPr>
            <w:r>
              <w:rPr>
                <w:rFonts w:hint="eastAsia"/>
                <w:sz w:val="18"/>
                <w:szCs w:val="18"/>
              </w:rPr>
              <w:t>财政拨款</w:t>
            </w:r>
          </w:p>
        </w:tc>
        <w:tc>
          <w:tcPr>
            <w:tcW w:w="4988" w:type="dxa"/>
            <w:gridSpan w:val="5"/>
            <w:shd w:val="clear" w:color="auto" w:fill="auto"/>
            <w:vAlign w:val="center"/>
          </w:tcPr>
          <w:p>
            <w:pPr>
              <w:jc w:val="center"/>
              <w:rPr>
                <w:rFonts w:hint="eastAsia"/>
                <w:sz w:val="18"/>
                <w:szCs w:val="18"/>
              </w:rPr>
            </w:pPr>
            <w:r>
              <w:rPr>
                <w:rFonts w:hint="eastAsia"/>
                <w:sz w:val="18"/>
                <w:szCs w:val="18"/>
              </w:rPr>
              <w:t>非财政拨款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vMerge w:val="restart"/>
            <w:shd w:val="clear" w:color="auto" w:fill="auto"/>
            <w:vAlign w:val="center"/>
          </w:tcPr>
          <w:p>
            <w:pPr>
              <w:jc w:val="center"/>
              <w:rPr>
                <w:sz w:val="18"/>
                <w:szCs w:val="18"/>
              </w:rPr>
            </w:pPr>
            <w:r>
              <w:rPr>
                <w:rFonts w:hint="eastAsia"/>
                <w:sz w:val="18"/>
                <w:szCs w:val="18"/>
              </w:rPr>
              <w:t>小计</w:t>
            </w:r>
          </w:p>
        </w:tc>
        <w:tc>
          <w:tcPr>
            <w:tcW w:w="2494" w:type="dxa"/>
            <w:gridSpan w:val="2"/>
            <w:shd w:val="clear" w:color="auto" w:fill="auto"/>
            <w:vAlign w:val="center"/>
          </w:tcPr>
          <w:p>
            <w:pPr>
              <w:jc w:val="center"/>
              <w:rPr>
                <w:sz w:val="18"/>
                <w:szCs w:val="18"/>
              </w:rPr>
            </w:pPr>
            <w:r>
              <w:rPr>
                <w:rFonts w:hint="eastAsia"/>
                <w:sz w:val="18"/>
                <w:szCs w:val="18"/>
              </w:rPr>
              <w:t>基本支出</w:t>
            </w:r>
          </w:p>
        </w:tc>
        <w:tc>
          <w:tcPr>
            <w:tcW w:w="1247" w:type="dxa"/>
            <w:vMerge w:val="restart"/>
            <w:shd w:val="clear" w:color="auto" w:fill="auto"/>
            <w:vAlign w:val="center"/>
          </w:tcPr>
          <w:p>
            <w:pPr>
              <w:jc w:val="center"/>
              <w:rPr>
                <w:sz w:val="18"/>
                <w:szCs w:val="18"/>
              </w:rPr>
            </w:pPr>
            <w:r>
              <w:rPr>
                <w:rFonts w:hint="eastAsia"/>
                <w:sz w:val="18"/>
                <w:szCs w:val="18"/>
              </w:rPr>
              <w:t>项目支出</w:t>
            </w:r>
          </w:p>
        </w:tc>
        <w:tc>
          <w:tcPr>
            <w:tcW w:w="1247" w:type="dxa"/>
            <w:gridSpan w:val="2"/>
            <w:vMerge w:val="restart"/>
            <w:shd w:val="clear" w:color="auto" w:fill="auto"/>
            <w:vAlign w:val="center"/>
          </w:tcPr>
          <w:p>
            <w:pPr>
              <w:jc w:val="center"/>
              <w:rPr>
                <w:sz w:val="18"/>
                <w:szCs w:val="18"/>
              </w:rPr>
            </w:pPr>
            <w:r>
              <w:rPr>
                <w:rFonts w:hint="eastAsia"/>
                <w:sz w:val="18"/>
                <w:szCs w:val="18"/>
              </w:rPr>
              <w:t>小计</w:t>
            </w:r>
          </w:p>
        </w:tc>
        <w:tc>
          <w:tcPr>
            <w:tcW w:w="2494" w:type="dxa"/>
            <w:gridSpan w:val="2"/>
            <w:shd w:val="clear" w:color="auto" w:fill="auto"/>
            <w:vAlign w:val="center"/>
          </w:tcPr>
          <w:p>
            <w:pPr>
              <w:jc w:val="center"/>
              <w:rPr>
                <w:sz w:val="18"/>
                <w:szCs w:val="18"/>
              </w:rPr>
            </w:pPr>
            <w:r>
              <w:rPr>
                <w:rFonts w:hint="eastAsia"/>
                <w:sz w:val="18"/>
                <w:szCs w:val="18"/>
              </w:rPr>
              <w:t>基本支出</w:t>
            </w:r>
          </w:p>
        </w:tc>
        <w:tc>
          <w:tcPr>
            <w:tcW w:w="124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shd w:val="clear" w:color="auto" w:fill="auto"/>
            <w:vAlign w:val="center"/>
          </w:tcPr>
          <w:p>
            <w:pPr>
              <w:jc w:val="center"/>
              <w:rPr>
                <w:sz w:val="18"/>
                <w:szCs w:val="18"/>
              </w:rPr>
            </w:pPr>
            <w:r>
              <w:rPr>
                <w:rFonts w:hint="eastAsia"/>
                <w:sz w:val="18"/>
                <w:szCs w:val="18"/>
              </w:rPr>
              <w:t>人员经费</w:t>
            </w:r>
          </w:p>
        </w:tc>
        <w:tc>
          <w:tcPr>
            <w:tcW w:w="1247" w:type="dxa"/>
            <w:shd w:val="clear" w:color="auto" w:fill="auto"/>
            <w:vAlign w:val="center"/>
          </w:tcPr>
          <w:p>
            <w:pPr>
              <w:jc w:val="center"/>
              <w:rPr>
                <w:sz w:val="18"/>
                <w:szCs w:val="18"/>
              </w:rPr>
            </w:pPr>
            <w:r>
              <w:rPr>
                <w:rFonts w:hint="eastAsia"/>
                <w:sz w:val="18"/>
                <w:szCs w:val="18"/>
              </w:rPr>
              <w:t>公用经费</w:t>
            </w:r>
          </w:p>
        </w:tc>
        <w:tc>
          <w:tcPr>
            <w:tcW w:w="1247" w:type="dxa"/>
            <w:vMerge w:val="continue"/>
            <w:shd w:val="clear" w:color="auto" w:fill="auto"/>
            <w:vAlign w:val="center"/>
          </w:tcPr>
          <w:p>
            <w:pPr>
              <w:jc w:val="center"/>
              <w:rPr>
                <w:sz w:val="18"/>
                <w:szCs w:val="18"/>
              </w:rPr>
            </w:pPr>
          </w:p>
        </w:tc>
        <w:tc>
          <w:tcPr>
            <w:tcW w:w="1247" w:type="dxa"/>
            <w:gridSpan w:val="2"/>
            <w:vMerge w:val="continue"/>
            <w:shd w:val="clear" w:color="auto" w:fill="auto"/>
            <w:vAlign w:val="center"/>
          </w:tcPr>
          <w:p>
            <w:pPr>
              <w:jc w:val="center"/>
              <w:rPr>
                <w:sz w:val="18"/>
                <w:szCs w:val="18"/>
              </w:rPr>
            </w:pPr>
          </w:p>
        </w:tc>
        <w:tc>
          <w:tcPr>
            <w:tcW w:w="1247" w:type="dxa"/>
            <w:shd w:val="clear" w:color="auto" w:fill="auto"/>
            <w:vAlign w:val="center"/>
          </w:tcPr>
          <w:p>
            <w:pPr>
              <w:jc w:val="center"/>
              <w:rPr>
                <w:sz w:val="18"/>
                <w:szCs w:val="18"/>
              </w:rPr>
            </w:pPr>
            <w:r>
              <w:rPr>
                <w:rFonts w:hint="eastAsia"/>
                <w:sz w:val="18"/>
                <w:szCs w:val="18"/>
              </w:rPr>
              <w:t>人员经费</w:t>
            </w:r>
          </w:p>
        </w:tc>
        <w:tc>
          <w:tcPr>
            <w:tcW w:w="1247" w:type="dxa"/>
            <w:shd w:val="clear" w:color="auto" w:fill="auto"/>
            <w:vAlign w:val="center"/>
          </w:tcPr>
          <w:p>
            <w:pPr>
              <w:jc w:val="center"/>
              <w:rPr>
                <w:sz w:val="18"/>
                <w:szCs w:val="18"/>
              </w:rPr>
            </w:pPr>
            <w:r>
              <w:rPr>
                <w:rFonts w:hint="eastAsia"/>
                <w:sz w:val="18"/>
                <w:szCs w:val="18"/>
              </w:rPr>
              <w:t>公用经费</w:t>
            </w:r>
          </w:p>
        </w:tc>
        <w:tc>
          <w:tcPr>
            <w:tcW w:w="124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64" w:hRule="atLeast"/>
          <w:tblHeader/>
        </w:trPr>
        <w:tc>
          <w:tcPr>
            <w:tcW w:w="3402" w:type="dxa"/>
            <w:shd w:val="clear" w:color="auto" w:fill="auto"/>
            <w:vAlign w:val="center"/>
          </w:tcPr>
          <w:p>
            <w:pPr>
              <w:jc w:val="center"/>
              <w:rPr>
                <w:sz w:val="18"/>
                <w:szCs w:val="18"/>
              </w:rPr>
            </w:pPr>
            <w:r>
              <w:rPr>
                <w:rFonts w:hint="eastAsia"/>
                <w:color w:val="000000"/>
                <w:sz w:val="18"/>
                <w:szCs w:val="18"/>
              </w:rPr>
              <w:t>※</w:t>
            </w:r>
          </w:p>
        </w:tc>
        <w:tc>
          <w:tcPr>
            <w:tcW w:w="1247" w:type="dxa"/>
            <w:shd w:val="clear" w:color="auto" w:fill="auto"/>
            <w:vAlign w:val="center"/>
          </w:tcPr>
          <w:p>
            <w:pPr>
              <w:jc w:val="center"/>
              <w:rPr>
                <w:sz w:val="18"/>
                <w:szCs w:val="18"/>
              </w:rPr>
            </w:pPr>
            <w:r>
              <w:rPr>
                <w:rFonts w:hint="eastAsia"/>
                <w:sz w:val="18"/>
                <w:szCs w:val="18"/>
              </w:rPr>
              <w:t>1</w:t>
            </w:r>
          </w:p>
        </w:tc>
        <w:tc>
          <w:tcPr>
            <w:tcW w:w="1247" w:type="dxa"/>
            <w:shd w:val="clear" w:color="auto" w:fill="auto"/>
            <w:vAlign w:val="center"/>
          </w:tcPr>
          <w:p>
            <w:pPr>
              <w:jc w:val="center"/>
              <w:rPr>
                <w:rFonts w:hint="eastAsia"/>
                <w:sz w:val="18"/>
                <w:szCs w:val="18"/>
              </w:rPr>
            </w:pPr>
            <w:r>
              <w:rPr>
                <w:rFonts w:hint="eastAsia"/>
                <w:sz w:val="18"/>
                <w:szCs w:val="18"/>
              </w:rPr>
              <w:t>2</w:t>
            </w:r>
          </w:p>
        </w:tc>
        <w:tc>
          <w:tcPr>
            <w:tcW w:w="1247" w:type="dxa"/>
            <w:shd w:val="clear" w:color="auto" w:fill="auto"/>
            <w:vAlign w:val="center"/>
          </w:tcPr>
          <w:p>
            <w:pPr>
              <w:jc w:val="center"/>
              <w:rPr>
                <w:rFonts w:hint="eastAsia"/>
                <w:sz w:val="18"/>
                <w:szCs w:val="18"/>
              </w:rPr>
            </w:pPr>
            <w:r>
              <w:rPr>
                <w:rFonts w:hint="eastAsia"/>
                <w:sz w:val="18"/>
                <w:szCs w:val="18"/>
              </w:rPr>
              <w:t>3</w:t>
            </w:r>
          </w:p>
        </w:tc>
        <w:tc>
          <w:tcPr>
            <w:tcW w:w="1247" w:type="dxa"/>
            <w:shd w:val="clear" w:color="auto" w:fill="auto"/>
            <w:vAlign w:val="center"/>
          </w:tcPr>
          <w:p>
            <w:pPr>
              <w:jc w:val="center"/>
              <w:rPr>
                <w:rFonts w:hint="eastAsia"/>
                <w:sz w:val="18"/>
                <w:szCs w:val="18"/>
              </w:rPr>
            </w:pPr>
            <w:r>
              <w:rPr>
                <w:rFonts w:hint="eastAsia"/>
                <w:sz w:val="18"/>
                <w:szCs w:val="18"/>
              </w:rPr>
              <w:t>4</w:t>
            </w:r>
          </w:p>
        </w:tc>
        <w:tc>
          <w:tcPr>
            <w:tcW w:w="1247" w:type="dxa"/>
            <w:shd w:val="clear" w:color="auto" w:fill="auto"/>
            <w:vAlign w:val="center"/>
          </w:tcPr>
          <w:p>
            <w:pPr>
              <w:jc w:val="center"/>
              <w:rPr>
                <w:rFonts w:hint="eastAsia"/>
                <w:sz w:val="18"/>
                <w:szCs w:val="18"/>
              </w:rPr>
            </w:pPr>
            <w:r>
              <w:rPr>
                <w:rFonts w:hint="eastAsia"/>
                <w:sz w:val="18"/>
                <w:szCs w:val="18"/>
              </w:rPr>
              <w:t>5</w:t>
            </w:r>
          </w:p>
        </w:tc>
        <w:tc>
          <w:tcPr>
            <w:tcW w:w="1247" w:type="dxa"/>
            <w:gridSpan w:val="2"/>
            <w:shd w:val="clear" w:color="auto" w:fill="auto"/>
            <w:vAlign w:val="center"/>
          </w:tcPr>
          <w:p>
            <w:pPr>
              <w:jc w:val="center"/>
              <w:rPr>
                <w:rFonts w:hint="eastAsia"/>
                <w:sz w:val="18"/>
                <w:szCs w:val="18"/>
              </w:rPr>
            </w:pPr>
            <w:r>
              <w:rPr>
                <w:rFonts w:hint="eastAsia"/>
                <w:sz w:val="18"/>
                <w:szCs w:val="18"/>
              </w:rPr>
              <w:t>6</w:t>
            </w:r>
          </w:p>
        </w:tc>
        <w:tc>
          <w:tcPr>
            <w:tcW w:w="1247" w:type="dxa"/>
            <w:shd w:val="clear" w:color="auto" w:fill="auto"/>
            <w:vAlign w:val="center"/>
          </w:tcPr>
          <w:p>
            <w:pPr>
              <w:jc w:val="center"/>
              <w:rPr>
                <w:rFonts w:hint="eastAsia"/>
                <w:sz w:val="18"/>
                <w:szCs w:val="18"/>
              </w:rPr>
            </w:pPr>
            <w:r>
              <w:rPr>
                <w:rFonts w:hint="eastAsia"/>
                <w:sz w:val="18"/>
                <w:szCs w:val="18"/>
              </w:rPr>
              <w:t>7</w:t>
            </w:r>
          </w:p>
        </w:tc>
        <w:tc>
          <w:tcPr>
            <w:tcW w:w="1247" w:type="dxa"/>
            <w:shd w:val="clear" w:color="auto" w:fill="auto"/>
            <w:vAlign w:val="center"/>
          </w:tcPr>
          <w:p>
            <w:pPr>
              <w:jc w:val="center"/>
              <w:rPr>
                <w:rFonts w:hint="eastAsia"/>
                <w:sz w:val="18"/>
                <w:szCs w:val="18"/>
              </w:rPr>
            </w:pPr>
            <w:r>
              <w:rPr>
                <w:rFonts w:hint="eastAsia"/>
                <w:sz w:val="18"/>
                <w:szCs w:val="18"/>
              </w:rPr>
              <w:t>8</w:t>
            </w:r>
          </w:p>
        </w:tc>
        <w:tc>
          <w:tcPr>
            <w:tcW w:w="1247" w:type="dxa"/>
            <w:shd w:val="clear" w:color="auto" w:fill="auto"/>
            <w:vAlign w:val="center"/>
          </w:tcPr>
          <w:p>
            <w:pPr>
              <w:jc w:val="center"/>
              <w:rPr>
                <w:rFonts w:hint="eastAsia"/>
                <w:sz w:val="18"/>
                <w:szCs w:val="18"/>
              </w:rPr>
            </w:pPr>
            <w:r>
              <w:rPr>
                <w:rFonts w:hint="eastAsia"/>
                <w:sz w:val="18"/>
                <w:szCs w:val="1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center"/>
              <w:rPr>
                <w:b/>
                <w:sz w:val="18"/>
                <w:szCs w:val="18"/>
              </w:rPr>
            </w:pPr>
            <w:r>
              <w:rPr>
                <w:rFonts w:hint="default" w:ascii="宋体" w:hAnsi="宋体"/>
                <w:b/>
                <w:kern w:val="0"/>
                <w:sz w:val="13"/>
                <w:szCs w:val="13"/>
              </w:rPr>
              <w:t>总计</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55.61</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55.61</w:t>
            </w: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55.61</w:t>
            </w:r>
          </w:p>
        </w:tc>
        <w:tc>
          <w:tcPr>
            <w:tcW w:w="1247" w:type="dxa"/>
            <w:gridSpan w:val="2"/>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b/>
                <w:sz w:val="18"/>
                <w:szCs w:val="18"/>
              </w:rPr>
            </w:pPr>
            <w:r>
              <w:rPr>
                <w:rFonts w:hint="default" w:ascii="宋体" w:hAnsi="宋体"/>
                <w:b/>
                <w:kern w:val="0"/>
                <w:sz w:val="13"/>
                <w:szCs w:val="13"/>
              </w:rPr>
              <w:t>安徽（三峡）皮山县工业园区管委会</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55.61</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55.61</w:t>
            </w: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55.61</w:t>
            </w:r>
          </w:p>
        </w:tc>
        <w:tc>
          <w:tcPr>
            <w:tcW w:w="1247" w:type="dxa"/>
            <w:gridSpan w:val="2"/>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2021年第二批中央基建投资预算-</w:t>
            </w:r>
            <w:r>
              <w:rPr>
                <w:rFonts w:hint="eastAsia" w:ascii="宋体" w:hAnsi="宋体"/>
                <w:kern w:val="0"/>
                <w:sz w:val="13"/>
                <w:szCs w:val="13"/>
                <w:lang w:eastAsia="zh-CN"/>
              </w:rPr>
              <w:t>（和地财</w:t>
            </w:r>
            <w:r>
              <w:rPr>
                <w:rFonts w:hint="default" w:ascii="宋体" w:hAnsi="宋体"/>
                <w:kern w:val="0"/>
                <w:sz w:val="13"/>
                <w:szCs w:val="13"/>
              </w:rPr>
              <w:t>建</w:t>
            </w:r>
            <w:r>
              <w:rPr>
                <w:rFonts w:hint="eastAsia" w:ascii="仿宋_GB2312" w:hAnsi="仿宋_GB2312" w:eastAsia="仿宋_GB2312" w:cs="仿宋_GB2312"/>
                <w:kern w:val="0"/>
                <w:sz w:val="13"/>
                <w:szCs w:val="13"/>
              </w:rPr>
              <w:t>〔</w:t>
            </w:r>
            <w:r>
              <w:rPr>
                <w:rFonts w:hint="default" w:ascii="宋体" w:hAnsi="宋体"/>
                <w:kern w:val="0"/>
                <w:sz w:val="13"/>
                <w:szCs w:val="13"/>
              </w:rPr>
              <w:t>2021</w:t>
            </w:r>
            <w:r>
              <w:rPr>
                <w:rFonts w:hint="eastAsia" w:ascii="仿宋_GB2312" w:hAnsi="仿宋_GB2312" w:eastAsia="仿宋_GB2312" w:cs="仿宋_GB2312"/>
                <w:kern w:val="0"/>
                <w:sz w:val="13"/>
                <w:szCs w:val="13"/>
              </w:rPr>
              <w:t>〕</w:t>
            </w:r>
            <w:r>
              <w:rPr>
                <w:rFonts w:hint="default" w:ascii="宋体" w:hAnsi="宋体"/>
                <w:kern w:val="0"/>
                <w:sz w:val="13"/>
                <w:szCs w:val="13"/>
              </w:rPr>
              <w:t>78</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35.22</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35.22</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35.22</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r>
              <w:rPr>
                <w:rFonts w:hint="default" w:ascii="宋体" w:hAnsi="宋体"/>
                <w:kern w:val="0"/>
                <w:sz w:val="13"/>
                <w:szCs w:val="13"/>
              </w:rPr>
              <w:t xml:space="preserve">  安徽（三峡）工业园区管委会2022年为民办实事工作经费</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3.67</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3.67</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3.67</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安徽（三峡）皮山县工业园区2023年“为民办实事”驻村工作队为民办实事经费</w:t>
            </w:r>
            <w:r>
              <w:rPr>
                <w:rFonts w:hint="eastAsia" w:ascii="宋体" w:hAnsi="宋体"/>
                <w:kern w:val="0"/>
                <w:sz w:val="13"/>
                <w:szCs w:val="13"/>
                <w:lang w:eastAsia="zh-CN"/>
              </w:rPr>
              <w:t>（和地财</w:t>
            </w:r>
            <w:r>
              <w:rPr>
                <w:rFonts w:hint="default" w:ascii="宋体" w:hAnsi="宋体"/>
                <w:kern w:val="0"/>
                <w:sz w:val="13"/>
                <w:szCs w:val="13"/>
              </w:rPr>
              <w:t>预</w:t>
            </w:r>
            <w:r>
              <w:rPr>
                <w:rFonts w:hint="eastAsia" w:ascii="宋体" w:hAnsi="宋体"/>
                <w:kern w:val="0"/>
                <w:sz w:val="13"/>
                <w:szCs w:val="13"/>
                <w:lang w:eastAsia="zh-CN"/>
              </w:rPr>
              <w:t>〔</w:t>
            </w:r>
            <w:r>
              <w:rPr>
                <w:rFonts w:hint="default" w:ascii="宋体" w:hAnsi="宋体"/>
                <w:kern w:val="0"/>
                <w:sz w:val="13"/>
                <w:szCs w:val="13"/>
              </w:rPr>
              <w:t>2023</w:t>
            </w:r>
            <w:r>
              <w:rPr>
                <w:rFonts w:hint="eastAsia" w:ascii="宋体" w:hAnsi="宋体"/>
                <w:kern w:val="0"/>
                <w:sz w:val="13"/>
                <w:szCs w:val="13"/>
                <w:lang w:eastAsia="zh-CN"/>
              </w:rPr>
              <w:t>〕</w:t>
            </w:r>
            <w:r>
              <w:rPr>
                <w:rFonts w:hint="default" w:ascii="宋体" w:hAnsi="宋体"/>
                <w:kern w:val="0"/>
                <w:sz w:val="13"/>
                <w:szCs w:val="13"/>
              </w:rPr>
              <w:t>16</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0.59</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0.59</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0.59</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安徽（三峡）皮山县工业园区2023年“为民办实事”驻村工作队第一书记工作经费</w:t>
            </w:r>
            <w:r>
              <w:rPr>
                <w:rFonts w:hint="eastAsia" w:ascii="宋体" w:hAnsi="宋体"/>
                <w:kern w:val="0"/>
                <w:sz w:val="13"/>
                <w:szCs w:val="13"/>
                <w:lang w:eastAsia="zh-CN"/>
              </w:rPr>
              <w:t>（和地财</w:t>
            </w:r>
            <w:r>
              <w:rPr>
                <w:rFonts w:hint="default" w:ascii="宋体" w:hAnsi="宋体"/>
                <w:kern w:val="0"/>
                <w:sz w:val="13"/>
                <w:szCs w:val="13"/>
              </w:rPr>
              <w:t>预</w:t>
            </w:r>
            <w:r>
              <w:rPr>
                <w:rFonts w:hint="eastAsia" w:ascii="宋体" w:hAnsi="宋体"/>
                <w:kern w:val="0"/>
                <w:sz w:val="13"/>
                <w:szCs w:val="13"/>
                <w:lang w:eastAsia="zh-CN"/>
              </w:rPr>
              <w:t>〔</w:t>
            </w:r>
            <w:r>
              <w:rPr>
                <w:rFonts w:hint="default" w:ascii="宋体" w:hAnsi="宋体"/>
                <w:kern w:val="0"/>
                <w:sz w:val="13"/>
                <w:szCs w:val="13"/>
              </w:rPr>
              <w:t>2023</w:t>
            </w:r>
            <w:r>
              <w:rPr>
                <w:rFonts w:hint="eastAsia" w:ascii="宋体" w:hAnsi="宋体"/>
                <w:kern w:val="0"/>
                <w:sz w:val="13"/>
                <w:szCs w:val="13"/>
                <w:lang w:eastAsia="zh-CN"/>
              </w:rPr>
              <w:t>〕</w:t>
            </w:r>
            <w:r>
              <w:rPr>
                <w:rFonts w:hint="default" w:ascii="宋体" w:hAnsi="宋体"/>
                <w:kern w:val="0"/>
                <w:sz w:val="13"/>
                <w:szCs w:val="13"/>
              </w:rPr>
              <w:t>16</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1.05</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1.05</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1.05</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2021年</w:t>
            </w:r>
            <w:r>
              <w:rPr>
                <w:rFonts w:hint="eastAsia" w:ascii="宋体" w:hAnsi="宋体"/>
                <w:kern w:val="0"/>
                <w:sz w:val="13"/>
                <w:szCs w:val="13"/>
                <w:highlight w:val="none"/>
                <w:lang w:eastAsia="zh-CN"/>
              </w:rPr>
              <w:t>“</w:t>
            </w:r>
            <w:r>
              <w:rPr>
                <w:rFonts w:hint="default" w:ascii="宋体" w:hAnsi="宋体"/>
                <w:kern w:val="0"/>
                <w:sz w:val="13"/>
                <w:szCs w:val="13"/>
                <w:highlight w:val="none"/>
              </w:rPr>
              <w:t>为民办实事</w:t>
            </w:r>
            <w:r>
              <w:rPr>
                <w:rFonts w:hint="eastAsia" w:ascii="宋体" w:hAnsi="宋体"/>
                <w:kern w:val="0"/>
                <w:sz w:val="13"/>
                <w:szCs w:val="13"/>
                <w:highlight w:val="none"/>
                <w:lang w:eastAsia="zh-CN"/>
              </w:rPr>
              <w:t>”</w:t>
            </w:r>
            <w:r>
              <w:rPr>
                <w:rFonts w:hint="default" w:ascii="宋体" w:hAnsi="宋体"/>
                <w:kern w:val="0"/>
                <w:sz w:val="13"/>
                <w:szCs w:val="13"/>
                <w:highlight w:val="none"/>
              </w:rPr>
              <w:t>驻村工作队为民办实事经费</w:t>
            </w:r>
            <w:r>
              <w:rPr>
                <w:rFonts w:hint="eastAsia" w:ascii="宋体" w:hAnsi="宋体"/>
                <w:kern w:val="0"/>
                <w:sz w:val="13"/>
                <w:szCs w:val="13"/>
                <w:highlight w:val="none"/>
                <w:lang w:eastAsia="zh-CN"/>
              </w:rPr>
              <w:t>（和地财</w:t>
            </w:r>
            <w:r>
              <w:rPr>
                <w:rFonts w:hint="default" w:ascii="宋体" w:hAnsi="宋体"/>
                <w:kern w:val="0"/>
                <w:sz w:val="13"/>
                <w:szCs w:val="13"/>
                <w:highlight w:val="none"/>
              </w:rPr>
              <w:t>预</w:t>
            </w:r>
            <w:r>
              <w:rPr>
                <w:rFonts w:hint="eastAsia" w:ascii="宋体" w:hAnsi="宋体"/>
                <w:kern w:val="0"/>
                <w:sz w:val="13"/>
                <w:szCs w:val="13"/>
                <w:highlight w:val="none"/>
                <w:lang w:eastAsia="zh-CN"/>
              </w:rPr>
              <w:t>〔</w:t>
            </w:r>
            <w:r>
              <w:rPr>
                <w:rFonts w:hint="default" w:ascii="宋体" w:hAnsi="宋体"/>
                <w:kern w:val="0"/>
                <w:sz w:val="13"/>
                <w:szCs w:val="13"/>
                <w:highlight w:val="none"/>
              </w:rPr>
              <w:t>2021</w:t>
            </w:r>
            <w:r>
              <w:rPr>
                <w:rFonts w:hint="eastAsia" w:ascii="宋体" w:hAnsi="宋体"/>
                <w:kern w:val="0"/>
                <w:sz w:val="13"/>
                <w:szCs w:val="13"/>
                <w:highlight w:val="none"/>
                <w:lang w:eastAsia="zh-CN"/>
              </w:rPr>
              <w:t>〕</w:t>
            </w:r>
            <w:r>
              <w:rPr>
                <w:rFonts w:hint="default" w:ascii="宋体" w:hAnsi="宋体"/>
                <w:kern w:val="0"/>
                <w:sz w:val="13"/>
                <w:szCs w:val="13"/>
                <w:highlight w:val="none"/>
              </w:rPr>
              <w:t>8</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0.93</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0.93</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0.93</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2021年</w:t>
            </w:r>
            <w:r>
              <w:rPr>
                <w:rFonts w:hint="eastAsia" w:ascii="宋体" w:hAnsi="宋体"/>
                <w:kern w:val="0"/>
                <w:sz w:val="13"/>
                <w:szCs w:val="13"/>
                <w:highlight w:val="none"/>
                <w:lang w:eastAsia="zh-CN"/>
              </w:rPr>
              <w:t>“</w:t>
            </w:r>
            <w:r>
              <w:rPr>
                <w:rFonts w:hint="default" w:ascii="宋体" w:hAnsi="宋体"/>
                <w:kern w:val="0"/>
                <w:sz w:val="13"/>
                <w:szCs w:val="13"/>
                <w:highlight w:val="none"/>
              </w:rPr>
              <w:t>为民办实事</w:t>
            </w:r>
            <w:r>
              <w:rPr>
                <w:rFonts w:hint="eastAsia" w:ascii="宋体" w:hAnsi="宋体"/>
                <w:kern w:val="0"/>
                <w:sz w:val="13"/>
                <w:szCs w:val="13"/>
                <w:highlight w:val="none"/>
                <w:lang w:eastAsia="zh-CN"/>
              </w:rPr>
              <w:t>”</w:t>
            </w:r>
            <w:r>
              <w:rPr>
                <w:rFonts w:hint="default" w:ascii="宋体" w:hAnsi="宋体"/>
                <w:kern w:val="0"/>
                <w:sz w:val="13"/>
                <w:szCs w:val="13"/>
                <w:highlight w:val="none"/>
              </w:rPr>
              <w:t>工作队第一书记工作经费</w:t>
            </w:r>
            <w:r>
              <w:rPr>
                <w:rFonts w:hint="eastAsia" w:ascii="宋体" w:hAnsi="宋体"/>
                <w:kern w:val="0"/>
                <w:sz w:val="13"/>
                <w:szCs w:val="13"/>
                <w:highlight w:val="none"/>
                <w:lang w:eastAsia="zh-CN"/>
              </w:rPr>
              <w:t>（和地财</w:t>
            </w:r>
            <w:r>
              <w:rPr>
                <w:rFonts w:hint="default" w:ascii="宋体" w:hAnsi="宋体"/>
                <w:kern w:val="0"/>
                <w:sz w:val="13"/>
                <w:szCs w:val="13"/>
                <w:highlight w:val="none"/>
              </w:rPr>
              <w:t>预</w:t>
            </w:r>
            <w:r>
              <w:rPr>
                <w:rFonts w:hint="eastAsia" w:ascii="宋体" w:hAnsi="宋体"/>
                <w:kern w:val="0"/>
                <w:sz w:val="13"/>
                <w:szCs w:val="13"/>
                <w:highlight w:val="none"/>
                <w:lang w:eastAsia="zh-CN"/>
              </w:rPr>
              <w:t>〔</w:t>
            </w:r>
            <w:r>
              <w:rPr>
                <w:rFonts w:hint="default" w:ascii="宋体" w:hAnsi="宋体"/>
                <w:kern w:val="0"/>
                <w:sz w:val="13"/>
                <w:szCs w:val="13"/>
                <w:highlight w:val="none"/>
              </w:rPr>
              <w:t>2021</w:t>
            </w:r>
            <w:r>
              <w:rPr>
                <w:rFonts w:hint="eastAsia" w:ascii="宋体" w:hAnsi="宋体"/>
                <w:kern w:val="0"/>
                <w:sz w:val="13"/>
                <w:szCs w:val="13"/>
                <w:highlight w:val="none"/>
                <w:lang w:eastAsia="zh-CN"/>
              </w:rPr>
              <w:t>〕</w:t>
            </w:r>
            <w:r>
              <w:rPr>
                <w:rFonts w:hint="default" w:ascii="宋体" w:hAnsi="宋体"/>
                <w:kern w:val="0"/>
                <w:sz w:val="13"/>
                <w:szCs w:val="13"/>
                <w:highlight w:val="none"/>
              </w:rPr>
              <w:t>8</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2.00</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2.00</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2.00</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安徽（三峡）皮山县工业园区管委会2024年</w:t>
            </w:r>
            <w:r>
              <w:rPr>
                <w:rFonts w:hint="eastAsia" w:ascii="宋体" w:hAnsi="宋体"/>
                <w:kern w:val="0"/>
                <w:sz w:val="13"/>
                <w:szCs w:val="13"/>
                <w:highlight w:val="none"/>
                <w:lang w:eastAsia="zh-CN"/>
              </w:rPr>
              <w:t>“</w:t>
            </w:r>
            <w:r>
              <w:rPr>
                <w:rFonts w:hint="default" w:ascii="宋体" w:hAnsi="宋体"/>
                <w:kern w:val="0"/>
                <w:sz w:val="13"/>
                <w:szCs w:val="13"/>
                <w:highlight w:val="none"/>
              </w:rPr>
              <w:t>为民办实事</w:t>
            </w:r>
            <w:r>
              <w:rPr>
                <w:rFonts w:hint="eastAsia" w:ascii="宋体" w:hAnsi="宋体"/>
                <w:kern w:val="0"/>
                <w:sz w:val="13"/>
                <w:szCs w:val="13"/>
                <w:highlight w:val="none"/>
                <w:lang w:eastAsia="zh-CN"/>
              </w:rPr>
              <w:t>”</w:t>
            </w:r>
            <w:r>
              <w:rPr>
                <w:rFonts w:hint="default" w:ascii="宋体" w:hAnsi="宋体"/>
                <w:kern w:val="0"/>
                <w:sz w:val="13"/>
                <w:szCs w:val="13"/>
                <w:highlight w:val="none"/>
              </w:rPr>
              <w:t>驻村工作队为民办实事经费（</w:t>
            </w:r>
            <w:r>
              <w:rPr>
                <w:rFonts w:hint="eastAsia" w:ascii="宋体" w:hAnsi="宋体"/>
                <w:kern w:val="0"/>
                <w:sz w:val="13"/>
                <w:szCs w:val="13"/>
                <w:highlight w:val="none"/>
                <w:lang w:eastAsia="zh-CN"/>
              </w:rPr>
              <w:t>和地财</w:t>
            </w:r>
            <w:r>
              <w:rPr>
                <w:rFonts w:hint="default" w:ascii="宋体" w:hAnsi="宋体"/>
                <w:kern w:val="0"/>
                <w:sz w:val="13"/>
                <w:szCs w:val="13"/>
                <w:highlight w:val="none"/>
              </w:rPr>
              <w:t>预</w:t>
            </w:r>
            <w:r>
              <w:rPr>
                <w:rFonts w:hint="eastAsia" w:ascii="宋体" w:hAnsi="宋体"/>
                <w:kern w:val="0"/>
                <w:sz w:val="13"/>
                <w:szCs w:val="13"/>
                <w:highlight w:val="none"/>
                <w:lang w:eastAsia="zh-CN"/>
              </w:rPr>
              <w:t>〔</w:t>
            </w:r>
            <w:r>
              <w:rPr>
                <w:rFonts w:hint="default" w:ascii="宋体" w:hAnsi="宋体"/>
                <w:kern w:val="0"/>
                <w:sz w:val="13"/>
                <w:szCs w:val="13"/>
                <w:highlight w:val="none"/>
              </w:rPr>
              <w:t>2024</w:t>
            </w:r>
            <w:r>
              <w:rPr>
                <w:rFonts w:hint="eastAsia" w:ascii="宋体" w:hAnsi="宋体"/>
                <w:kern w:val="0"/>
                <w:sz w:val="13"/>
                <w:szCs w:val="13"/>
                <w:highlight w:val="none"/>
                <w:lang w:eastAsia="zh-CN"/>
              </w:rPr>
              <w:t>〕</w:t>
            </w:r>
            <w:r>
              <w:rPr>
                <w:rFonts w:hint="default" w:ascii="宋体" w:hAnsi="宋体"/>
                <w:kern w:val="0"/>
                <w:sz w:val="13"/>
                <w:szCs w:val="13"/>
                <w:highlight w:val="none"/>
              </w:rPr>
              <w:t>13</w:t>
            </w:r>
            <w:r>
              <w:rPr>
                <w:rFonts w:hint="eastAsia" w:ascii="宋体" w:hAnsi="宋体"/>
                <w:kern w:val="0"/>
                <w:sz w:val="13"/>
                <w:szCs w:val="13"/>
                <w:highlight w:val="none"/>
                <w:lang w:eastAsia="zh-CN"/>
              </w:rPr>
              <w:t>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10.15</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10.15</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10.15</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安徽（三峡）皮山县工业园区管委会2024年</w:t>
            </w:r>
            <w:r>
              <w:rPr>
                <w:rFonts w:hint="eastAsia" w:ascii="宋体" w:hAnsi="宋体"/>
                <w:kern w:val="0"/>
                <w:sz w:val="13"/>
                <w:szCs w:val="13"/>
                <w:highlight w:val="none"/>
                <w:lang w:eastAsia="zh-CN"/>
              </w:rPr>
              <w:t>“</w:t>
            </w:r>
            <w:r>
              <w:rPr>
                <w:rFonts w:hint="default" w:ascii="宋体" w:hAnsi="宋体"/>
                <w:kern w:val="0"/>
                <w:sz w:val="13"/>
                <w:szCs w:val="13"/>
                <w:highlight w:val="none"/>
              </w:rPr>
              <w:t>为民办实事</w:t>
            </w:r>
            <w:r>
              <w:rPr>
                <w:rFonts w:hint="eastAsia" w:ascii="宋体" w:hAnsi="宋体"/>
                <w:kern w:val="0"/>
                <w:sz w:val="13"/>
                <w:szCs w:val="13"/>
                <w:highlight w:val="none"/>
                <w:lang w:eastAsia="zh-CN"/>
              </w:rPr>
              <w:t>”</w:t>
            </w:r>
            <w:r>
              <w:rPr>
                <w:rFonts w:hint="default" w:ascii="宋体" w:hAnsi="宋体"/>
                <w:kern w:val="0"/>
                <w:sz w:val="13"/>
                <w:szCs w:val="13"/>
                <w:highlight w:val="none"/>
              </w:rPr>
              <w:t>驻村工作队第一书记工作经费（</w:t>
            </w:r>
            <w:r>
              <w:rPr>
                <w:rFonts w:hint="eastAsia" w:ascii="宋体" w:hAnsi="宋体"/>
                <w:kern w:val="0"/>
                <w:sz w:val="13"/>
                <w:szCs w:val="13"/>
                <w:highlight w:val="none"/>
                <w:lang w:eastAsia="zh-CN"/>
              </w:rPr>
              <w:t>和地财</w:t>
            </w:r>
            <w:r>
              <w:rPr>
                <w:rFonts w:hint="default" w:ascii="宋体" w:hAnsi="宋体"/>
                <w:kern w:val="0"/>
                <w:sz w:val="13"/>
                <w:szCs w:val="13"/>
                <w:highlight w:val="none"/>
              </w:rPr>
              <w:t>预</w:t>
            </w:r>
            <w:r>
              <w:rPr>
                <w:rFonts w:hint="eastAsia" w:ascii="宋体" w:hAnsi="宋体"/>
                <w:kern w:val="0"/>
                <w:sz w:val="13"/>
                <w:szCs w:val="13"/>
                <w:highlight w:val="none"/>
                <w:lang w:eastAsia="zh-CN"/>
              </w:rPr>
              <w:t>〔</w:t>
            </w:r>
            <w:r>
              <w:rPr>
                <w:rFonts w:hint="default" w:ascii="宋体" w:hAnsi="宋体"/>
                <w:kern w:val="0"/>
                <w:sz w:val="13"/>
                <w:szCs w:val="13"/>
                <w:highlight w:val="none"/>
              </w:rPr>
              <w:t>2024</w:t>
            </w:r>
            <w:r>
              <w:rPr>
                <w:rFonts w:hint="eastAsia" w:ascii="宋体" w:hAnsi="宋体"/>
                <w:kern w:val="0"/>
                <w:sz w:val="13"/>
                <w:szCs w:val="13"/>
                <w:highlight w:val="none"/>
                <w:lang w:eastAsia="zh-CN"/>
              </w:rPr>
              <w:t>〕</w:t>
            </w:r>
            <w:r>
              <w:rPr>
                <w:rFonts w:hint="default" w:ascii="宋体" w:hAnsi="宋体"/>
                <w:kern w:val="0"/>
                <w:sz w:val="13"/>
                <w:szCs w:val="13"/>
                <w:highlight w:val="none"/>
              </w:rPr>
              <w:t>13</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2.00</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2.00</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2.00</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bl>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pPr>
        <w:pStyle w:val="3"/>
        <w:spacing w:before="156" w:beforeLines="50" w:after="156" w:afterLines="50" w:line="240" w:lineRule="atLeast"/>
        <w:jc w:val="center"/>
        <w:rPr>
          <w:rFonts w:hint="default" w:ascii="黑体" w:eastAsia="黑体"/>
          <w:sz w:val="30"/>
          <w:szCs w:val="30"/>
        </w:rPr>
      </w:pPr>
      <w:r>
        <w:rPr>
          <w:rFonts w:hint="eastAsia" w:ascii="黑体" w:eastAsia="黑体"/>
          <w:sz w:val="30"/>
          <w:szCs w:val="30"/>
        </w:rPr>
        <w:t>第三部分 2025年部门预算情况说明</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关于安徽（三峡）皮山县工业园区管委会2025年收支预算情况总体说明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按照全口径预算的原则，安徽（三峡）皮山县工业园区管委会2025年所有收入和支出均纳入部门预算管理。收支总预算8,586.77万元。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收入预算包括：一般公共预算、单位资金、财政拨款结转结余。</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支出预算包括：一般公共服务支出、社会保障和就业支出、卫生健康支出、城乡社区支出、住房保障支出、其他支出。</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关于安徽（三峡）皮山县工业园区管委会2025年收入预算情况说明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安徽（三峡）皮山县工业园区管委会部门收入预算8,586.77万元，其中：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一般公共预算3,684.97万元，占42.91%，比上年预算增加311.63万元，增长9.24%，主要原因</w:t>
      </w:r>
      <w:r>
        <w:rPr>
          <w:rFonts w:hint="eastAsia" w:ascii="仿宋" w:hAnsi="微软雅黑" w:eastAsia="仿宋"/>
          <w:sz w:val="28"/>
          <w:szCs w:val="28"/>
          <w:lang w:eastAsia="zh-CN"/>
        </w:rPr>
        <w:t>是</w:t>
      </w:r>
      <w:r>
        <w:rPr>
          <w:rFonts w:hint="eastAsia" w:ascii="仿宋" w:hAnsi="微软雅黑" w:eastAsia="仿宋"/>
          <w:sz w:val="28"/>
          <w:szCs w:val="28"/>
          <w:lang w:val="en-US" w:eastAsia="zh-CN"/>
        </w:rPr>
        <w:t>在职人员工资调增；</w:t>
      </w:r>
      <w:r>
        <w:rPr>
          <w:rFonts w:hint="eastAsia" w:ascii="仿宋" w:hAnsi="微软雅黑" w:eastAsia="仿宋"/>
          <w:sz w:val="28"/>
          <w:szCs w:val="28"/>
        </w:rPr>
        <w:t>2</w:t>
      </w:r>
      <w:r>
        <w:rPr>
          <w:rFonts w:hint="eastAsia" w:ascii="仿宋" w:hAnsi="微软雅黑" w:eastAsia="仿宋"/>
          <w:sz w:val="28"/>
          <w:szCs w:val="28"/>
          <w:lang w:val="en-US" w:eastAsia="zh-CN"/>
        </w:rPr>
        <w:t>02</w:t>
      </w:r>
      <w:r>
        <w:rPr>
          <w:rFonts w:hint="eastAsia" w:ascii="仿宋" w:hAnsi="微软雅黑" w:eastAsia="仿宋"/>
          <w:sz w:val="28"/>
          <w:szCs w:val="28"/>
        </w:rPr>
        <w:t>4年机关电费</w:t>
      </w:r>
      <w:r>
        <w:rPr>
          <w:rFonts w:hint="eastAsia" w:ascii="仿宋" w:hAnsi="微软雅黑" w:eastAsia="仿宋"/>
          <w:sz w:val="28"/>
          <w:szCs w:val="28"/>
          <w:lang w:eastAsia="zh-CN"/>
        </w:rPr>
        <w:t>、</w:t>
      </w:r>
      <w:r>
        <w:rPr>
          <w:rFonts w:hint="eastAsia" w:ascii="仿宋" w:hAnsi="微软雅黑" w:eastAsia="仿宋"/>
          <w:sz w:val="28"/>
          <w:szCs w:val="28"/>
        </w:rPr>
        <w:t>取暖费</w:t>
      </w:r>
      <w:r>
        <w:rPr>
          <w:rFonts w:hint="eastAsia" w:ascii="仿宋" w:hAnsi="微软雅黑" w:eastAsia="仿宋"/>
          <w:sz w:val="28"/>
          <w:szCs w:val="28"/>
          <w:lang w:eastAsia="zh-CN"/>
        </w:rPr>
        <w:t>、</w:t>
      </w:r>
      <w:r>
        <w:rPr>
          <w:rFonts w:hint="eastAsia" w:ascii="仿宋" w:hAnsi="微软雅黑" w:eastAsia="仿宋"/>
          <w:sz w:val="28"/>
          <w:szCs w:val="28"/>
        </w:rPr>
        <w:t>聘用人员工资未安排到年初预算，新增消防中队一个</w:t>
      </w:r>
      <w:r>
        <w:rPr>
          <w:rFonts w:hint="eastAsia" w:ascii="仿宋" w:hAnsi="微软雅黑" w:eastAsia="仿宋"/>
          <w:sz w:val="28"/>
          <w:szCs w:val="28"/>
          <w:lang w:eastAsia="zh-CN"/>
        </w:rPr>
        <w:t>，</w:t>
      </w:r>
      <w:r>
        <w:rPr>
          <w:rFonts w:hint="eastAsia" w:ascii="仿宋" w:hAnsi="微软雅黑" w:eastAsia="仿宋"/>
          <w:sz w:val="28"/>
          <w:szCs w:val="28"/>
          <w:lang w:val="en-US" w:eastAsia="zh-CN"/>
        </w:rPr>
        <w:t>预算增加</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上级一般公共预算安排的转移支付资金未安排。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政府性基金预算未安排。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上级政府性基金安排的转移支付资金未安排。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国有资本经营预算未安排。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上级国有资本经营预算安排的转移支付资金未安排。</w:t>
      </w:r>
    </w:p>
    <w:p>
      <w:pPr>
        <w:widowControl/>
        <w:spacing w:line="560" w:lineRule="exact"/>
        <w:ind w:firstLine="560" w:firstLineChars="200"/>
        <w:rPr>
          <w:rFonts w:hint="default" w:ascii="仿宋" w:hAnsi="微软雅黑" w:eastAsia="仿宋"/>
          <w:sz w:val="28"/>
          <w:szCs w:val="28"/>
          <w:highlight w:val="yellow"/>
          <w:lang w:val="en-US" w:eastAsia="zh-CN"/>
        </w:rPr>
      </w:pPr>
      <w:r>
        <w:rPr>
          <w:rFonts w:hint="eastAsia" w:ascii="仿宋" w:hAnsi="微软雅黑" w:eastAsia="仿宋"/>
          <w:sz w:val="28"/>
          <w:szCs w:val="28"/>
        </w:rPr>
        <w:t>单位资金4,846.19万元，占56.44%，比上年预算增加3,827.18万元，增长375.58%，主要原因是安徽（三峡）皮山县工业</w:t>
      </w:r>
      <w:r>
        <w:rPr>
          <w:rFonts w:hint="eastAsia" w:ascii="仿宋" w:hAnsi="微软雅黑" w:eastAsia="仿宋"/>
          <w:sz w:val="28"/>
          <w:szCs w:val="28"/>
          <w:highlight w:val="none"/>
        </w:rPr>
        <w:t>园区管委会</w:t>
      </w:r>
      <w:r>
        <w:rPr>
          <w:rFonts w:hint="eastAsia" w:ascii="仿宋" w:hAnsi="微软雅黑" w:eastAsia="仿宋"/>
          <w:sz w:val="28"/>
          <w:szCs w:val="28"/>
          <w:highlight w:val="none"/>
          <w:lang w:val="en-US" w:eastAsia="zh-CN"/>
        </w:rPr>
        <w:t>新增消防中队，各类经费增加，预算增加；在职人员工资调增，预算增加。</w:t>
      </w:r>
    </w:p>
    <w:p>
      <w:pPr>
        <w:widowControl/>
        <w:spacing w:line="560" w:lineRule="exact"/>
        <w:ind w:firstLine="560" w:firstLineChars="200"/>
        <w:rPr>
          <w:rFonts w:hint="default" w:ascii="仿宋" w:hAnsi="微软雅黑" w:eastAsia="仿宋"/>
          <w:sz w:val="28"/>
          <w:szCs w:val="28"/>
          <w:highlight w:val="magenta"/>
        </w:rPr>
      </w:pPr>
      <w:r>
        <w:rPr>
          <w:rFonts w:hint="eastAsia" w:ascii="仿宋" w:hAnsi="微软雅黑" w:eastAsia="仿宋"/>
          <w:sz w:val="28"/>
          <w:szCs w:val="28"/>
        </w:rPr>
        <w:t>财政拨款结转55.61万元，占0.65%，比上年预算减少65.73万元，下降54.17%，</w:t>
      </w:r>
      <w:r>
        <w:rPr>
          <w:rFonts w:hint="eastAsia" w:ascii="仿宋" w:hAnsi="微软雅黑" w:eastAsia="仿宋"/>
          <w:sz w:val="28"/>
          <w:szCs w:val="28"/>
          <w:highlight w:val="none"/>
        </w:rPr>
        <w:t>主要原因</w:t>
      </w:r>
      <w:r>
        <w:rPr>
          <w:rFonts w:hint="eastAsia" w:ascii="仿宋" w:hAnsi="微软雅黑" w:eastAsia="仿宋"/>
          <w:sz w:val="28"/>
          <w:szCs w:val="28"/>
          <w:highlight w:val="none"/>
          <w:lang w:val="en-US" w:eastAsia="zh-CN"/>
        </w:rPr>
        <w:t>当年项目及时支付，</w:t>
      </w:r>
      <w:r>
        <w:rPr>
          <w:rFonts w:hint="eastAsia" w:ascii="仿宋" w:hAnsi="微软雅黑" w:eastAsia="仿宋"/>
          <w:sz w:val="28"/>
          <w:szCs w:val="28"/>
          <w:highlight w:val="none"/>
        </w:rPr>
        <w:t>导致结转</w:t>
      </w:r>
      <w:r>
        <w:rPr>
          <w:rFonts w:hint="eastAsia" w:ascii="仿宋" w:hAnsi="微软雅黑" w:eastAsia="仿宋"/>
          <w:sz w:val="28"/>
          <w:szCs w:val="28"/>
          <w:highlight w:val="none"/>
          <w:lang w:val="en-US" w:eastAsia="zh-CN"/>
        </w:rPr>
        <w:t>项目减少</w:t>
      </w:r>
      <w:r>
        <w:rPr>
          <w:rFonts w:hint="eastAsia" w:ascii="仿宋" w:hAnsi="微软雅黑" w:eastAsia="仿宋"/>
          <w:sz w:val="28"/>
          <w:szCs w:val="28"/>
          <w:highlight w:val="none"/>
        </w:rPr>
        <w:t>，</w:t>
      </w:r>
      <w:r>
        <w:rPr>
          <w:rFonts w:hint="eastAsia" w:ascii="仿宋" w:hAnsi="微软雅黑" w:eastAsia="仿宋"/>
          <w:sz w:val="28"/>
          <w:szCs w:val="28"/>
          <w:highlight w:val="none"/>
          <w:lang w:val="en-US" w:eastAsia="zh-CN"/>
        </w:rPr>
        <w:t>预算减少。</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关于安徽（三峡）皮山县工业园区管委会2025年支出预算情况说明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安徽（三峡）皮山县工业园区管委会2025年支出预算8,586.77万元，其中：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基本支出3,139.97万元，占36.57%，比上年预算减少233.37万元，下降6.92%，主要原因是安徽（三峡）皮山县工业园区管委会比上年减少在职职工</w:t>
      </w:r>
      <w:r>
        <w:rPr>
          <w:rFonts w:hint="eastAsia" w:ascii="仿宋" w:hAnsi="微软雅黑" w:eastAsia="仿宋"/>
          <w:sz w:val="28"/>
          <w:szCs w:val="28"/>
          <w:lang w:val="en-US" w:eastAsia="zh-CN"/>
        </w:rPr>
        <w:t>人数</w:t>
      </w:r>
      <w:r>
        <w:rPr>
          <w:rFonts w:hint="eastAsia" w:ascii="仿宋" w:hAnsi="微软雅黑" w:eastAsia="仿宋"/>
          <w:sz w:val="28"/>
          <w:szCs w:val="28"/>
        </w:rPr>
        <w:t>减少</w:t>
      </w:r>
      <w:r>
        <w:rPr>
          <w:rFonts w:hint="eastAsia" w:ascii="仿宋" w:hAnsi="微软雅黑" w:eastAsia="仿宋"/>
          <w:sz w:val="28"/>
          <w:szCs w:val="28"/>
          <w:lang w:eastAsia="zh-CN"/>
        </w:rPr>
        <w:t>，</w:t>
      </w:r>
      <w:r>
        <w:rPr>
          <w:rFonts w:hint="eastAsia" w:ascii="仿宋" w:hAnsi="微软雅黑" w:eastAsia="仿宋"/>
          <w:sz w:val="28"/>
          <w:szCs w:val="28"/>
          <w:lang w:val="en-US" w:eastAsia="zh-CN"/>
        </w:rPr>
        <w:t>相应的人员经费和办公经费减少，预算减少</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rPr>
        <w:t>项目支出5,446.80万元，占63.43%，比上年预算增加4,306.46万元，增长377.65%，</w:t>
      </w:r>
      <w:r>
        <w:rPr>
          <w:rFonts w:hint="eastAsia" w:ascii="仿宋" w:hAnsi="微软雅黑" w:eastAsia="仿宋"/>
          <w:sz w:val="28"/>
          <w:szCs w:val="28"/>
          <w:highlight w:val="none"/>
        </w:rPr>
        <w:t>主要原因</w:t>
      </w:r>
      <w:r>
        <w:rPr>
          <w:rFonts w:hint="eastAsia" w:ascii="仿宋" w:hAnsi="微软雅黑" w:eastAsia="仿宋"/>
          <w:sz w:val="28"/>
          <w:szCs w:val="28"/>
          <w:highlight w:val="none"/>
          <w:lang w:val="en-US" w:eastAsia="zh-CN"/>
        </w:rPr>
        <w:t>是以前年度援疆资金未纳入预算，现纳入预算，预算增加。</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关于安徽（三峡）皮山县工业园区管委会2025年财政拨款收支预算情况的总体说明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2025年财政拨款收支总预算3,684.97万元。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收入全部为一般公共预算拨款，无政府性基金预算拨款和国有资本经营预算。</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收入预算包括：一般公共预算拨款3,684.97万元。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一般公共预算支出包括：一般公共服务支出2,979.31万元，主要用于安徽（三峡）皮山县工业园区管委会人员工资、奖金、津补贴、办公费、取暖费、公务车辆运行维护费等；社会保障和就业支出331.81万元，主要用于安徽（三峡）皮山县工业园区管委会退休人员的津补贴、取暖费、五项保险等；卫生健康支出135.15万元，主要用于安徽（三峡）皮山县工业园区管委会在职公务员医疗补助；住房保障支出238.70万元，主要用于安徽（三峡）皮山县工业园区管委会在职职工住房公积金。</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关于安徽（三峡）皮山县工业园区管委会2025年一般公共预算当年拨款情况说明</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（一）一般公共预算当年拨款规模变化情况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安徽（三峡）皮山县工业园区管委会2025年一般公共预算拨款合计3,684.97万元，其中：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基本支出3,139.97万元，比上年预算减少233.37万元，下降6.92%，主要原因是安徽（三峡）皮山县工业园区管委会基本支出项目和人员减少。</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项目支出545.00万元，比上年预算增加545.00万元，增长100.00%，主要原因是安徽（三峡）皮山县工业园区管委会机关运行增加，2</w:t>
      </w:r>
      <w:r>
        <w:rPr>
          <w:rFonts w:hint="eastAsia" w:ascii="仿宋" w:hAnsi="微软雅黑" w:eastAsia="仿宋"/>
          <w:sz w:val="28"/>
          <w:szCs w:val="28"/>
          <w:lang w:val="en-US" w:eastAsia="zh-CN"/>
        </w:rPr>
        <w:t>02</w:t>
      </w:r>
      <w:r>
        <w:rPr>
          <w:rFonts w:hint="eastAsia" w:ascii="仿宋" w:hAnsi="微软雅黑" w:eastAsia="仿宋"/>
          <w:sz w:val="28"/>
          <w:szCs w:val="28"/>
        </w:rPr>
        <w:t>5年新增电费</w:t>
      </w:r>
      <w:r>
        <w:rPr>
          <w:rFonts w:hint="eastAsia" w:ascii="仿宋" w:hAnsi="微软雅黑" w:eastAsia="仿宋"/>
          <w:sz w:val="28"/>
          <w:szCs w:val="28"/>
          <w:lang w:eastAsia="zh-CN"/>
        </w:rPr>
        <w:t>、</w:t>
      </w:r>
      <w:r>
        <w:rPr>
          <w:rFonts w:hint="eastAsia" w:ascii="仿宋" w:hAnsi="微软雅黑" w:eastAsia="仿宋"/>
          <w:sz w:val="28"/>
          <w:szCs w:val="28"/>
        </w:rPr>
        <w:t>取暖费</w:t>
      </w:r>
      <w:r>
        <w:rPr>
          <w:rFonts w:hint="eastAsia" w:ascii="仿宋" w:hAnsi="微软雅黑" w:eastAsia="仿宋"/>
          <w:sz w:val="28"/>
          <w:szCs w:val="28"/>
          <w:lang w:eastAsia="zh-CN"/>
        </w:rPr>
        <w:t>、</w:t>
      </w:r>
      <w:r>
        <w:rPr>
          <w:rFonts w:hint="eastAsia" w:ascii="仿宋" w:hAnsi="微软雅黑" w:eastAsia="仿宋"/>
          <w:sz w:val="28"/>
          <w:szCs w:val="28"/>
        </w:rPr>
        <w:t>聘用人员工资</w:t>
      </w:r>
      <w:r>
        <w:rPr>
          <w:rFonts w:hint="eastAsia" w:ascii="仿宋" w:hAnsi="微软雅黑" w:eastAsia="仿宋"/>
          <w:sz w:val="28"/>
          <w:szCs w:val="28"/>
          <w:lang w:eastAsia="zh-CN"/>
        </w:rPr>
        <w:t>、</w:t>
      </w:r>
      <w:r>
        <w:rPr>
          <w:rFonts w:hint="eastAsia" w:ascii="仿宋" w:hAnsi="微软雅黑" w:eastAsia="仿宋"/>
          <w:sz w:val="28"/>
          <w:szCs w:val="28"/>
        </w:rPr>
        <w:t>社区运转经费</w:t>
      </w:r>
      <w:r>
        <w:rPr>
          <w:rFonts w:hint="eastAsia" w:ascii="仿宋" w:hAnsi="微软雅黑" w:eastAsia="仿宋"/>
          <w:sz w:val="28"/>
          <w:szCs w:val="28"/>
          <w:lang w:eastAsia="zh-CN"/>
        </w:rPr>
        <w:t>、</w:t>
      </w:r>
      <w:r>
        <w:rPr>
          <w:rFonts w:hint="eastAsia" w:ascii="仿宋" w:hAnsi="微软雅黑" w:eastAsia="仿宋"/>
          <w:sz w:val="28"/>
          <w:szCs w:val="28"/>
        </w:rPr>
        <w:t>园区各片区监控维修维保费</w:t>
      </w:r>
      <w:r>
        <w:rPr>
          <w:rFonts w:hint="eastAsia" w:ascii="仿宋" w:hAnsi="微软雅黑" w:eastAsia="仿宋"/>
          <w:sz w:val="28"/>
          <w:szCs w:val="28"/>
          <w:lang w:eastAsia="zh-CN"/>
        </w:rPr>
        <w:t>、</w:t>
      </w:r>
      <w:r>
        <w:rPr>
          <w:rFonts w:hint="eastAsia" w:ascii="仿宋" w:hAnsi="微软雅黑" w:eastAsia="仿宋"/>
          <w:sz w:val="28"/>
          <w:szCs w:val="28"/>
        </w:rPr>
        <w:t>消防站运营费等项目，2024年未做此项目预算。</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（二）一般公共预算当年拨款结构情况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1、一般公共服务支出（类）2,979.31万元，占80.85%。</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2、社会保障和就业支出（类）331.81万元，占9.00%。</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3、卫生健康支出（类）135.15万元，占3.67%。</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4、住房保障支出（类）238.70万元，占6.48%。</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（三）一般公共预算当年拨款具体使用情况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1、一般公共服务支出（类）商贸事务（款）事业运行（项）：2025年预算数为2,434.31万元，比上年预算减少150.00万元，下降5.80%，主要原因是安徽（三峡）皮山县工业园区管委会比上年基本支出项目和人员减少。</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2、一般公共服务支出（类）商贸事务（款）其他商贸事务支出（项）：2025年预算数为545.00万元，比上年预算增加545.00万元，增长100.00%，主要原因是安徽（三峡）皮山县工业园区管委会2024年未做此项目预算。</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社会保障和就业支出（类）行政事业单位养老支出（款）事业单位离退休（项）：2025年预算数为3.54万元，比上年预算减少1.03万元，下降22.54%，主要原因是安徽（三峡）皮山县工业园区管委会本年预算退休人员缴纳费用减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rPr>
        <w:t>4、社会保障和就业支出（类）行政事业单位养老支出（款）机关事业单位基本养老保险缴费支出（项）：2025年预算数为318.27万元，比上年预算减少12.97万元，下降3.92%，主要原因是安徽（三峡）皮山县工业园区管委会比上</w:t>
      </w:r>
      <w:r>
        <w:rPr>
          <w:rFonts w:hint="eastAsia" w:ascii="仿宋" w:hAnsi="微软雅黑" w:eastAsia="仿宋"/>
          <w:sz w:val="28"/>
          <w:szCs w:val="28"/>
          <w:highlight w:val="none"/>
        </w:rPr>
        <w:t>年</w:t>
      </w:r>
      <w:r>
        <w:rPr>
          <w:rFonts w:hint="eastAsia" w:ascii="仿宋" w:hAnsi="微软雅黑" w:eastAsia="仿宋"/>
          <w:sz w:val="28"/>
          <w:szCs w:val="28"/>
          <w:highlight w:val="none"/>
          <w:lang w:val="en-US" w:eastAsia="zh-CN"/>
        </w:rPr>
        <w:t>在职</w:t>
      </w:r>
      <w:r>
        <w:rPr>
          <w:rFonts w:hint="eastAsia" w:ascii="仿宋" w:hAnsi="微软雅黑" w:eastAsia="仿宋"/>
          <w:sz w:val="28"/>
          <w:szCs w:val="28"/>
          <w:highlight w:val="none"/>
        </w:rPr>
        <w:t>人员减少</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同步减少机关事业单位基本养老保险。</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rPr>
        <w:t>5、社会保障和就业支出（类）行政事业单位养老支出（款）机关事业单位职业年金缴费支出（项）：2025年预算数为10.00万元，比上年预算减少70.00万元，下降87.50%，主要原因是安徽（三峡）皮山县工业园区管委会上年缴费</w:t>
      </w:r>
      <w:r>
        <w:rPr>
          <w:rFonts w:hint="eastAsia" w:ascii="仿宋" w:hAnsi="微软雅黑" w:eastAsia="仿宋"/>
          <w:sz w:val="28"/>
          <w:szCs w:val="28"/>
          <w:highlight w:val="none"/>
        </w:rPr>
        <w:t>人员按全额预算，本年按实际。</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6、卫生健康支出（类）行政事业单位医疗（款）行政单位医疗（项）：2025年预算数为129.30万元，比上年预算增加129.30万元，增长100.00%，主要原因是安徽（三峡）皮山县工业园区管委会2024年未做此项目预算。</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rPr>
        <w:t>7、卫生健康支出（类）行政事业单位医疗（款）公务员医疗补助（项）：2025年预算数为5.85万元，比上年预算减少118.94万元，下降95.31%，主要原因是安徽（三峡）皮山县工业园区管委会比上年</w:t>
      </w:r>
      <w:r>
        <w:rPr>
          <w:rFonts w:hint="eastAsia" w:ascii="仿宋" w:hAnsi="微软雅黑" w:eastAsia="仿宋"/>
          <w:sz w:val="28"/>
          <w:szCs w:val="28"/>
          <w:lang w:val="en-US" w:eastAsia="zh-CN"/>
        </w:rPr>
        <w:t>在职</w:t>
      </w:r>
      <w:r>
        <w:rPr>
          <w:rFonts w:hint="eastAsia" w:ascii="仿宋" w:hAnsi="微软雅黑" w:eastAsia="仿宋"/>
          <w:sz w:val="28"/>
          <w:szCs w:val="28"/>
          <w:highlight w:val="none"/>
        </w:rPr>
        <w:t>人员</w:t>
      </w:r>
      <w:r>
        <w:rPr>
          <w:rFonts w:hint="eastAsia" w:ascii="仿宋" w:hAnsi="微软雅黑" w:eastAsia="仿宋"/>
          <w:sz w:val="28"/>
          <w:szCs w:val="28"/>
          <w:highlight w:val="none"/>
          <w:lang w:val="en-US" w:eastAsia="zh-CN"/>
        </w:rPr>
        <w:t>岗位调整，行政公务员</w:t>
      </w:r>
      <w:r>
        <w:rPr>
          <w:rFonts w:hint="eastAsia" w:ascii="仿宋" w:hAnsi="微软雅黑" w:eastAsia="仿宋"/>
          <w:sz w:val="28"/>
          <w:szCs w:val="28"/>
          <w:highlight w:val="none"/>
        </w:rPr>
        <w:t>减少</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公务员医疗</w:t>
      </w:r>
      <w:r>
        <w:rPr>
          <w:rFonts w:hint="eastAsia" w:ascii="仿宋" w:hAnsi="微软雅黑" w:eastAsia="仿宋"/>
          <w:sz w:val="28"/>
          <w:szCs w:val="28"/>
          <w:highlight w:val="none"/>
          <w:lang w:eastAsia="zh-CN"/>
        </w:rPr>
        <w:t>保</w:t>
      </w:r>
      <w:r>
        <w:rPr>
          <w:rFonts w:hint="eastAsia" w:ascii="仿宋" w:hAnsi="微软雅黑" w:eastAsia="仿宋"/>
          <w:sz w:val="28"/>
          <w:szCs w:val="28"/>
          <w:highlight w:val="none"/>
        </w:rPr>
        <w:t>险补助</w:t>
      </w:r>
      <w:r>
        <w:rPr>
          <w:rFonts w:hint="eastAsia" w:ascii="仿宋" w:hAnsi="微软雅黑" w:eastAsia="仿宋"/>
          <w:sz w:val="28"/>
          <w:szCs w:val="28"/>
          <w:highlight w:val="none"/>
          <w:lang w:val="en-US" w:eastAsia="zh-CN"/>
        </w:rPr>
        <w:t>减少</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rPr>
        <w:t>8、住房保障支出（类）住房改革支出（款）住房公积金（项）：2025年预算数为238.70万元，比上年预算减少9.72万元，下降3.91%，主要原因是安徽（三峡）皮山县工业园区管</w:t>
      </w:r>
      <w:r>
        <w:rPr>
          <w:rFonts w:hint="eastAsia" w:ascii="仿宋" w:hAnsi="微软雅黑" w:eastAsia="仿宋"/>
          <w:sz w:val="28"/>
          <w:szCs w:val="28"/>
          <w:highlight w:val="none"/>
        </w:rPr>
        <w:t>委会比上年</w:t>
      </w:r>
      <w:r>
        <w:rPr>
          <w:rFonts w:hint="eastAsia" w:ascii="仿宋" w:hAnsi="微软雅黑" w:eastAsia="仿宋"/>
          <w:sz w:val="28"/>
          <w:szCs w:val="28"/>
          <w:highlight w:val="none"/>
          <w:lang w:val="en-US" w:eastAsia="zh-CN"/>
        </w:rPr>
        <w:t>在职</w:t>
      </w:r>
      <w:r>
        <w:rPr>
          <w:rFonts w:hint="eastAsia" w:ascii="仿宋" w:hAnsi="微软雅黑" w:eastAsia="仿宋"/>
          <w:sz w:val="28"/>
          <w:szCs w:val="28"/>
          <w:highlight w:val="none"/>
        </w:rPr>
        <w:t>人员减少</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同步减少住房公积金预算。</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关于安徽（三峡）皮山县工业园区管委会2025年一般公共预算基本支出情况说明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安徽（三峡）皮山县工业园区管委会2025年一般公共预算基本支出3,139.97万元，其中：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人员经费2,998.54万元，主要包括：基本工资、津贴补贴、奖金、绩效工资、机关事业单位基本养老保险缴费、职业年金缴费、职工基本医疗保险缴费、公务员医疗补助缴费、其他社会保障缴费、住房公积金、其他工资福利支出、退休费、奖励金。</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公用经费141.42万元，主要包括：办公费、取暖费、公务用车运行维护费。</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关于安徽（三峡）皮山县工业园区管委会2025年一般公共预算项目支出情况说明</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（一）项目名称：园区管委会2025年运行保障经费-园区各片区维修材料费项目</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设立的政策依据：安徽（三峡）皮山县工业园区管委会2025年预算批复。</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预算安排规模：50.00万元</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项目承担单位：安徽（三峡）皮山县工业园区管委会</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资金分配情况：每个片区10万元</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资金执行时间：2025年12月31日之前</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（二）项目名称：园区管委会2025年运行保障经费-园区各片区监控维修维保费项目</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设立的政策依据：安徽（三峡）皮山县工业园区管委会2025年预算批复。</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预算安排规模：150.00万元</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项目承担单位：安徽（三峡）皮山县工业园区管委会</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资金分配情况：每个片区30万元。</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资金执行时间：2025年12月31日之前</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（三）项目名称：园区管委会2025年运行保障经费-聘用人员（技术工）工资项目</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设立的政策依据：安徽（三峡）皮山县工业园区管委会2025年预算批复。</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预算安排规模：50.00万元</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项目承担单位：安徽（三峡）皮山县工业园区管委会</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资金分配情况：每个月4.16万元</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资金执行时间：2025年12月31日之前</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（四）项目名称：园区管委会2025年运行保障经费-2025年度电费项目</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设立的政策依据：安徽（三峡）皮山县工业园区管委会2025年预算批复。</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预算安排规模：150.00万元</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项目承担单位：安徽（三峡）皮山县工业园区管委会</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资金分配情况：每月12.5万元。</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资金执行时间：2025年12月31日之前</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（五）项目名称：园区管委会2025年晨苑社区运转经费、党建工作经费项目</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设立的政策依据：安徽（三峡）皮山县工业园区管委会2025年预算批复。</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预算安排规模：15.00万元</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项目承担单位：安徽（三峡）皮山县工业园区管委会</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资金分配情况：每个小区7.5万元</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资金执行时间：2025年12月31日之前</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（六）项目名称：园区管委会2025年消防站运营与运维费用项目</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设立的政策依据：安徽（三峡）皮山县工业园区管委会2025年预算批复。</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预算安排规模：100.00万元</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项目承担单位：安徽（三峡）皮山县工业园区管委会</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资金分配情况：64万元工资，3万元水费，5万元电费8万元办公费，10万元车辆运行维护费。</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资金执行时间：2025年12月31日之前。</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（七）项目名称：园区管委会2025年新苑社区运转经费、党建工作经费项目</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设立的政策依据：安徽（三峡）皮山县工业园区管委会2025年预算批复。</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预算安排规模：15.00万元</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项目承担单位：安徽（三峡）皮山县工业园区管委会</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资金分配情况：每个小区7.5万元。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资金执行时间：2025年12月31日之前。</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（八）项目名称：园区管委会2025年永宁社区运转经费、党建工作经费项目</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设立的政策依据：安徽（三峡）皮山县工业园区管委会2025年预算批复。</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预算安排规模：15.00万元</w:t>
      </w:r>
      <w:r>
        <w:rPr>
          <w:rFonts w:hint="eastAsia" w:ascii="仿宋" w:hAnsi="微软雅黑" w:eastAsia="仿宋"/>
          <w:sz w:val="28"/>
          <w:szCs w:val="28"/>
          <w:lang w:eastAsia="zh-CN"/>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项目承担单位：安徽（三峡）皮山县工业园区管委会</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资金分配情况：每个小区7.5万元。</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资金执行时间：2025年12月31日之前</w:t>
      </w:r>
      <w:r>
        <w:rPr>
          <w:rFonts w:hint="eastAsia" w:ascii="仿宋" w:hAnsi="微软雅黑" w:eastAsia="仿宋"/>
          <w:sz w:val="28"/>
          <w:szCs w:val="28"/>
          <w:lang w:eastAsia="zh-CN"/>
        </w:rPr>
        <w:t>。</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关于安徽（三峡）皮山县工业园区管委会2025年政府性基金预算拨款情况说明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安徽（三峡）皮山县工业园区管委会2025年没有使用政府性基金预算拨款安排的支出，政府性基金预算支出情况表为空表。</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关于安徽（三峡）皮山县工业园区管委会2025年国有资本经营预算拨款情况说明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安徽（三峡）皮山县工业园区管委会2025年没有使用国有资本经营预算拨款安排的支出，国有资本经营预算支出情况表为空表。</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关于安徽（三峡）皮山县工业园区管委会2025年财政拨款“三公”经费预算情况说明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安徽（三峡）皮山县工业园区管委会2025年财政拨款“三公”经费数为30.00万元，其中：因公出国（境）费0.00万元，公务用车购置费0.00万元，公务用车运行费30.00万元，公务接待费0.00万元。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财政拨款“三公”经费预算比上年预算增加14.00万元，增长87.50%，其中：因公出国（境）费增加0.00万元，增长0.00%，主要原因是2024年与2025年均未安排因公出国（境）费用；公务用车购置费增加0.00万元，增长0.00%，主要原因是2024年与2025年均未安排公务用车购置；公务用车运行费增加14.00万元，增长87.50%，主要原因是安徽（三峡）皮山县工业园区管委会2025年有6辆车未</w:t>
      </w:r>
      <w:r>
        <w:rPr>
          <w:rFonts w:hint="eastAsia" w:ascii="仿宋" w:hAnsi="微软雅黑" w:eastAsia="仿宋"/>
          <w:sz w:val="28"/>
          <w:szCs w:val="28"/>
          <w:lang w:eastAsia="zh-CN"/>
        </w:rPr>
        <w:t>纳入</w:t>
      </w:r>
      <w:r>
        <w:rPr>
          <w:rFonts w:hint="eastAsia" w:ascii="仿宋" w:hAnsi="微软雅黑" w:eastAsia="仿宋"/>
          <w:sz w:val="28"/>
          <w:szCs w:val="28"/>
        </w:rPr>
        <w:t>预算；公务接待费增加0.00万元，增长0.00%，主要原因是2024年与2025年均未安排公务接待费。</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关于安徽（三峡）皮山县工业园区管委会2025年上年结转结余预算情况说明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安徽（三峡）皮山县工业园区管委会2025年上年结转结余55.61万元，包括：财政拨款55.61万元，非财政拨款0.00万元，其中：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rPr>
        <w:t>1．2021年</w:t>
      </w:r>
      <w:r>
        <w:rPr>
          <w:rFonts w:hint="eastAsia" w:ascii="仿宋" w:hAnsi="微软雅黑" w:eastAsia="仿宋" w:cs="Times New Roman"/>
          <w:sz w:val="28"/>
          <w:szCs w:val="28"/>
          <w:highlight w:val="none"/>
          <w:lang w:eastAsia="zh-CN"/>
        </w:rPr>
        <w:t>“</w:t>
      </w:r>
      <w:r>
        <w:rPr>
          <w:rFonts w:hint="eastAsia" w:ascii="仿宋" w:hAnsi="微软雅黑" w:eastAsia="仿宋" w:cs="Times New Roman"/>
          <w:sz w:val="28"/>
          <w:szCs w:val="28"/>
          <w:highlight w:val="none"/>
          <w:lang w:val="en-US" w:eastAsia="zh-CN"/>
        </w:rPr>
        <w:t>为民办实事</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工作队第一书记工作经费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预</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2021</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8</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2.00万元，主要用于：安徽（三峡）皮山县工业园区管委会</w:t>
      </w:r>
      <w:r>
        <w:rPr>
          <w:rFonts w:hint="eastAsia" w:ascii="仿宋" w:hAnsi="微软雅黑" w:eastAsia="仿宋"/>
          <w:sz w:val="28"/>
          <w:szCs w:val="28"/>
          <w:lang w:eastAsia="zh-CN"/>
        </w:rPr>
        <w:t>村</w:t>
      </w:r>
      <w:r>
        <w:rPr>
          <w:rFonts w:hint="eastAsia" w:ascii="仿宋" w:hAnsi="微软雅黑" w:eastAsia="仿宋"/>
          <w:sz w:val="28"/>
          <w:szCs w:val="28"/>
        </w:rPr>
        <w:t>委会维修，</w:t>
      </w:r>
      <w:r>
        <w:rPr>
          <w:rFonts w:hint="eastAsia" w:ascii="仿宋" w:hAnsi="微软雅黑" w:eastAsia="仿宋"/>
          <w:sz w:val="28"/>
          <w:szCs w:val="28"/>
          <w:lang w:eastAsia="zh-CN"/>
        </w:rPr>
        <w:t>村</w:t>
      </w:r>
      <w:r>
        <w:rPr>
          <w:rFonts w:hint="eastAsia" w:ascii="仿宋" w:hAnsi="微软雅黑" w:eastAsia="仿宋"/>
          <w:sz w:val="28"/>
          <w:szCs w:val="28"/>
        </w:rPr>
        <w:t>委会开展活动期间相关费用。</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highlight w:val="none"/>
        </w:rPr>
        <w:t>2．2021年</w:t>
      </w:r>
      <w:r>
        <w:rPr>
          <w:rFonts w:hint="eastAsia" w:ascii="仿宋" w:hAnsi="微软雅黑" w:eastAsia="仿宋"/>
          <w:sz w:val="28"/>
          <w:szCs w:val="28"/>
          <w:highlight w:val="none"/>
          <w:lang w:eastAsia="zh-CN"/>
        </w:rPr>
        <w:t>“</w:t>
      </w:r>
      <w:r>
        <w:rPr>
          <w:rFonts w:hint="eastAsia" w:ascii="仿宋" w:hAnsi="微软雅黑" w:eastAsia="仿宋" w:cs="Times New Roman"/>
          <w:sz w:val="28"/>
          <w:szCs w:val="28"/>
          <w:highlight w:val="none"/>
          <w:lang w:val="en-US" w:eastAsia="zh-CN"/>
        </w:rPr>
        <w:t>为民办实事</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驻村</w:t>
      </w:r>
      <w:r>
        <w:rPr>
          <w:rFonts w:hint="eastAsia" w:ascii="仿宋" w:hAnsi="微软雅黑" w:eastAsia="仿宋"/>
          <w:sz w:val="28"/>
          <w:szCs w:val="28"/>
        </w:rPr>
        <w:t>工作队为民办实事经费</w:t>
      </w:r>
      <w:r>
        <w:rPr>
          <w:rFonts w:hint="eastAsia" w:ascii="仿宋" w:hAnsi="微软雅黑" w:eastAsia="仿宋"/>
          <w:sz w:val="28"/>
          <w:szCs w:val="28"/>
          <w:lang w:eastAsia="zh-CN"/>
        </w:rPr>
        <w:t>（和地财</w:t>
      </w:r>
      <w:r>
        <w:rPr>
          <w:rFonts w:hint="eastAsia" w:ascii="仿宋" w:hAnsi="微软雅黑" w:eastAsia="仿宋"/>
          <w:sz w:val="28"/>
          <w:szCs w:val="28"/>
        </w:rPr>
        <w:t>预</w:t>
      </w:r>
      <w:r>
        <w:rPr>
          <w:rFonts w:hint="eastAsia" w:ascii="仿宋" w:hAnsi="微软雅黑" w:eastAsia="仿宋"/>
          <w:sz w:val="28"/>
          <w:szCs w:val="28"/>
          <w:lang w:eastAsia="zh-CN"/>
        </w:rPr>
        <w:t>〔</w:t>
      </w:r>
      <w:r>
        <w:rPr>
          <w:rFonts w:hint="eastAsia" w:ascii="仿宋" w:hAnsi="微软雅黑" w:eastAsia="仿宋"/>
          <w:sz w:val="28"/>
          <w:szCs w:val="28"/>
        </w:rPr>
        <w:t>2021</w:t>
      </w:r>
      <w:r>
        <w:rPr>
          <w:rFonts w:hint="eastAsia" w:ascii="仿宋" w:hAnsi="微软雅黑" w:eastAsia="仿宋"/>
          <w:sz w:val="28"/>
          <w:szCs w:val="28"/>
          <w:lang w:eastAsia="zh-CN"/>
        </w:rPr>
        <w:t>〕</w:t>
      </w:r>
      <w:r>
        <w:rPr>
          <w:rFonts w:hint="eastAsia" w:ascii="仿宋" w:hAnsi="微软雅黑" w:eastAsia="仿宋"/>
          <w:sz w:val="28"/>
          <w:szCs w:val="28"/>
        </w:rPr>
        <w:t>8</w:t>
      </w:r>
      <w:r>
        <w:rPr>
          <w:rFonts w:hint="eastAsia" w:ascii="仿宋" w:hAnsi="微软雅黑" w:eastAsia="仿宋"/>
          <w:sz w:val="28"/>
          <w:szCs w:val="28"/>
          <w:lang w:eastAsia="zh-CN"/>
        </w:rPr>
        <w:t>号）</w:t>
      </w:r>
      <w:r>
        <w:rPr>
          <w:rFonts w:hint="eastAsia" w:ascii="仿宋" w:hAnsi="微软雅黑" w:eastAsia="仿宋"/>
          <w:sz w:val="28"/>
          <w:szCs w:val="28"/>
        </w:rPr>
        <w:t xml:space="preserve"> 0.93万元，主要用于：为民办实事，慰问农民，</w:t>
      </w:r>
      <w:r>
        <w:rPr>
          <w:rFonts w:hint="eastAsia" w:ascii="仿宋" w:hAnsi="微软雅黑" w:eastAsia="仿宋"/>
          <w:sz w:val="28"/>
          <w:szCs w:val="28"/>
          <w:lang w:eastAsia="zh-CN"/>
        </w:rPr>
        <w:t>村</w:t>
      </w:r>
      <w:r>
        <w:rPr>
          <w:rFonts w:hint="eastAsia" w:ascii="仿宋" w:hAnsi="微软雅黑" w:eastAsia="仿宋"/>
          <w:sz w:val="28"/>
          <w:szCs w:val="28"/>
        </w:rPr>
        <w:t>委会维修，</w:t>
      </w:r>
      <w:r>
        <w:rPr>
          <w:rFonts w:hint="eastAsia" w:ascii="仿宋" w:hAnsi="微软雅黑" w:eastAsia="仿宋"/>
          <w:sz w:val="28"/>
          <w:szCs w:val="28"/>
          <w:lang w:eastAsia="zh-CN"/>
        </w:rPr>
        <w:t>村</w:t>
      </w:r>
      <w:r>
        <w:rPr>
          <w:rFonts w:hint="eastAsia" w:ascii="仿宋" w:hAnsi="微软雅黑" w:eastAsia="仿宋"/>
          <w:sz w:val="28"/>
          <w:szCs w:val="28"/>
        </w:rPr>
        <w:t>委会开展活动期间相关费用。</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3．2021年第二批中央基建投资预算</w:t>
      </w:r>
      <w:r>
        <w:rPr>
          <w:rFonts w:hint="eastAsia" w:ascii="仿宋" w:hAnsi="微软雅黑" w:eastAsia="仿宋"/>
          <w:sz w:val="28"/>
          <w:szCs w:val="28"/>
          <w:lang w:eastAsia="zh-CN"/>
        </w:rPr>
        <w:t>（和地财</w:t>
      </w:r>
      <w:r>
        <w:rPr>
          <w:rFonts w:hint="eastAsia" w:ascii="仿宋" w:hAnsi="微软雅黑" w:eastAsia="仿宋"/>
          <w:sz w:val="28"/>
          <w:szCs w:val="28"/>
        </w:rPr>
        <w:t>建</w:t>
      </w:r>
      <w:r>
        <w:rPr>
          <w:rFonts w:hint="eastAsia" w:ascii="仿宋" w:hAnsi="微软雅黑" w:eastAsia="仿宋"/>
          <w:sz w:val="28"/>
          <w:szCs w:val="28"/>
          <w:lang w:eastAsia="zh-CN"/>
        </w:rPr>
        <w:t>〔</w:t>
      </w:r>
      <w:r>
        <w:rPr>
          <w:rFonts w:hint="eastAsia" w:ascii="仿宋" w:hAnsi="微软雅黑" w:eastAsia="仿宋"/>
          <w:sz w:val="28"/>
          <w:szCs w:val="28"/>
        </w:rPr>
        <w:t>2021</w:t>
      </w:r>
      <w:r>
        <w:rPr>
          <w:rFonts w:hint="eastAsia" w:ascii="仿宋" w:hAnsi="微软雅黑" w:eastAsia="仿宋"/>
          <w:sz w:val="28"/>
          <w:szCs w:val="28"/>
          <w:lang w:eastAsia="zh-CN"/>
        </w:rPr>
        <w:t>〕</w:t>
      </w:r>
      <w:r>
        <w:rPr>
          <w:rFonts w:hint="eastAsia" w:ascii="仿宋" w:hAnsi="微软雅黑" w:eastAsia="仿宋"/>
          <w:sz w:val="28"/>
          <w:szCs w:val="28"/>
        </w:rPr>
        <w:t>78</w:t>
      </w:r>
      <w:r>
        <w:rPr>
          <w:rFonts w:hint="eastAsia" w:ascii="仿宋" w:hAnsi="微软雅黑" w:eastAsia="仿宋"/>
          <w:sz w:val="28"/>
          <w:szCs w:val="28"/>
          <w:lang w:eastAsia="zh-CN"/>
        </w:rPr>
        <w:t>号）</w:t>
      </w:r>
      <w:r>
        <w:rPr>
          <w:rFonts w:hint="eastAsia" w:ascii="仿宋" w:hAnsi="微软雅黑" w:eastAsia="仿宋"/>
          <w:sz w:val="28"/>
          <w:szCs w:val="28"/>
          <w:lang w:val="en-US" w:eastAsia="zh-CN"/>
        </w:rPr>
        <w:t xml:space="preserve"> </w:t>
      </w:r>
      <w:r>
        <w:rPr>
          <w:rFonts w:hint="eastAsia" w:ascii="仿宋" w:hAnsi="微软雅黑" w:eastAsia="仿宋"/>
          <w:sz w:val="28"/>
          <w:szCs w:val="28"/>
        </w:rPr>
        <w:t>35.22万元，主要用于：投资基建项目。</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4．安徽（三峡）工业园区管委会2022年</w:t>
      </w:r>
      <w:r>
        <w:rPr>
          <w:rFonts w:hint="eastAsia" w:ascii="仿宋" w:hAnsi="微软雅黑" w:eastAsia="仿宋"/>
          <w:sz w:val="28"/>
          <w:szCs w:val="28"/>
          <w:lang w:eastAsia="zh-CN"/>
        </w:rPr>
        <w:t>“</w:t>
      </w:r>
      <w:r>
        <w:rPr>
          <w:rFonts w:hint="eastAsia" w:ascii="仿宋" w:hAnsi="微软雅黑" w:eastAsia="仿宋"/>
          <w:sz w:val="28"/>
          <w:szCs w:val="28"/>
        </w:rPr>
        <w:t>为民办实事</w:t>
      </w:r>
      <w:r>
        <w:rPr>
          <w:rFonts w:hint="eastAsia" w:ascii="仿宋" w:hAnsi="微软雅黑" w:eastAsia="仿宋"/>
          <w:sz w:val="28"/>
          <w:szCs w:val="28"/>
          <w:lang w:eastAsia="zh-CN"/>
        </w:rPr>
        <w:t>”</w:t>
      </w:r>
      <w:r>
        <w:rPr>
          <w:rFonts w:hint="eastAsia" w:ascii="仿宋" w:hAnsi="微软雅黑" w:eastAsia="仿宋"/>
          <w:sz w:val="28"/>
          <w:szCs w:val="28"/>
        </w:rPr>
        <w:t>工作经费 3.67万元，主要用于：为民办实事，慰问农民，</w:t>
      </w:r>
      <w:r>
        <w:rPr>
          <w:rFonts w:hint="eastAsia" w:ascii="仿宋" w:hAnsi="微软雅黑" w:eastAsia="仿宋"/>
          <w:sz w:val="28"/>
          <w:szCs w:val="28"/>
          <w:lang w:eastAsia="zh-CN"/>
        </w:rPr>
        <w:t>村</w:t>
      </w:r>
      <w:r>
        <w:rPr>
          <w:rFonts w:hint="eastAsia" w:ascii="仿宋" w:hAnsi="微软雅黑" w:eastAsia="仿宋"/>
          <w:sz w:val="28"/>
          <w:szCs w:val="28"/>
        </w:rPr>
        <w:t>委会维修，</w:t>
      </w:r>
      <w:r>
        <w:rPr>
          <w:rFonts w:hint="eastAsia" w:ascii="仿宋" w:hAnsi="微软雅黑" w:eastAsia="仿宋"/>
          <w:sz w:val="28"/>
          <w:szCs w:val="28"/>
          <w:lang w:eastAsia="zh-CN"/>
        </w:rPr>
        <w:t>村</w:t>
      </w:r>
      <w:r>
        <w:rPr>
          <w:rFonts w:hint="eastAsia" w:ascii="仿宋" w:hAnsi="微软雅黑" w:eastAsia="仿宋"/>
          <w:sz w:val="28"/>
          <w:szCs w:val="28"/>
        </w:rPr>
        <w:t>委会开展活动期间相关费用。</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5．安徽（三峡）皮山县工业园区2023年“为民办实事”驻村工作队第一书记工作经费</w:t>
      </w:r>
      <w:r>
        <w:rPr>
          <w:rFonts w:hint="eastAsia" w:ascii="仿宋" w:hAnsi="微软雅黑" w:eastAsia="仿宋"/>
          <w:sz w:val="28"/>
          <w:szCs w:val="28"/>
          <w:lang w:eastAsia="zh-CN"/>
        </w:rPr>
        <w:t>（和地财</w:t>
      </w:r>
      <w:r>
        <w:rPr>
          <w:rFonts w:hint="eastAsia" w:ascii="仿宋" w:hAnsi="微软雅黑" w:eastAsia="仿宋"/>
          <w:sz w:val="28"/>
          <w:szCs w:val="28"/>
        </w:rPr>
        <w:t>预</w:t>
      </w:r>
      <w:r>
        <w:rPr>
          <w:rFonts w:hint="eastAsia" w:ascii="仿宋" w:hAnsi="微软雅黑" w:eastAsia="仿宋"/>
          <w:sz w:val="28"/>
          <w:szCs w:val="28"/>
          <w:lang w:eastAsia="zh-CN"/>
        </w:rPr>
        <w:t>〔</w:t>
      </w:r>
      <w:r>
        <w:rPr>
          <w:rFonts w:hint="eastAsia" w:ascii="仿宋" w:hAnsi="微软雅黑" w:eastAsia="仿宋"/>
          <w:sz w:val="28"/>
          <w:szCs w:val="28"/>
        </w:rPr>
        <w:t>2023</w:t>
      </w:r>
      <w:r>
        <w:rPr>
          <w:rFonts w:hint="eastAsia" w:ascii="仿宋" w:hAnsi="微软雅黑" w:eastAsia="仿宋"/>
          <w:sz w:val="28"/>
          <w:szCs w:val="28"/>
          <w:lang w:eastAsia="zh-CN"/>
        </w:rPr>
        <w:t>〕</w:t>
      </w:r>
      <w:r>
        <w:rPr>
          <w:rFonts w:hint="eastAsia" w:ascii="仿宋" w:hAnsi="微软雅黑" w:eastAsia="仿宋"/>
          <w:sz w:val="28"/>
          <w:szCs w:val="28"/>
        </w:rPr>
        <w:t>16</w:t>
      </w:r>
      <w:r>
        <w:rPr>
          <w:rFonts w:hint="eastAsia" w:ascii="仿宋" w:hAnsi="微软雅黑" w:eastAsia="仿宋"/>
          <w:sz w:val="28"/>
          <w:szCs w:val="28"/>
          <w:lang w:eastAsia="zh-CN"/>
        </w:rPr>
        <w:t>号）</w:t>
      </w:r>
      <w:r>
        <w:rPr>
          <w:rFonts w:hint="eastAsia" w:ascii="仿宋" w:hAnsi="微软雅黑" w:eastAsia="仿宋"/>
          <w:sz w:val="28"/>
          <w:szCs w:val="28"/>
        </w:rPr>
        <w:t xml:space="preserve"> 1.05万元，主要用于：为民办实事，慰问农民，</w:t>
      </w:r>
      <w:r>
        <w:rPr>
          <w:rFonts w:hint="eastAsia" w:ascii="仿宋" w:hAnsi="微软雅黑" w:eastAsia="仿宋"/>
          <w:sz w:val="28"/>
          <w:szCs w:val="28"/>
          <w:lang w:eastAsia="zh-CN"/>
        </w:rPr>
        <w:t>村</w:t>
      </w:r>
      <w:r>
        <w:rPr>
          <w:rFonts w:hint="eastAsia" w:ascii="仿宋" w:hAnsi="微软雅黑" w:eastAsia="仿宋"/>
          <w:sz w:val="28"/>
          <w:szCs w:val="28"/>
        </w:rPr>
        <w:t>委会维修，</w:t>
      </w:r>
      <w:r>
        <w:rPr>
          <w:rFonts w:hint="eastAsia" w:ascii="仿宋" w:hAnsi="微软雅黑" w:eastAsia="仿宋"/>
          <w:sz w:val="28"/>
          <w:szCs w:val="28"/>
          <w:lang w:eastAsia="zh-CN"/>
        </w:rPr>
        <w:t>村</w:t>
      </w:r>
      <w:r>
        <w:rPr>
          <w:rFonts w:hint="eastAsia" w:ascii="仿宋" w:hAnsi="微软雅黑" w:eastAsia="仿宋"/>
          <w:sz w:val="28"/>
          <w:szCs w:val="28"/>
        </w:rPr>
        <w:t>委会开展活动期间相关费用。</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6．安徽（三峡）皮山县工业园区2023年“为民办实事”驻村工作队为民办实事经费</w:t>
      </w:r>
      <w:r>
        <w:rPr>
          <w:rFonts w:hint="eastAsia" w:ascii="仿宋" w:hAnsi="微软雅黑" w:eastAsia="仿宋"/>
          <w:sz w:val="28"/>
          <w:szCs w:val="28"/>
          <w:lang w:eastAsia="zh-CN"/>
        </w:rPr>
        <w:t>（和地财</w:t>
      </w:r>
      <w:r>
        <w:rPr>
          <w:rFonts w:hint="eastAsia" w:ascii="仿宋" w:hAnsi="微软雅黑" w:eastAsia="仿宋"/>
          <w:sz w:val="28"/>
          <w:szCs w:val="28"/>
        </w:rPr>
        <w:t>预</w:t>
      </w:r>
      <w:r>
        <w:rPr>
          <w:rFonts w:hint="eastAsia" w:ascii="仿宋" w:hAnsi="微软雅黑" w:eastAsia="仿宋"/>
          <w:sz w:val="28"/>
          <w:szCs w:val="28"/>
          <w:lang w:eastAsia="zh-CN"/>
        </w:rPr>
        <w:t>〔</w:t>
      </w:r>
      <w:r>
        <w:rPr>
          <w:rFonts w:hint="eastAsia" w:ascii="仿宋" w:hAnsi="微软雅黑" w:eastAsia="仿宋"/>
          <w:sz w:val="28"/>
          <w:szCs w:val="28"/>
        </w:rPr>
        <w:t>2023</w:t>
      </w:r>
      <w:r>
        <w:rPr>
          <w:rFonts w:hint="eastAsia" w:ascii="仿宋" w:hAnsi="微软雅黑" w:eastAsia="仿宋"/>
          <w:sz w:val="28"/>
          <w:szCs w:val="28"/>
          <w:lang w:eastAsia="zh-CN"/>
        </w:rPr>
        <w:t>〕</w:t>
      </w:r>
      <w:r>
        <w:rPr>
          <w:rFonts w:hint="eastAsia" w:ascii="仿宋" w:hAnsi="微软雅黑" w:eastAsia="仿宋"/>
          <w:sz w:val="28"/>
          <w:szCs w:val="28"/>
        </w:rPr>
        <w:t>16</w:t>
      </w:r>
      <w:r>
        <w:rPr>
          <w:rFonts w:hint="eastAsia" w:ascii="仿宋" w:hAnsi="微软雅黑" w:eastAsia="仿宋"/>
          <w:sz w:val="28"/>
          <w:szCs w:val="28"/>
          <w:lang w:eastAsia="zh-CN"/>
        </w:rPr>
        <w:t>号）</w:t>
      </w:r>
      <w:r>
        <w:rPr>
          <w:rFonts w:hint="eastAsia" w:ascii="仿宋" w:hAnsi="微软雅黑" w:eastAsia="仿宋"/>
          <w:sz w:val="28"/>
          <w:szCs w:val="28"/>
        </w:rPr>
        <w:t xml:space="preserve"> 0.59万元，主要用于：为民办实事，慰问农民，</w:t>
      </w:r>
      <w:r>
        <w:rPr>
          <w:rFonts w:hint="eastAsia" w:ascii="仿宋" w:hAnsi="微软雅黑" w:eastAsia="仿宋"/>
          <w:sz w:val="28"/>
          <w:szCs w:val="28"/>
          <w:lang w:eastAsia="zh-CN"/>
        </w:rPr>
        <w:t>村</w:t>
      </w:r>
      <w:r>
        <w:rPr>
          <w:rFonts w:hint="eastAsia" w:ascii="仿宋" w:hAnsi="微软雅黑" w:eastAsia="仿宋"/>
          <w:sz w:val="28"/>
          <w:szCs w:val="28"/>
        </w:rPr>
        <w:t>委会维修，</w:t>
      </w:r>
      <w:r>
        <w:rPr>
          <w:rFonts w:hint="eastAsia" w:ascii="仿宋" w:hAnsi="微软雅黑" w:eastAsia="仿宋"/>
          <w:sz w:val="28"/>
          <w:szCs w:val="28"/>
          <w:lang w:eastAsia="zh-CN"/>
        </w:rPr>
        <w:t>村</w:t>
      </w:r>
      <w:r>
        <w:rPr>
          <w:rFonts w:hint="eastAsia" w:ascii="仿宋" w:hAnsi="微软雅黑" w:eastAsia="仿宋"/>
          <w:sz w:val="28"/>
          <w:szCs w:val="28"/>
        </w:rPr>
        <w:t>委会开展活动期间相关费用。</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7．安徽（三峡）皮山县工业园区管委会2024年“为民办实事”驻村工作队第一书记工作经费（</w:t>
      </w:r>
      <w:r>
        <w:rPr>
          <w:rFonts w:hint="eastAsia" w:ascii="仿宋" w:hAnsi="微软雅黑" w:eastAsia="仿宋"/>
          <w:sz w:val="28"/>
          <w:szCs w:val="28"/>
          <w:lang w:eastAsia="zh-CN"/>
        </w:rPr>
        <w:t>和地财</w:t>
      </w:r>
      <w:r>
        <w:rPr>
          <w:rFonts w:hint="eastAsia" w:ascii="仿宋" w:hAnsi="微软雅黑" w:eastAsia="仿宋"/>
          <w:sz w:val="28"/>
          <w:szCs w:val="28"/>
        </w:rPr>
        <w:t>预</w:t>
      </w:r>
      <w:r>
        <w:rPr>
          <w:rFonts w:hint="eastAsia" w:ascii="仿宋" w:hAnsi="微软雅黑" w:eastAsia="仿宋"/>
          <w:sz w:val="28"/>
          <w:szCs w:val="28"/>
          <w:lang w:eastAsia="zh-CN"/>
        </w:rPr>
        <w:t>〔</w:t>
      </w:r>
      <w:r>
        <w:rPr>
          <w:rFonts w:hint="eastAsia" w:ascii="仿宋" w:hAnsi="微软雅黑" w:eastAsia="仿宋"/>
          <w:sz w:val="28"/>
          <w:szCs w:val="28"/>
        </w:rPr>
        <w:t>2024</w:t>
      </w:r>
      <w:r>
        <w:rPr>
          <w:rFonts w:hint="eastAsia" w:ascii="仿宋" w:hAnsi="微软雅黑" w:eastAsia="仿宋"/>
          <w:sz w:val="28"/>
          <w:szCs w:val="28"/>
          <w:lang w:eastAsia="zh-CN"/>
        </w:rPr>
        <w:t>〕</w:t>
      </w:r>
      <w:r>
        <w:rPr>
          <w:rFonts w:hint="eastAsia" w:ascii="仿宋" w:hAnsi="微软雅黑" w:eastAsia="仿宋"/>
          <w:sz w:val="28"/>
          <w:szCs w:val="28"/>
        </w:rPr>
        <w:t>13</w:t>
      </w:r>
      <w:r>
        <w:rPr>
          <w:rFonts w:hint="eastAsia" w:ascii="仿宋" w:hAnsi="微软雅黑" w:eastAsia="仿宋"/>
          <w:sz w:val="28"/>
          <w:szCs w:val="28"/>
          <w:lang w:eastAsia="zh-CN"/>
        </w:rPr>
        <w:t>号）</w:t>
      </w:r>
      <w:r>
        <w:rPr>
          <w:rFonts w:hint="eastAsia" w:ascii="仿宋" w:hAnsi="微软雅黑" w:eastAsia="仿宋"/>
          <w:sz w:val="28"/>
          <w:szCs w:val="28"/>
        </w:rPr>
        <w:t xml:space="preserve"> 2.00万元，主要用于：为民办实事，慰问农民，</w:t>
      </w:r>
      <w:r>
        <w:rPr>
          <w:rFonts w:hint="eastAsia" w:ascii="仿宋" w:hAnsi="微软雅黑" w:eastAsia="仿宋"/>
          <w:sz w:val="28"/>
          <w:szCs w:val="28"/>
          <w:lang w:eastAsia="zh-CN"/>
        </w:rPr>
        <w:t>村</w:t>
      </w:r>
      <w:r>
        <w:rPr>
          <w:rFonts w:hint="eastAsia" w:ascii="仿宋" w:hAnsi="微软雅黑" w:eastAsia="仿宋"/>
          <w:sz w:val="28"/>
          <w:szCs w:val="28"/>
        </w:rPr>
        <w:t>委会维修，</w:t>
      </w:r>
      <w:r>
        <w:rPr>
          <w:rFonts w:hint="eastAsia" w:ascii="仿宋" w:hAnsi="微软雅黑" w:eastAsia="仿宋"/>
          <w:sz w:val="28"/>
          <w:szCs w:val="28"/>
          <w:lang w:eastAsia="zh-CN"/>
        </w:rPr>
        <w:t>村</w:t>
      </w:r>
      <w:r>
        <w:rPr>
          <w:rFonts w:hint="eastAsia" w:ascii="仿宋" w:hAnsi="微软雅黑" w:eastAsia="仿宋"/>
          <w:sz w:val="28"/>
          <w:szCs w:val="28"/>
        </w:rPr>
        <w:t>委会开展活动期间相关费用。</w:t>
      </w:r>
    </w:p>
    <w:p>
      <w:pPr>
        <w:widowControl/>
        <w:spacing w:line="560" w:lineRule="exact"/>
        <w:ind w:firstLine="560" w:firstLineChars="200"/>
        <w:rPr>
          <w:rFonts w:hint="default" w:ascii="仿宋" w:hAnsi="微软雅黑" w:eastAsia="仿宋"/>
          <w:sz w:val="28"/>
          <w:szCs w:val="28"/>
          <w:highlight w:val="yellow"/>
        </w:rPr>
      </w:pPr>
      <w:r>
        <w:rPr>
          <w:rFonts w:hint="eastAsia" w:ascii="仿宋" w:hAnsi="微软雅黑" w:eastAsia="仿宋"/>
          <w:sz w:val="28"/>
          <w:szCs w:val="28"/>
        </w:rPr>
        <w:t>8．安徽（三峡）皮山县工业园区管</w:t>
      </w:r>
      <w:r>
        <w:rPr>
          <w:rFonts w:hint="eastAsia" w:ascii="仿宋" w:hAnsi="微软雅黑" w:eastAsia="仿宋" w:cs="Times New Roman"/>
          <w:sz w:val="28"/>
          <w:szCs w:val="28"/>
        </w:rPr>
        <w:t>委</w:t>
      </w:r>
      <w:r>
        <w:rPr>
          <w:rFonts w:hint="eastAsia" w:ascii="仿宋" w:hAnsi="微软雅黑" w:eastAsia="仿宋"/>
          <w:sz w:val="28"/>
          <w:szCs w:val="28"/>
        </w:rPr>
        <w:t>会2024年“为民办实事”驻村工作队为民办实事经费（</w:t>
      </w:r>
      <w:bookmarkStart w:id="0" w:name="_GoBack"/>
      <w:bookmarkEnd w:id="0"/>
      <w:r>
        <w:rPr>
          <w:rFonts w:hint="eastAsia" w:ascii="仿宋" w:hAnsi="微软雅黑" w:eastAsia="仿宋"/>
          <w:sz w:val="28"/>
          <w:szCs w:val="28"/>
          <w:lang w:eastAsia="zh-CN"/>
        </w:rPr>
        <w:t>和地财</w:t>
      </w:r>
      <w:r>
        <w:rPr>
          <w:rFonts w:hint="eastAsia" w:ascii="仿宋" w:hAnsi="微软雅黑" w:eastAsia="仿宋"/>
          <w:sz w:val="28"/>
          <w:szCs w:val="28"/>
        </w:rPr>
        <w:t>预</w:t>
      </w:r>
      <w:r>
        <w:rPr>
          <w:rFonts w:hint="eastAsia" w:ascii="仿宋" w:hAnsi="微软雅黑" w:eastAsia="仿宋"/>
          <w:sz w:val="28"/>
          <w:szCs w:val="28"/>
          <w:lang w:eastAsia="zh-CN"/>
        </w:rPr>
        <w:t>〔</w:t>
      </w:r>
      <w:r>
        <w:rPr>
          <w:rFonts w:hint="eastAsia" w:ascii="仿宋" w:hAnsi="微软雅黑" w:eastAsia="仿宋"/>
          <w:sz w:val="28"/>
          <w:szCs w:val="28"/>
        </w:rPr>
        <w:t>2024</w:t>
      </w:r>
      <w:r>
        <w:rPr>
          <w:rFonts w:hint="eastAsia" w:ascii="仿宋" w:hAnsi="微软雅黑" w:eastAsia="仿宋"/>
          <w:sz w:val="28"/>
          <w:szCs w:val="28"/>
          <w:lang w:eastAsia="zh-CN"/>
        </w:rPr>
        <w:t>〕</w:t>
      </w:r>
      <w:r>
        <w:rPr>
          <w:rFonts w:hint="eastAsia" w:ascii="仿宋" w:hAnsi="微软雅黑" w:eastAsia="仿宋"/>
          <w:sz w:val="28"/>
          <w:szCs w:val="28"/>
        </w:rPr>
        <w:t>13</w:t>
      </w:r>
      <w:r>
        <w:rPr>
          <w:rFonts w:hint="eastAsia" w:ascii="仿宋" w:hAnsi="微软雅黑" w:eastAsia="仿宋"/>
          <w:sz w:val="28"/>
          <w:szCs w:val="28"/>
          <w:lang w:eastAsia="zh-CN"/>
        </w:rPr>
        <w:t>号</w:t>
      </w:r>
      <w:r>
        <w:rPr>
          <w:rFonts w:hint="eastAsia" w:ascii="仿宋" w:hAnsi="微软雅黑" w:eastAsia="仿宋"/>
          <w:sz w:val="28"/>
          <w:szCs w:val="28"/>
        </w:rPr>
        <w:t>） 10.15万元，主要用于：为民办实事，慰问农民，</w:t>
      </w:r>
      <w:r>
        <w:rPr>
          <w:rFonts w:hint="eastAsia" w:ascii="仿宋" w:hAnsi="微软雅黑" w:eastAsia="仿宋"/>
          <w:sz w:val="28"/>
          <w:szCs w:val="28"/>
          <w:lang w:eastAsia="zh-CN"/>
        </w:rPr>
        <w:t>村</w:t>
      </w:r>
      <w:r>
        <w:rPr>
          <w:rFonts w:hint="eastAsia" w:ascii="仿宋" w:hAnsi="微软雅黑" w:eastAsia="仿宋"/>
          <w:sz w:val="28"/>
          <w:szCs w:val="28"/>
        </w:rPr>
        <w:t>委会维修，</w:t>
      </w:r>
      <w:r>
        <w:rPr>
          <w:rFonts w:hint="eastAsia" w:ascii="仿宋" w:hAnsi="微软雅黑" w:eastAsia="仿宋"/>
          <w:sz w:val="28"/>
          <w:szCs w:val="28"/>
          <w:lang w:eastAsia="zh-CN"/>
        </w:rPr>
        <w:t>村</w:t>
      </w:r>
      <w:r>
        <w:rPr>
          <w:rFonts w:hint="eastAsia" w:ascii="仿宋" w:hAnsi="微软雅黑" w:eastAsia="仿宋"/>
          <w:sz w:val="28"/>
          <w:szCs w:val="28"/>
        </w:rPr>
        <w:t>委会开展活动期间相关费用。</w:t>
      </w:r>
    </w:p>
    <w:p>
      <w:pPr>
        <w:pStyle w:val="4"/>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其他重要事项的情况说明</w:t>
      </w:r>
    </w:p>
    <w:p>
      <w:pPr>
        <w:pStyle w:val="5"/>
        <w:numPr>
          <w:ilvl w:val="0"/>
          <w:numId w:val="3"/>
        </w:numPr>
        <w:spacing w:before="0" w:after="0" w:line="560" w:lineRule="exact"/>
        <w:ind w:left="0" w:firstLine="562" w:firstLineChars="201"/>
        <w:rPr>
          <w:rFonts w:hint="default" w:ascii="楷体" w:eastAsia="楷体"/>
          <w:sz w:val="28"/>
          <w:szCs w:val="28"/>
        </w:rPr>
      </w:pPr>
      <w:r>
        <w:rPr>
          <w:rFonts w:hint="eastAsia" w:ascii="楷体" w:eastAsia="楷体"/>
          <w:sz w:val="28"/>
          <w:szCs w:val="28"/>
        </w:rPr>
        <w:t>单位运行经费情况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安徽（三峡）皮山县工业园区管委会2025年的事业单位运行经费财政拨款预算141.42万元，比上年预算增加59.26万元，增长72.13%，主要原因是安徽（三峡）皮山县工业园区管委会取暖费，电费等项目2024年未</w:t>
      </w:r>
      <w:r>
        <w:rPr>
          <w:rFonts w:hint="eastAsia" w:ascii="仿宋" w:hAnsi="微软雅黑" w:eastAsia="仿宋"/>
          <w:sz w:val="28"/>
          <w:szCs w:val="28"/>
          <w:lang w:eastAsia="zh-CN"/>
        </w:rPr>
        <w:t>纳入</w:t>
      </w:r>
      <w:r>
        <w:rPr>
          <w:rFonts w:hint="eastAsia" w:ascii="仿宋" w:hAnsi="微软雅黑" w:eastAsia="仿宋"/>
          <w:sz w:val="28"/>
          <w:szCs w:val="28"/>
        </w:rPr>
        <w:t>预算。</w:t>
      </w:r>
    </w:p>
    <w:p>
      <w:pPr>
        <w:pStyle w:val="5"/>
        <w:numPr>
          <w:ilvl w:val="0"/>
          <w:numId w:val="3"/>
        </w:numPr>
        <w:spacing w:before="0" w:after="0" w:line="560" w:lineRule="exact"/>
        <w:ind w:left="0" w:firstLine="562" w:firstLineChars="201"/>
        <w:rPr>
          <w:rFonts w:hint="default" w:ascii="楷体" w:eastAsia="楷体"/>
          <w:sz w:val="28"/>
          <w:szCs w:val="28"/>
        </w:rPr>
      </w:pPr>
      <w:r>
        <w:rPr>
          <w:rFonts w:hint="eastAsia" w:ascii="楷体" w:eastAsia="楷体"/>
          <w:sz w:val="28"/>
          <w:szCs w:val="28"/>
        </w:rPr>
        <w:t>政府采购情况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2025年，安徽（三峡）皮山县工业园区管委会政府采购预算54.92万元，其中：政府采购货物预算24.92万元，政府采购工程预算0.00万元，政府采购服务预算30.00万元。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2025年，安徽（三峡）皮山县工业园区管委会面向中小企业预留政府采购项目预算金额54.92万元，小微企业预留政府采购项目预算金额54.83万元。</w:t>
      </w:r>
    </w:p>
    <w:p>
      <w:pPr>
        <w:pStyle w:val="5"/>
        <w:numPr>
          <w:ilvl w:val="0"/>
          <w:numId w:val="3"/>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国有资产占用使用情况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截至2024年底，安徽（三峡）皮山县工业园区管委会占用使用国有资产总体情况为：</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1.房屋0.00平方米，价值0.00万元。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2.车辆10辆，价值320.00万元；其中：一般公务用车2辆，价值33.00万元；执法执勤用车1辆，价值17.00万元；其他车辆7辆，价值270.00万元。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3.办公家具价值13.00万元。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4.其他资产价值0.00万元。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部门价值50万元以上大型设备0台，部门价值100万元以上大型设备0台。</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2025年部门预算未安排购置车辆经费，安排购置50万元以上大型设备0台，单位价值100万元以上大型设备0台。</w:t>
      </w:r>
    </w:p>
    <w:p>
      <w:pPr>
        <w:pStyle w:val="5"/>
        <w:numPr>
          <w:ilvl w:val="0"/>
          <w:numId w:val="3"/>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预算绩效情况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2025年，本部门预算绩效管理整体预算绩效目标1个，涉及预算金额8,586.77万元；当年预算安排项目共18个，其中：财政拨款项目涉及预算金额545.00万元；非财政拨款项目涉及预算金额4,846.19万元。具体情况见下表：</w:t>
      </w:r>
    </w:p>
    <w:p>
      <w:pPr>
        <w:spacing w:line="560" w:lineRule="exact"/>
        <w:jc w:val="center"/>
        <w:rPr>
          <w:rFonts w:hint="default" w:ascii="仿宋" w:eastAsia="仿宋"/>
          <w:b/>
          <w:sz w:val="28"/>
          <w:szCs w:val="28"/>
        </w:rPr>
      </w:pPr>
      <w:r>
        <w:rPr>
          <w:b/>
          <w:sz w:val="44"/>
          <w:szCs w:val="44"/>
        </w:rPr>
        <w:br w:type="page"/>
      </w:r>
      <w:r>
        <w:rPr>
          <w:rFonts w:hint="eastAsia" w:ascii="仿宋" w:eastAsia="仿宋"/>
          <w:b/>
          <w:sz w:val="28"/>
          <w:szCs w:val="28"/>
        </w:rPr>
        <w:t>部门整体绩效目标表</w:t>
      </w:r>
    </w:p>
    <w:p>
      <w:pPr>
        <w:spacing w:line="360" w:lineRule="exact"/>
        <w:jc w:val="center"/>
        <w:rPr>
          <w:rFonts w:hint="default" w:ascii="仿宋" w:eastAsia="仿宋"/>
          <w:sz w:val="18"/>
          <w:szCs w:val="18"/>
        </w:rPr>
      </w:pPr>
      <w:r>
        <w:rPr>
          <w:rFonts w:hint="eastAsia" w:ascii="仿宋" w:eastAsia="仿宋"/>
          <w:sz w:val="18"/>
          <w:szCs w:val="18"/>
        </w:rPr>
        <w:t>（2025年）</w:t>
      </w:r>
    </w:p>
    <w:tbl>
      <w:tblPr>
        <w:tblStyle w:val="9"/>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59"/>
        <w:gridCol w:w="2410"/>
        <w:gridCol w:w="88"/>
        <w:gridCol w:w="136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rPr>
            </w:pPr>
            <w:r>
              <w:rPr>
                <w:rFonts w:hint="eastAsia"/>
                <w:b/>
                <w:sz w:val="18"/>
                <w:szCs w:val="18"/>
              </w:rPr>
              <w:t>部门名称（盖章）</w:t>
            </w:r>
          </w:p>
        </w:tc>
        <w:tc>
          <w:tcPr>
            <w:tcW w:w="6578" w:type="dxa"/>
            <w:gridSpan w:val="5"/>
            <w:shd w:val="clear" w:color="auto" w:fill="auto"/>
            <w:vAlign w:val="center"/>
          </w:tcPr>
          <w:p>
            <w:pPr>
              <w:jc w:val="center"/>
              <w:rPr>
                <w:sz w:val="18"/>
                <w:szCs w:val="18"/>
              </w:rPr>
            </w:pPr>
            <w:r>
              <w:rPr>
                <w:rFonts w:hint="eastAsia"/>
                <w:sz w:val="18"/>
                <w:szCs w:val="18"/>
              </w:rPr>
              <w:t>安徽（三峡）皮山县工业园区管委会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rPr>
            </w:pPr>
            <w:r>
              <w:rPr>
                <w:rFonts w:hint="eastAsia"/>
                <w:b/>
                <w:sz w:val="18"/>
                <w:szCs w:val="18"/>
              </w:rPr>
              <w:t>部门联系人</w:t>
            </w:r>
          </w:p>
        </w:tc>
        <w:tc>
          <w:tcPr>
            <w:tcW w:w="2498" w:type="dxa"/>
            <w:gridSpan w:val="2"/>
            <w:shd w:val="clear" w:color="auto" w:fill="auto"/>
            <w:vAlign w:val="center"/>
          </w:tcPr>
          <w:p>
            <w:pPr>
              <w:jc w:val="center"/>
              <w:rPr>
                <w:rFonts w:hint="eastAsia" w:eastAsia="宋体"/>
                <w:b/>
                <w:sz w:val="18"/>
                <w:szCs w:val="18"/>
                <w:lang w:eastAsia="zh-CN"/>
              </w:rPr>
            </w:pPr>
            <w:r>
              <w:rPr>
                <w:rFonts w:hint="eastAsia"/>
                <w:sz w:val="18"/>
                <w:szCs w:val="18"/>
                <w:lang w:val="en-US" w:eastAsia="zh-CN"/>
              </w:rPr>
              <w:t>赵飞</w:t>
            </w:r>
          </w:p>
        </w:tc>
        <w:tc>
          <w:tcPr>
            <w:tcW w:w="1360" w:type="dxa"/>
            <w:shd w:val="clear" w:color="auto" w:fill="auto"/>
            <w:vAlign w:val="center"/>
          </w:tcPr>
          <w:p>
            <w:pPr>
              <w:jc w:val="center"/>
              <w:rPr>
                <w:b/>
                <w:sz w:val="18"/>
                <w:szCs w:val="18"/>
              </w:rPr>
            </w:pPr>
            <w:r>
              <w:rPr>
                <w:rFonts w:hint="eastAsia"/>
                <w:b/>
                <w:sz w:val="18"/>
                <w:szCs w:val="18"/>
              </w:rPr>
              <w:t>联系电话</w:t>
            </w:r>
          </w:p>
        </w:tc>
        <w:tc>
          <w:tcPr>
            <w:tcW w:w="2720" w:type="dxa"/>
            <w:gridSpan w:val="2"/>
            <w:shd w:val="clear" w:color="auto" w:fill="auto"/>
            <w:vAlign w:val="center"/>
          </w:tcPr>
          <w:p>
            <w:pPr>
              <w:jc w:val="center"/>
              <w:rPr>
                <w:sz w:val="18"/>
                <w:szCs w:val="18"/>
              </w:rPr>
            </w:pPr>
            <w:r>
              <w:rPr>
                <w:rFonts w:hint="eastAsia"/>
                <w:sz w:val="18"/>
                <w:szCs w:val="18"/>
              </w:rPr>
              <w:t>18609035109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2943" w:type="dxa"/>
            <w:gridSpan w:val="2"/>
            <w:shd w:val="clear" w:color="auto" w:fill="auto"/>
            <w:vAlign w:val="center"/>
          </w:tcPr>
          <w:p>
            <w:pPr>
              <w:jc w:val="center"/>
              <w:rPr>
                <w:b/>
                <w:sz w:val="18"/>
                <w:szCs w:val="18"/>
              </w:rPr>
            </w:pPr>
            <w:r>
              <w:rPr>
                <w:rFonts w:hint="eastAsia"/>
                <w:b/>
                <w:sz w:val="18"/>
                <w:szCs w:val="18"/>
              </w:rPr>
              <w:t>年度绩效目标</w:t>
            </w:r>
          </w:p>
        </w:tc>
        <w:tc>
          <w:tcPr>
            <w:tcW w:w="6578" w:type="dxa"/>
            <w:gridSpan w:val="5"/>
            <w:shd w:val="clear" w:color="auto" w:fill="auto"/>
            <w:vAlign w:val="center"/>
          </w:tcPr>
          <w:p>
            <w:pPr>
              <w:rPr>
                <w:b/>
                <w:sz w:val="18"/>
                <w:szCs w:val="18"/>
              </w:rPr>
            </w:pPr>
            <w:r>
              <w:rPr>
                <w:rFonts w:hint="eastAsia"/>
                <w:color w:val="000000"/>
                <w:sz w:val="18"/>
                <w:szCs w:val="18"/>
              </w:rPr>
              <w:t>完整准确全面贯彻新发展理念，充分发挥皮山县资源优势，坚定不移走优势资源转换道路，全力为园区企业做好后勤保障服务，营造良好的营商环境，不断培育壮大特色优势产业，大力推进新型工业化，全力恢复工业经济，构建现代</w:t>
            </w:r>
            <w:r>
              <w:rPr>
                <w:rFonts w:hint="eastAsia"/>
                <w:color w:val="000000"/>
                <w:sz w:val="18"/>
                <w:szCs w:val="18"/>
                <w:lang w:eastAsia="zh-CN"/>
              </w:rPr>
              <w:t>化</w:t>
            </w:r>
            <w:r>
              <w:rPr>
                <w:rFonts w:hint="eastAsia"/>
                <w:color w:val="000000"/>
                <w:sz w:val="18"/>
                <w:szCs w:val="18"/>
              </w:rPr>
              <w:t>产业体系，为奋力开展皮山县社会稳定和长治久安新局面作出新贡献。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restart"/>
            <w:shd w:val="clear" w:color="auto" w:fill="auto"/>
            <w:vAlign w:val="center"/>
          </w:tcPr>
          <w:p>
            <w:pPr>
              <w:jc w:val="center"/>
              <w:rPr>
                <w:b/>
                <w:sz w:val="18"/>
                <w:szCs w:val="18"/>
              </w:rPr>
            </w:pPr>
            <w:r>
              <w:rPr>
                <w:rFonts w:hint="eastAsia"/>
                <w:b/>
                <w:sz w:val="18"/>
                <w:szCs w:val="18"/>
              </w:rPr>
              <w:t>年度预算(万元)</w:t>
            </w:r>
          </w:p>
        </w:tc>
        <w:tc>
          <w:tcPr>
            <w:tcW w:w="3858" w:type="dxa"/>
            <w:gridSpan w:val="3"/>
            <w:shd w:val="clear" w:color="auto" w:fill="auto"/>
            <w:vAlign w:val="center"/>
          </w:tcPr>
          <w:p>
            <w:pPr>
              <w:jc w:val="center"/>
              <w:rPr>
                <w:sz w:val="18"/>
                <w:szCs w:val="18"/>
              </w:rPr>
            </w:pPr>
            <w:r>
              <w:rPr>
                <w:rFonts w:hint="eastAsia"/>
                <w:sz w:val="18"/>
                <w:szCs w:val="18"/>
              </w:rPr>
              <w:t>资金来源</w:t>
            </w:r>
          </w:p>
        </w:tc>
        <w:tc>
          <w:tcPr>
            <w:tcW w:w="2720" w:type="dxa"/>
            <w:gridSpan w:val="2"/>
            <w:shd w:val="clear" w:color="auto" w:fill="auto"/>
            <w:vAlign w:val="center"/>
          </w:tcPr>
          <w:p>
            <w:pPr>
              <w:jc w:val="center"/>
              <w:rPr>
                <w:sz w:val="18"/>
                <w:szCs w:val="18"/>
              </w:rPr>
            </w:pPr>
            <w:r>
              <w:rPr>
                <w:rFonts w:hint="eastAsia"/>
                <w:sz w:val="18"/>
                <w:szCs w:val="18"/>
              </w:rPr>
              <w:t>资金总额（万元）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vMerge w:val="restart"/>
            <w:shd w:val="clear" w:color="auto" w:fill="auto"/>
            <w:vAlign w:val="center"/>
          </w:tcPr>
          <w:p>
            <w:pPr>
              <w:jc w:val="center"/>
              <w:rPr>
                <w:rFonts w:hint="eastAsia"/>
                <w:sz w:val="18"/>
                <w:szCs w:val="18"/>
              </w:rPr>
            </w:pPr>
            <w:r>
              <w:rPr>
                <w:rFonts w:hint="eastAsia"/>
                <w:sz w:val="18"/>
                <w:szCs w:val="18"/>
              </w:rPr>
              <w:t>财政资金（万元）</w:t>
            </w:r>
          </w:p>
        </w:tc>
        <w:tc>
          <w:tcPr>
            <w:tcW w:w="1448" w:type="dxa"/>
            <w:gridSpan w:val="2"/>
            <w:shd w:val="clear" w:color="auto" w:fill="auto"/>
            <w:vAlign w:val="center"/>
          </w:tcPr>
          <w:p>
            <w:pPr>
              <w:jc w:val="center"/>
              <w:rPr>
                <w:rFonts w:hint="eastAsia"/>
                <w:sz w:val="18"/>
                <w:szCs w:val="18"/>
              </w:rPr>
            </w:pPr>
            <w:r>
              <w:rPr>
                <w:rFonts w:hint="eastAsia"/>
                <w:sz w:val="18"/>
                <w:szCs w:val="18"/>
              </w:rPr>
              <w:t>上级安排</w:t>
            </w:r>
          </w:p>
        </w:tc>
        <w:tc>
          <w:tcPr>
            <w:tcW w:w="2720" w:type="dxa"/>
            <w:gridSpan w:val="2"/>
            <w:shd w:val="clear" w:color="auto" w:fill="auto"/>
            <w:vAlign w:val="center"/>
          </w:tcPr>
          <w:p>
            <w:pPr>
              <w:jc w:val="center"/>
              <w:rPr>
                <w:sz w:val="18"/>
                <w:szCs w:val="18"/>
              </w:rPr>
            </w:pPr>
            <w:r>
              <w:rPr>
                <w:rFonts w:hint="eastAsia"/>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vMerge w:val="continue"/>
            <w:shd w:val="clear" w:color="auto" w:fill="auto"/>
            <w:vAlign w:val="center"/>
          </w:tcPr>
          <w:p>
            <w:pPr>
              <w:jc w:val="center"/>
              <w:rPr>
                <w:rFonts w:hint="eastAsia"/>
                <w:sz w:val="18"/>
                <w:szCs w:val="18"/>
              </w:rPr>
            </w:pPr>
          </w:p>
        </w:tc>
        <w:tc>
          <w:tcPr>
            <w:tcW w:w="1448" w:type="dxa"/>
            <w:gridSpan w:val="2"/>
            <w:shd w:val="clear" w:color="auto" w:fill="auto"/>
            <w:vAlign w:val="center"/>
          </w:tcPr>
          <w:p>
            <w:pPr>
              <w:jc w:val="center"/>
              <w:rPr>
                <w:rFonts w:hint="eastAsia"/>
                <w:sz w:val="18"/>
                <w:szCs w:val="18"/>
              </w:rPr>
            </w:pPr>
            <w:r>
              <w:rPr>
                <w:rFonts w:hint="eastAsia"/>
                <w:sz w:val="18"/>
                <w:szCs w:val="18"/>
              </w:rPr>
              <w:t>本级安排</w:t>
            </w:r>
          </w:p>
        </w:tc>
        <w:tc>
          <w:tcPr>
            <w:tcW w:w="2720" w:type="dxa"/>
            <w:gridSpan w:val="2"/>
            <w:shd w:val="clear" w:color="auto" w:fill="auto"/>
            <w:vAlign w:val="center"/>
          </w:tcPr>
          <w:p>
            <w:pPr>
              <w:jc w:val="center"/>
              <w:rPr>
                <w:sz w:val="18"/>
                <w:szCs w:val="18"/>
              </w:rPr>
            </w:pPr>
            <w:r>
              <w:rPr>
                <w:rFonts w:hint="eastAsia"/>
                <w:sz w:val="18"/>
                <w:szCs w:val="18"/>
              </w:rPr>
              <w:t>3,684.97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shd w:val="clear" w:color="auto" w:fill="auto"/>
            <w:vAlign w:val="center"/>
          </w:tcPr>
          <w:p>
            <w:pPr>
              <w:jc w:val="center"/>
              <w:rPr>
                <w:rFonts w:hint="eastAsia"/>
                <w:sz w:val="18"/>
                <w:szCs w:val="18"/>
              </w:rPr>
            </w:pPr>
            <w:r>
              <w:rPr>
                <w:rFonts w:hint="eastAsia"/>
                <w:sz w:val="18"/>
                <w:szCs w:val="18"/>
              </w:rPr>
              <w:t>其他资金（万元）</w:t>
            </w:r>
          </w:p>
        </w:tc>
        <w:tc>
          <w:tcPr>
            <w:tcW w:w="1448" w:type="dxa"/>
            <w:gridSpan w:val="2"/>
            <w:shd w:val="clear" w:color="auto" w:fill="auto"/>
            <w:vAlign w:val="center"/>
          </w:tcPr>
          <w:p>
            <w:pPr>
              <w:jc w:val="center"/>
              <w:rPr>
                <w:rFonts w:hint="eastAsia"/>
                <w:sz w:val="18"/>
                <w:szCs w:val="18"/>
              </w:rPr>
            </w:pPr>
            <w:r>
              <w:rPr>
                <w:rFonts w:hint="eastAsia"/>
                <w:sz w:val="18"/>
                <w:szCs w:val="18"/>
              </w:rPr>
              <w:t>其他</w:t>
            </w:r>
          </w:p>
        </w:tc>
        <w:tc>
          <w:tcPr>
            <w:tcW w:w="2720" w:type="dxa"/>
            <w:gridSpan w:val="2"/>
            <w:shd w:val="clear" w:color="auto" w:fill="auto"/>
            <w:vAlign w:val="center"/>
          </w:tcPr>
          <w:p>
            <w:pPr>
              <w:jc w:val="center"/>
              <w:rPr>
                <w:sz w:val="18"/>
                <w:szCs w:val="18"/>
              </w:rPr>
            </w:pPr>
            <w:r>
              <w:rPr>
                <w:rFonts w:hint="eastAsia"/>
                <w:sz w:val="18"/>
                <w:szCs w:val="18"/>
              </w:rPr>
              <w:t>4,901.80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shd w:val="clear" w:color="auto" w:fill="auto"/>
            <w:vAlign w:val="center"/>
          </w:tcPr>
          <w:p>
            <w:pPr>
              <w:jc w:val="center"/>
              <w:rPr>
                <w:b/>
                <w:sz w:val="18"/>
                <w:szCs w:val="18"/>
              </w:rPr>
            </w:pPr>
            <w:r>
              <w:rPr>
                <w:rFonts w:hint="eastAsia"/>
                <w:b/>
                <w:sz w:val="18"/>
                <w:szCs w:val="18"/>
              </w:rPr>
              <w:t>一级指标</w:t>
            </w:r>
          </w:p>
        </w:tc>
        <w:tc>
          <w:tcPr>
            <w:tcW w:w="1559" w:type="dxa"/>
            <w:shd w:val="clear" w:color="auto" w:fill="auto"/>
            <w:vAlign w:val="center"/>
          </w:tcPr>
          <w:p>
            <w:pPr>
              <w:jc w:val="center"/>
              <w:rPr>
                <w:b/>
                <w:sz w:val="18"/>
                <w:szCs w:val="18"/>
              </w:rPr>
            </w:pPr>
            <w:r>
              <w:rPr>
                <w:rFonts w:hint="eastAsia"/>
                <w:b/>
                <w:sz w:val="18"/>
                <w:szCs w:val="18"/>
              </w:rPr>
              <w:t>二级指标</w:t>
            </w:r>
          </w:p>
        </w:tc>
        <w:tc>
          <w:tcPr>
            <w:tcW w:w="2410" w:type="dxa"/>
            <w:shd w:val="clear" w:color="auto" w:fill="auto"/>
            <w:vAlign w:val="center"/>
          </w:tcPr>
          <w:p>
            <w:pPr>
              <w:jc w:val="center"/>
              <w:rPr>
                <w:b/>
                <w:sz w:val="18"/>
                <w:szCs w:val="18"/>
              </w:rPr>
            </w:pPr>
            <w:r>
              <w:rPr>
                <w:rFonts w:hint="eastAsia"/>
                <w:b/>
                <w:sz w:val="18"/>
                <w:szCs w:val="18"/>
              </w:rPr>
              <w:t>三级指标</w:t>
            </w:r>
          </w:p>
        </w:tc>
        <w:tc>
          <w:tcPr>
            <w:tcW w:w="1448" w:type="dxa"/>
            <w:gridSpan w:val="2"/>
            <w:shd w:val="clear" w:color="auto" w:fill="auto"/>
            <w:vAlign w:val="center"/>
          </w:tcPr>
          <w:p>
            <w:pPr>
              <w:jc w:val="center"/>
              <w:rPr>
                <w:b/>
                <w:sz w:val="18"/>
                <w:szCs w:val="18"/>
              </w:rPr>
            </w:pPr>
            <w:r>
              <w:rPr>
                <w:rFonts w:hint="eastAsia"/>
                <w:b/>
                <w:sz w:val="18"/>
                <w:szCs w:val="18"/>
              </w:rPr>
              <w:t>指标值</w:t>
            </w:r>
          </w:p>
        </w:tc>
        <w:tc>
          <w:tcPr>
            <w:tcW w:w="1360" w:type="dxa"/>
            <w:shd w:val="clear" w:color="auto" w:fill="auto"/>
            <w:vAlign w:val="center"/>
          </w:tcPr>
          <w:p>
            <w:pPr>
              <w:jc w:val="center"/>
              <w:rPr>
                <w:b/>
                <w:sz w:val="18"/>
                <w:szCs w:val="18"/>
              </w:rPr>
            </w:pPr>
            <w:r>
              <w:rPr>
                <w:rFonts w:hint="eastAsia"/>
                <w:b/>
                <w:sz w:val="18"/>
                <w:szCs w:val="18"/>
              </w:rPr>
              <w:t>指标设定依据</w:t>
            </w:r>
          </w:p>
        </w:tc>
        <w:tc>
          <w:tcPr>
            <w:tcW w:w="1360" w:type="dxa"/>
            <w:shd w:val="clear" w:color="auto" w:fill="auto"/>
            <w:vAlign w:val="center"/>
          </w:tcPr>
          <w:p>
            <w:pPr>
              <w:jc w:val="center"/>
              <w:rPr>
                <w:b/>
                <w:sz w:val="18"/>
                <w:szCs w:val="18"/>
              </w:rPr>
            </w:pPr>
            <w:r>
              <w:rPr>
                <w:rFonts w:hint="eastAsia"/>
                <w:b/>
                <w:sz w:val="18"/>
                <w:szCs w:val="18"/>
              </w:rPr>
              <w:t>分值权重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restart"/>
            <w:shd w:val="clear" w:color="auto" w:fill="auto"/>
            <w:vAlign w:val="center"/>
          </w:tcPr>
          <w:p>
            <w:pPr>
              <w:jc w:val="center"/>
              <w:rPr>
                <w:sz w:val="18"/>
                <w:szCs w:val="18"/>
              </w:rPr>
            </w:pPr>
            <w:r>
              <w:rPr>
                <w:rFonts w:hint="eastAsia"/>
                <w:sz w:val="18"/>
                <w:szCs w:val="18"/>
              </w:rPr>
              <w:t>履职效能</w:t>
            </w:r>
          </w:p>
        </w:tc>
        <w:tc>
          <w:tcPr>
            <w:tcW w:w="1559" w:type="dxa"/>
            <w:vMerge w:val="restart"/>
            <w:shd w:val="clear" w:color="auto" w:fill="auto"/>
            <w:vAlign w:val="center"/>
          </w:tcPr>
          <w:p>
            <w:pPr>
              <w:jc w:val="center"/>
              <w:rPr>
                <w:sz w:val="18"/>
                <w:szCs w:val="18"/>
              </w:rPr>
            </w:pPr>
            <w:r>
              <w:rPr>
                <w:rFonts w:hint="eastAsia"/>
                <w:sz w:val="18"/>
                <w:szCs w:val="18"/>
              </w:rPr>
              <w:t>数量指标</w:t>
            </w:r>
          </w:p>
        </w:tc>
        <w:tc>
          <w:tcPr>
            <w:tcW w:w="2410" w:type="dxa"/>
            <w:shd w:val="clear" w:color="auto" w:fill="auto"/>
            <w:vAlign w:val="center"/>
          </w:tcPr>
          <w:p>
            <w:pPr>
              <w:jc w:val="center"/>
              <w:rPr>
                <w:sz w:val="18"/>
                <w:szCs w:val="18"/>
              </w:rPr>
            </w:pPr>
            <w:r>
              <w:rPr>
                <w:rFonts w:hint="eastAsia"/>
                <w:sz w:val="18"/>
                <w:szCs w:val="18"/>
              </w:rPr>
              <w:t>劳动密集型企业数量</w:t>
            </w:r>
          </w:p>
        </w:tc>
        <w:tc>
          <w:tcPr>
            <w:tcW w:w="1448" w:type="dxa"/>
            <w:gridSpan w:val="2"/>
            <w:shd w:val="clear" w:color="auto" w:fill="auto"/>
            <w:vAlign w:val="center"/>
          </w:tcPr>
          <w:p>
            <w:pPr>
              <w:jc w:val="center"/>
              <w:rPr>
                <w:sz w:val="18"/>
                <w:szCs w:val="18"/>
              </w:rPr>
            </w:pPr>
            <w:r>
              <w:rPr>
                <w:rFonts w:hint="eastAsia"/>
                <w:sz w:val="18"/>
                <w:szCs w:val="18"/>
              </w:rPr>
              <w:t>＞=22家</w:t>
            </w:r>
          </w:p>
        </w:tc>
        <w:tc>
          <w:tcPr>
            <w:tcW w:w="1360" w:type="dxa"/>
            <w:shd w:val="clear" w:color="auto" w:fill="auto"/>
            <w:vAlign w:val="center"/>
          </w:tcPr>
          <w:p>
            <w:pPr>
              <w:jc w:val="center"/>
              <w:rPr>
                <w:sz w:val="18"/>
                <w:szCs w:val="18"/>
              </w:rPr>
            </w:pPr>
            <w:r>
              <w:rPr>
                <w:rFonts w:hint="eastAsia"/>
                <w:sz w:val="18"/>
                <w:szCs w:val="18"/>
              </w:rPr>
              <w:t>园区管委会2025年工作计划</w:t>
            </w:r>
          </w:p>
        </w:tc>
        <w:tc>
          <w:tcPr>
            <w:tcW w:w="1360" w:type="dxa"/>
            <w:shd w:val="clear" w:color="auto" w:fill="auto"/>
            <w:vAlign w:val="center"/>
          </w:tcPr>
          <w:p>
            <w:pPr>
              <w:jc w:val="center"/>
              <w:rPr>
                <w:sz w:val="18"/>
                <w:szCs w:val="18"/>
              </w:rPr>
            </w:pPr>
            <w:r>
              <w:rPr>
                <w:rFonts w:hint="eastAsia"/>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vMerge w:val="restart"/>
            <w:shd w:val="clear" w:color="auto" w:fill="auto"/>
            <w:vAlign w:val="center"/>
          </w:tcPr>
          <w:p>
            <w:pPr>
              <w:jc w:val="center"/>
              <w:rPr>
                <w:sz w:val="18"/>
                <w:szCs w:val="18"/>
              </w:rPr>
            </w:pPr>
            <w:r>
              <w:rPr>
                <w:rFonts w:hint="eastAsia"/>
                <w:sz w:val="18"/>
                <w:szCs w:val="18"/>
              </w:rPr>
              <w:t>数量指标</w:t>
            </w:r>
          </w:p>
        </w:tc>
        <w:tc>
          <w:tcPr>
            <w:tcW w:w="2410" w:type="dxa"/>
            <w:shd w:val="clear" w:color="auto" w:fill="auto"/>
            <w:vAlign w:val="center"/>
          </w:tcPr>
          <w:p>
            <w:pPr>
              <w:jc w:val="center"/>
              <w:rPr>
                <w:sz w:val="18"/>
                <w:szCs w:val="18"/>
              </w:rPr>
            </w:pPr>
            <w:r>
              <w:rPr>
                <w:rFonts w:hint="eastAsia"/>
                <w:sz w:val="18"/>
                <w:szCs w:val="18"/>
              </w:rPr>
              <w:t>解决就业人数</w:t>
            </w:r>
          </w:p>
        </w:tc>
        <w:tc>
          <w:tcPr>
            <w:tcW w:w="1448" w:type="dxa"/>
            <w:gridSpan w:val="2"/>
            <w:shd w:val="clear" w:color="auto" w:fill="auto"/>
            <w:vAlign w:val="center"/>
          </w:tcPr>
          <w:p>
            <w:pPr>
              <w:jc w:val="center"/>
              <w:rPr>
                <w:sz w:val="18"/>
                <w:szCs w:val="18"/>
              </w:rPr>
            </w:pPr>
            <w:r>
              <w:rPr>
                <w:rFonts w:hint="eastAsia"/>
                <w:sz w:val="18"/>
                <w:szCs w:val="18"/>
              </w:rPr>
              <w:t>＞=8000人</w:t>
            </w:r>
          </w:p>
        </w:tc>
        <w:tc>
          <w:tcPr>
            <w:tcW w:w="1360" w:type="dxa"/>
            <w:shd w:val="clear" w:color="auto" w:fill="auto"/>
            <w:vAlign w:val="center"/>
          </w:tcPr>
          <w:p>
            <w:pPr>
              <w:jc w:val="center"/>
              <w:rPr>
                <w:sz w:val="18"/>
                <w:szCs w:val="18"/>
              </w:rPr>
            </w:pPr>
            <w:r>
              <w:rPr>
                <w:rFonts w:hint="eastAsia"/>
                <w:sz w:val="18"/>
                <w:szCs w:val="18"/>
              </w:rPr>
              <w:t>园区管委会2025年工作计划</w:t>
            </w:r>
          </w:p>
        </w:tc>
        <w:tc>
          <w:tcPr>
            <w:tcW w:w="1360" w:type="dxa"/>
            <w:shd w:val="clear" w:color="auto" w:fill="auto"/>
            <w:vAlign w:val="center"/>
          </w:tcPr>
          <w:p>
            <w:pPr>
              <w:jc w:val="center"/>
              <w:rPr>
                <w:sz w:val="18"/>
                <w:szCs w:val="18"/>
              </w:rPr>
            </w:pPr>
            <w:r>
              <w:rPr>
                <w:rFonts w:hint="eastAsia"/>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vMerge w:val="restart"/>
            <w:shd w:val="clear" w:color="auto" w:fill="auto"/>
            <w:vAlign w:val="center"/>
          </w:tcPr>
          <w:p>
            <w:pPr>
              <w:jc w:val="center"/>
              <w:rPr>
                <w:sz w:val="18"/>
                <w:szCs w:val="18"/>
              </w:rPr>
            </w:pPr>
            <w:r>
              <w:rPr>
                <w:rFonts w:hint="eastAsia"/>
                <w:sz w:val="18"/>
                <w:szCs w:val="18"/>
              </w:rPr>
              <w:t>数量指标</w:t>
            </w:r>
          </w:p>
        </w:tc>
        <w:tc>
          <w:tcPr>
            <w:tcW w:w="2410" w:type="dxa"/>
            <w:shd w:val="clear" w:color="auto" w:fill="auto"/>
            <w:vAlign w:val="center"/>
          </w:tcPr>
          <w:p>
            <w:pPr>
              <w:jc w:val="center"/>
              <w:rPr>
                <w:sz w:val="18"/>
                <w:szCs w:val="18"/>
              </w:rPr>
            </w:pPr>
            <w:r>
              <w:rPr>
                <w:rFonts w:hint="eastAsia"/>
                <w:sz w:val="18"/>
                <w:szCs w:val="18"/>
              </w:rPr>
              <w:t>新建道路十条道路数量</w:t>
            </w:r>
          </w:p>
        </w:tc>
        <w:tc>
          <w:tcPr>
            <w:tcW w:w="1448" w:type="dxa"/>
            <w:gridSpan w:val="2"/>
            <w:shd w:val="clear" w:color="auto" w:fill="auto"/>
            <w:vAlign w:val="center"/>
          </w:tcPr>
          <w:p>
            <w:pPr>
              <w:jc w:val="center"/>
              <w:rPr>
                <w:sz w:val="18"/>
                <w:szCs w:val="18"/>
              </w:rPr>
            </w:pPr>
            <w:r>
              <w:rPr>
                <w:rFonts w:hint="eastAsia"/>
                <w:sz w:val="18"/>
                <w:szCs w:val="18"/>
              </w:rPr>
              <w:t>＞=15.52公里</w:t>
            </w:r>
          </w:p>
        </w:tc>
        <w:tc>
          <w:tcPr>
            <w:tcW w:w="1360" w:type="dxa"/>
            <w:shd w:val="clear" w:color="auto" w:fill="auto"/>
            <w:vAlign w:val="center"/>
          </w:tcPr>
          <w:p>
            <w:pPr>
              <w:jc w:val="center"/>
              <w:rPr>
                <w:sz w:val="18"/>
                <w:szCs w:val="18"/>
              </w:rPr>
            </w:pPr>
            <w:r>
              <w:rPr>
                <w:rFonts w:hint="eastAsia"/>
                <w:sz w:val="18"/>
                <w:szCs w:val="18"/>
              </w:rPr>
              <w:t>园区管委会2025年工作计划</w:t>
            </w:r>
          </w:p>
        </w:tc>
        <w:tc>
          <w:tcPr>
            <w:tcW w:w="1360" w:type="dxa"/>
            <w:shd w:val="clear" w:color="auto" w:fill="auto"/>
            <w:vAlign w:val="center"/>
          </w:tcPr>
          <w:p>
            <w:pPr>
              <w:jc w:val="center"/>
              <w:rPr>
                <w:sz w:val="18"/>
                <w:szCs w:val="18"/>
              </w:rPr>
            </w:pPr>
            <w:r>
              <w:rPr>
                <w:rFonts w:hint="eastAsia"/>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vMerge w:val="restart"/>
            <w:shd w:val="clear" w:color="auto" w:fill="auto"/>
            <w:vAlign w:val="center"/>
          </w:tcPr>
          <w:p>
            <w:pPr>
              <w:jc w:val="center"/>
              <w:rPr>
                <w:sz w:val="18"/>
                <w:szCs w:val="18"/>
              </w:rPr>
            </w:pPr>
            <w:r>
              <w:rPr>
                <w:rFonts w:hint="eastAsia"/>
                <w:sz w:val="18"/>
                <w:szCs w:val="18"/>
              </w:rPr>
              <w:t>数量指标</w:t>
            </w:r>
          </w:p>
        </w:tc>
        <w:tc>
          <w:tcPr>
            <w:tcW w:w="2410" w:type="dxa"/>
            <w:shd w:val="clear" w:color="auto" w:fill="auto"/>
            <w:vAlign w:val="center"/>
          </w:tcPr>
          <w:p>
            <w:pPr>
              <w:jc w:val="center"/>
              <w:rPr>
                <w:sz w:val="18"/>
                <w:szCs w:val="18"/>
              </w:rPr>
            </w:pPr>
            <w:r>
              <w:rPr>
                <w:rFonts w:hint="eastAsia"/>
                <w:sz w:val="18"/>
                <w:szCs w:val="18"/>
              </w:rPr>
              <w:t>增加规上企业数量</w:t>
            </w:r>
          </w:p>
        </w:tc>
        <w:tc>
          <w:tcPr>
            <w:tcW w:w="1448" w:type="dxa"/>
            <w:gridSpan w:val="2"/>
            <w:shd w:val="clear" w:color="auto" w:fill="auto"/>
            <w:vAlign w:val="center"/>
          </w:tcPr>
          <w:p>
            <w:pPr>
              <w:jc w:val="center"/>
              <w:rPr>
                <w:sz w:val="18"/>
                <w:szCs w:val="18"/>
              </w:rPr>
            </w:pPr>
            <w:r>
              <w:rPr>
                <w:rFonts w:hint="eastAsia"/>
                <w:sz w:val="18"/>
                <w:szCs w:val="18"/>
              </w:rPr>
              <w:t>＞=2家</w:t>
            </w:r>
          </w:p>
        </w:tc>
        <w:tc>
          <w:tcPr>
            <w:tcW w:w="1360" w:type="dxa"/>
            <w:shd w:val="clear" w:color="auto" w:fill="auto"/>
            <w:vAlign w:val="center"/>
          </w:tcPr>
          <w:p>
            <w:pPr>
              <w:jc w:val="center"/>
              <w:rPr>
                <w:sz w:val="18"/>
                <w:szCs w:val="18"/>
              </w:rPr>
            </w:pPr>
            <w:r>
              <w:rPr>
                <w:rFonts w:hint="eastAsia"/>
                <w:sz w:val="18"/>
                <w:szCs w:val="18"/>
              </w:rPr>
              <w:t>园区管委会2025年工作计划</w:t>
            </w:r>
          </w:p>
        </w:tc>
        <w:tc>
          <w:tcPr>
            <w:tcW w:w="1360" w:type="dxa"/>
            <w:shd w:val="clear" w:color="auto" w:fill="auto"/>
            <w:vAlign w:val="center"/>
          </w:tcPr>
          <w:p>
            <w:pPr>
              <w:jc w:val="center"/>
              <w:rPr>
                <w:sz w:val="18"/>
                <w:szCs w:val="18"/>
              </w:rPr>
            </w:pPr>
            <w:r>
              <w:rPr>
                <w:rFonts w:hint="eastAsia"/>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shd w:val="clear" w:color="auto" w:fill="auto"/>
            <w:vAlign w:val="center"/>
          </w:tcPr>
          <w:p>
            <w:pPr>
              <w:jc w:val="center"/>
              <w:rPr>
                <w:sz w:val="18"/>
                <w:szCs w:val="18"/>
              </w:rPr>
            </w:pPr>
            <w:r>
              <w:rPr>
                <w:rFonts w:hint="eastAsia"/>
                <w:sz w:val="18"/>
                <w:szCs w:val="18"/>
              </w:rPr>
              <w:t>数量指标</w:t>
            </w:r>
          </w:p>
        </w:tc>
        <w:tc>
          <w:tcPr>
            <w:tcW w:w="2410" w:type="dxa"/>
            <w:shd w:val="clear" w:color="auto" w:fill="auto"/>
            <w:vAlign w:val="center"/>
          </w:tcPr>
          <w:p>
            <w:pPr>
              <w:jc w:val="center"/>
              <w:rPr>
                <w:sz w:val="18"/>
                <w:szCs w:val="18"/>
              </w:rPr>
            </w:pPr>
            <w:r>
              <w:rPr>
                <w:rFonts w:hint="eastAsia"/>
                <w:sz w:val="18"/>
                <w:szCs w:val="18"/>
              </w:rPr>
              <w:t>招商引资主导和辅助产业企业数量</w:t>
            </w:r>
          </w:p>
        </w:tc>
        <w:tc>
          <w:tcPr>
            <w:tcW w:w="1448" w:type="dxa"/>
            <w:gridSpan w:val="2"/>
            <w:shd w:val="clear" w:color="auto" w:fill="auto"/>
            <w:vAlign w:val="center"/>
          </w:tcPr>
          <w:p>
            <w:pPr>
              <w:jc w:val="center"/>
              <w:rPr>
                <w:sz w:val="18"/>
                <w:szCs w:val="18"/>
              </w:rPr>
            </w:pPr>
            <w:r>
              <w:rPr>
                <w:rFonts w:hint="eastAsia"/>
                <w:sz w:val="18"/>
                <w:szCs w:val="18"/>
              </w:rPr>
              <w:t>＞=6家</w:t>
            </w:r>
          </w:p>
        </w:tc>
        <w:tc>
          <w:tcPr>
            <w:tcW w:w="1360" w:type="dxa"/>
            <w:shd w:val="clear" w:color="auto" w:fill="auto"/>
            <w:vAlign w:val="center"/>
          </w:tcPr>
          <w:p>
            <w:pPr>
              <w:jc w:val="center"/>
              <w:rPr>
                <w:sz w:val="18"/>
                <w:szCs w:val="18"/>
              </w:rPr>
            </w:pPr>
            <w:r>
              <w:rPr>
                <w:rFonts w:hint="eastAsia"/>
                <w:sz w:val="18"/>
                <w:szCs w:val="18"/>
              </w:rPr>
              <w:t>园区管委会2025年工作计划</w:t>
            </w:r>
          </w:p>
        </w:tc>
        <w:tc>
          <w:tcPr>
            <w:tcW w:w="1360" w:type="dxa"/>
            <w:shd w:val="clear" w:color="auto" w:fill="auto"/>
            <w:vAlign w:val="center"/>
          </w:tcPr>
          <w:p>
            <w:pPr>
              <w:jc w:val="center"/>
              <w:rPr>
                <w:sz w:val="18"/>
                <w:szCs w:val="18"/>
              </w:rPr>
            </w:pPr>
            <w:r>
              <w:rPr>
                <w:rFonts w:hint="eastAsia"/>
                <w:sz w:val="18"/>
                <w:szCs w:val="18"/>
              </w:rPr>
              <w:t>18</w:t>
            </w:r>
          </w:p>
        </w:tc>
      </w:tr>
    </w:tbl>
    <w:p/>
    <w:p>
      <w:pPr>
        <w:spacing w:line="560" w:lineRule="exact"/>
        <w:jc w:val="center"/>
        <w:rPr>
          <w:rFonts w:hint="default" w:ascii="仿宋" w:eastAsia="仿宋"/>
          <w:b/>
          <w:sz w:val="28"/>
          <w:szCs w:val="28"/>
        </w:rPr>
      </w:pPr>
      <w:r>
        <w:rPr>
          <w:b/>
          <w:sz w:val="44"/>
          <w:szCs w:val="44"/>
        </w:rPr>
        <w:br w:type="page"/>
      </w:r>
      <w:r>
        <w:rPr>
          <w:rFonts w:hint="eastAsia" w:ascii="仿宋" w:eastAsia="仿宋"/>
          <w:b/>
          <w:sz w:val="28"/>
          <w:szCs w:val="28"/>
        </w:rPr>
        <w:t>项目支出绩效目标表</w:t>
      </w:r>
    </w:p>
    <w:p>
      <w:pPr>
        <w:spacing w:line="360" w:lineRule="exact"/>
        <w:jc w:val="center"/>
        <w:rPr>
          <w:rFonts w:hint="default" w:ascii="仿宋" w:eastAsia="仿宋"/>
          <w:sz w:val="18"/>
          <w:szCs w:val="18"/>
        </w:rPr>
      </w:pPr>
      <w:r>
        <w:rPr>
          <w:rFonts w:hint="eastAsia" w:ascii="仿宋" w:eastAsia="仿宋"/>
          <w:sz w:val="18"/>
          <w:szCs w:val="18"/>
        </w:rPr>
        <w:t>（2025年）</w:t>
      </w:r>
    </w:p>
    <w:tbl>
      <w:tblPr>
        <w:tblStyle w:val="9"/>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rPr>
            </w:pPr>
            <w:r>
              <w:rPr>
                <w:rFonts w:hint="eastAsia"/>
                <w:b/>
                <w:sz w:val="18"/>
                <w:szCs w:val="18"/>
              </w:rPr>
              <w:t>预算单位</w:t>
            </w:r>
          </w:p>
        </w:tc>
        <w:tc>
          <w:tcPr>
            <w:tcW w:w="8160" w:type="dxa"/>
            <w:gridSpan w:val="8"/>
            <w:shd w:val="clear" w:color="auto" w:fill="auto"/>
            <w:vAlign w:val="center"/>
          </w:tcPr>
          <w:p>
            <w:pPr>
              <w:jc w:val="center"/>
              <w:rPr>
                <w:sz w:val="18"/>
                <w:szCs w:val="18"/>
              </w:rPr>
            </w:pPr>
            <w:r>
              <w:rPr>
                <w:rFonts w:hint="eastAsia"/>
                <w:sz w:val="18"/>
                <w:szCs w:val="18"/>
              </w:rPr>
              <w:t>安徽（三峡）皮山县工业园区管委会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rFonts w:hint="eastAsia"/>
                <w:b/>
                <w:sz w:val="18"/>
                <w:szCs w:val="18"/>
              </w:rPr>
            </w:pPr>
            <w:r>
              <w:rPr>
                <w:rFonts w:hint="eastAsia"/>
                <w:b/>
                <w:sz w:val="18"/>
                <w:szCs w:val="18"/>
              </w:rPr>
              <w:t>项目名称</w:t>
            </w:r>
          </w:p>
        </w:tc>
        <w:tc>
          <w:tcPr>
            <w:tcW w:w="5440" w:type="dxa"/>
            <w:gridSpan w:val="6"/>
            <w:shd w:val="clear" w:color="auto" w:fill="auto"/>
            <w:vAlign w:val="center"/>
          </w:tcPr>
          <w:p>
            <w:pPr>
              <w:jc w:val="center"/>
              <w:rPr>
                <w:rFonts w:hint="eastAsia"/>
                <w:b/>
                <w:sz w:val="18"/>
                <w:szCs w:val="18"/>
              </w:rPr>
            </w:pPr>
            <w:r>
              <w:rPr>
                <w:rFonts w:hint="eastAsia"/>
                <w:sz w:val="18"/>
                <w:szCs w:val="18"/>
              </w:rPr>
              <w:t>2025年单位</w:t>
            </w:r>
            <w:r>
              <w:rPr>
                <w:rFonts w:hint="eastAsia"/>
                <w:sz w:val="18"/>
                <w:szCs w:val="18"/>
                <w:lang w:eastAsia="zh-CN"/>
              </w:rPr>
              <w:t>自有资金</w:t>
            </w:r>
          </w:p>
        </w:tc>
        <w:tc>
          <w:tcPr>
            <w:tcW w:w="1360" w:type="dxa"/>
            <w:shd w:val="clear" w:color="auto" w:fill="auto"/>
            <w:vAlign w:val="center"/>
          </w:tcPr>
          <w:p>
            <w:pPr>
              <w:jc w:val="center"/>
              <w:rPr>
                <w:rFonts w:hint="eastAsia"/>
                <w:sz w:val="18"/>
                <w:szCs w:val="18"/>
              </w:rPr>
            </w:pPr>
            <w:r>
              <w:rPr>
                <w:rFonts w:hint="eastAsia"/>
                <w:b/>
                <w:sz w:val="18"/>
                <w:szCs w:val="18"/>
              </w:rPr>
              <w:t>项目负责人</w:t>
            </w:r>
          </w:p>
        </w:tc>
        <w:tc>
          <w:tcPr>
            <w:tcW w:w="1360" w:type="dxa"/>
            <w:shd w:val="clear" w:color="auto" w:fill="auto"/>
            <w:vAlign w:val="center"/>
          </w:tcPr>
          <w:p>
            <w:pPr>
              <w:jc w:val="center"/>
              <w:rPr>
                <w:rFonts w:hint="eastAsia"/>
                <w:sz w:val="18"/>
                <w:szCs w:val="18"/>
              </w:rPr>
            </w:pPr>
            <w:r>
              <w:rPr>
                <w:rFonts w:hint="eastAsia"/>
                <w:sz w:val="18"/>
                <w:szCs w:val="18"/>
              </w:rPr>
              <w:t>木太力普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rPr>
            </w:pPr>
            <w:r>
              <w:rPr>
                <w:rFonts w:hint="eastAsia"/>
                <w:b/>
                <w:sz w:val="18"/>
                <w:szCs w:val="18"/>
              </w:rPr>
              <w:t>项目资金(万元)</w:t>
            </w:r>
          </w:p>
        </w:tc>
        <w:tc>
          <w:tcPr>
            <w:tcW w:w="1360" w:type="dxa"/>
            <w:shd w:val="clear" w:color="auto" w:fill="auto"/>
            <w:vAlign w:val="center"/>
          </w:tcPr>
          <w:p>
            <w:pPr>
              <w:jc w:val="center"/>
              <w:rPr>
                <w:sz w:val="18"/>
                <w:szCs w:val="18"/>
              </w:rPr>
            </w:pPr>
            <w:r>
              <w:rPr>
                <w:rFonts w:hint="eastAsia"/>
                <w:sz w:val="18"/>
                <w:szCs w:val="18"/>
              </w:rPr>
              <w:t>年度预算总额</w:t>
            </w:r>
          </w:p>
        </w:tc>
        <w:tc>
          <w:tcPr>
            <w:tcW w:w="1360" w:type="dxa"/>
            <w:gridSpan w:val="2"/>
            <w:shd w:val="clear" w:color="auto" w:fill="auto"/>
            <w:vAlign w:val="center"/>
          </w:tcPr>
          <w:p>
            <w:pPr>
              <w:jc w:val="center"/>
              <w:rPr>
                <w:sz w:val="18"/>
                <w:szCs w:val="18"/>
              </w:rPr>
            </w:pPr>
            <w:r>
              <w:rPr>
                <w:rFonts w:hint="eastAsia"/>
                <w:sz w:val="18"/>
                <w:szCs w:val="18"/>
              </w:rPr>
              <w:t>4,846.19</w:t>
            </w:r>
          </w:p>
        </w:tc>
        <w:tc>
          <w:tcPr>
            <w:tcW w:w="1360" w:type="dxa"/>
            <w:shd w:val="clear" w:color="auto" w:fill="auto"/>
            <w:vAlign w:val="center"/>
          </w:tcPr>
          <w:p>
            <w:pPr>
              <w:jc w:val="center"/>
              <w:rPr>
                <w:sz w:val="18"/>
                <w:szCs w:val="18"/>
              </w:rPr>
            </w:pPr>
            <w:r>
              <w:rPr>
                <w:rFonts w:hint="eastAsia"/>
                <w:sz w:val="18"/>
                <w:szCs w:val="18"/>
              </w:rPr>
              <w:t>其中：财政拨款</w:t>
            </w:r>
          </w:p>
        </w:tc>
        <w:tc>
          <w:tcPr>
            <w:tcW w:w="1360" w:type="dxa"/>
            <w:gridSpan w:val="2"/>
            <w:shd w:val="clear" w:color="auto" w:fill="auto"/>
            <w:vAlign w:val="center"/>
          </w:tcPr>
          <w:p>
            <w:pPr>
              <w:jc w:val="center"/>
              <w:rPr>
                <w:sz w:val="18"/>
                <w:szCs w:val="18"/>
              </w:rPr>
            </w:pPr>
            <w:r>
              <w:rPr>
                <w:rFonts w:hint="eastAsia"/>
                <w:sz w:val="18"/>
                <w:szCs w:val="18"/>
              </w:rPr>
              <w:t>0.00</w:t>
            </w:r>
          </w:p>
        </w:tc>
        <w:tc>
          <w:tcPr>
            <w:tcW w:w="1360" w:type="dxa"/>
            <w:shd w:val="clear" w:color="auto" w:fill="auto"/>
            <w:vAlign w:val="center"/>
          </w:tcPr>
          <w:p>
            <w:pPr>
              <w:jc w:val="center"/>
              <w:rPr>
                <w:sz w:val="18"/>
                <w:szCs w:val="18"/>
              </w:rPr>
            </w:pPr>
            <w:r>
              <w:rPr>
                <w:rFonts w:hint="eastAsia"/>
                <w:sz w:val="18"/>
                <w:szCs w:val="18"/>
              </w:rPr>
              <w:t>其他资金</w:t>
            </w:r>
          </w:p>
        </w:tc>
        <w:tc>
          <w:tcPr>
            <w:tcW w:w="1360" w:type="dxa"/>
            <w:shd w:val="clear" w:color="auto" w:fill="auto"/>
            <w:vAlign w:val="center"/>
          </w:tcPr>
          <w:p>
            <w:pPr>
              <w:jc w:val="center"/>
              <w:rPr>
                <w:sz w:val="18"/>
                <w:szCs w:val="18"/>
              </w:rPr>
            </w:pPr>
            <w:r>
              <w:rPr>
                <w:rFonts w:hint="eastAsia"/>
                <w:sz w:val="18"/>
                <w:szCs w:val="18"/>
              </w:rPr>
              <w:t>4,846.19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360" w:type="dxa"/>
            <w:gridSpan w:val="2"/>
            <w:shd w:val="clear" w:color="auto" w:fill="auto"/>
            <w:vAlign w:val="center"/>
          </w:tcPr>
          <w:p>
            <w:pPr>
              <w:jc w:val="center"/>
              <w:rPr>
                <w:b/>
                <w:sz w:val="18"/>
                <w:szCs w:val="18"/>
              </w:rPr>
            </w:pPr>
            <w:r>
              <w:rPr>
                <w:rFonts w:hint="eastAsia"/>
                <w:b/>
                <w:sz w:val="18"/>
                <w:szCs w:val="18"/>
              </w:rPr>
              <w:t>项目总体目标</w:t>
            </w:r>
          </w:p>
        </w:tc>
        <w:tc>
          <w:tcPr>
            <w:tcW w:w="8160" w:type="dxa"/>
            <w:gridSpan w:val="8"/>
            <w:shd w:val="clear" w:color="auto" w:fill="auto"/>
            <w:vAlign w:val="center"/>
          </w:tcPr>
          <w:p>
            <w:pPr>
              <w:rPr>
                <w:b/>
                <w:sz w:val="18"/>
                <w:szCs w:val="18"/>
              </w:rPr>
            </w:pPr>
            <w:r>
              <w:rPr>
                <w:rFonts w:hint="eastAsia"/>
                <w:color w:val="000000"/>
                <w:sz w:val="18"/>
                <w:szCs w:val="18"/>
              </w:rPr>
              <w:t>单位自有资金总体目标是在保障单位财务稳健、运营顺畅的基础上，实现资金的保值增值与高效利用，以支持单位战略目标达成。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80" w:type="dxa"/>
            <w:shd w:val="clear" w:color="auto" w:fill="auto"/>
            <w:vAlign w:val="center"/>
          </w:tcPr>
          <w:p>
            <w:pPr>
              <w:jc w:val="center"/>
              <w:rPr>
                <w:b/>
                <w:sz w:val="18"/>
                <w:szCs w:val="18"/>
              </w:rPr>
            </w:pPr>
            <w:r>
              <w:rPr>
                <w:rFonts w:hint="eastAsia"/>
                <w:b/>
                <w:sz w:val="18"/>
                <w:szCs w:val="18"/>
              </w:rPr>
              <w:t>一级指标</w:t>
            </w:r>
          </w:p>
        </w:tc>
        <w:tc>
          <w:tcPr>
            <w:tcW w:w="680" w:type="dxa"/>
            <w:shd w:val="clear" w:color="auto" w:fill="auto"/>
            <w:vAlign w:val="center"/>
          </w:tcPr>
          <w:p>
            <w:pPr>
              <w:jc w:val="center"/>
              <w:rPr>
                <w:b/>
                <w:sz w:val="18"/>
                <w:szCs w:val="18"/>
              </w:rPr>
            </w:pPr>
            <w:r>
              <w:rPr>
                <w:rFonts w:hint="eastAsia"/>
                <w:b/>
                <w:sz w:val="18"/>
                <w:szCs w:val="18"/>
              </w:rPr>
              <w:t>二级指标</w:t>
            </w:r>
          </w:p>
        </w:tc>
        <w:tc>
          <w:tcPr>
            <w:tcW w:w="2040" w:type="dxa"/>
            <w:gridSpan w:val="2"/>
            <w:shd w:val="clear" w:color="auto" w:fill="auto"/>
            <w:vAlign w:val="center"/>
          </w:tcPr>
          <w:p>
            <w:pPr>
              <w:jc w:val="center"/>
              <w:rPr>
                <w:b/>
                <w:sz w:val="18"/>
                <w:szCs w:val="18"/>
              </w:rPr>
            </w:pPr>
            <w:r>
              <w:rPr>
                <w:rFonts w:hint="eastAsia"/>
                <w:b/>
                <w:sz w:val="18"/>
                <w:szCs w:val="18"/>
              </w:rPr>
              <w:t>三级指标</w:t>
            </w:r>
          </w:p>
        </w:tc>
        <w:tc>
          <w:tcPr>
            <w:tcW w:w="680" w:type="dxa"/>
            <w:shd w:val="clear" w:color="auto" w:fill="auto"/>
            <w:vAlign w:val="center"/>
          </w:tcPr>
          <w:p>
            <w:pPr>
              <w:jc w:val="center"/>
              <w:rPr>
                <w:b/>
                <w:sz w:val="18"/>
                <w:szCs w:val="18"/>
              </w:rPr>
            </w:pPr>
            <w:r>
              <w:rPr>
                <w:rFonts w:hint="eastAsia"/>
                <w:b/>
                <w:sz w:val="18"/>
                <w:szCs w:val="18"/>
              </w:rPr>
              <w:t>指标值</w:t>
            </w:r>
          </w:p>
        </w:tc>
        <w:tc>
          <w:tcPr>
            <w:tcW w:w="1360" w:type="dxa"/>
            <w:shd w:val="clear" w:color="auto" w:fill="auto"/>
            <w:vAlign w:val="center"/>
          </w:tcPr>
          <w:p>
            <w:pPr>
              <w:jc w:val="center"/>
              <w:rPr>
                <w:b/>
                <w:sz w:val="18"/>
                <w:szCs w:val="18"/>
              </w:rPr>
            </w:pPr>
            <w:r>
              <w:rPr>
                <w:rFonts w:hint="eastAsia"/>
                <w:b/>
                <w:sz w:val="18"/>
                <w:szCs w:val="18"/>
              </w:rPr>
              <w:t>指标值设置依据</w:t>
            </w:r>
          </w:p>
        </w:tc>
        <w:tc>
          <w:tcPr>
            <w:tcW w:w="680" w:type="dxa"/>
            <w:shd w:val="clear" w:color="auto" w:fill="auto"/>
            <w:vAlign w:val="center"/>
          </w:tcPr>
          <w:p>
            <w:pPr>
              <w:jc w:val="center"/>
              <w:rPr>
                <w:b/>
                <w:sz w:val="18"/>
                <w:szCs w:val="18"/>
              </w:rPr>
            </w:pPr>
            <w:r>
              <w:rPr>
                <w:rFonts w:hint="eastAsia"/>
                <w:b/>
                <w:sz w:val="18"/>
                <w:szCs w:val="18"/>
              </w:rPr>
              <w:t>上年完成值</w:t>
            </w:r>
          </w:p>
        </w:tc>
        <w:tc>
          <w:tcPr>
            <w:tcW w:w="680" w:type="dxa"/>
            <w:shd w:val="clear" w:color="auto" w:fill="auto"/>
            <w:vAlign w:val="center"/>
          </w:tcPr>
          <w:p>
            <w:pPr>
              <w:jc w:val="center"/>
              <w:rPr>
                <w:b/>
                <w:sz w:val="18"/>
                <w:szCs w:val="18"/>
              </w:rPr>
            </w:pPr>
            <w:r>
              <w:rPr>
                <w:rFonts w:hint="eastAsia"/>
                <w:b/>
                <w:sz w:val="18"/>
                <w:szCs w:val="18"/>
              </w:rPr>
              <w:t>指标分值权重</w:t>
            </w:r>
          </w:p>
        </w:tc>
        <w:tc>
          <w:tcPr>
            <w:tcW w:w="1360" w:type="dxa"/>
            <w:shd w:val="clear" w:color="auto" w:fill="auto"/>
            <w:vAlign w:val="center"/>
          </w:tcPr>
          <w:p>
            <w:pPr>
              <w:jc w:val="center"/>
              <w:rPr>
                <w:b/>
                <w:sz w:val="18"/>
                <w:szCs w:val="18"/>
              </w:rPr>
            </w:pPr>
            <w:r>
              <w:rPr>
                <w:rFonts w:hint="eastAsia"/>
                <w:b/>
                <w:sz w:val="18"/>
                <w:szCs w:val="18"/>
              </w:rPr>
              <w:t>指标赋分规则</w:t>
            </w:r>
          </w:p>
        </w:tc>
        <w:tc>
          <w:tcPr>
            <w:tcW w:w="1360" w:type="dxa"/>
            <w:shd w:val="clear" w:color="auto" w:fill="auto"/>
            <w:vAlign w:val="center"/>
          </w:tcPr>
          <w:p>
            <w:pPr>
              <w:jc w:val="center"/>
              <w:rPr>
                <w:b/>
                <w:sz w:val="18"/>
                <w:szCs w:val="18"/>
              </w:rPr>
            </w:pPr>
            <w:r>
              <w:rPr>
                <w:rFonts w:hint="eastAsia"/>
                <w:b/>
                <w:sz w:val="18"/>
                <w:szCs w:val="18"/>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产出指标</w:t>
            </w: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数量指标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其中中小企业补贴</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1个</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质量指标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资金拨付率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0.5</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时效指标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资金到位时间</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＜=2025年1月1日</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1年</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成本指标</w:t>
            </w: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经济成本指标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项目总成本</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=4846.19万元</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预算支出标准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4846.19万元</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社会成本指标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推进皮山县中小企业的发展</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有效提高</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达成年度指标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40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按评判等级赋分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满意度指标</w:t>
            </w:r>
          </w:p>
        </w:tc>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满意度指标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服务对象满意度</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≥95%</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按评判等级赋分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w:t>
            </w:r>
          </w:p>
        </w:tc>
      </w:tr>
    </w:tbl>
    <w:p/>
    <w:p>
      <w:pPr>
        <w:spacing w:line="560" w:lineRule="exact"/>
        <w:jc w:val="center"/>
        <w:rPr>
          <w:rFonts w:hint="default" w:ascii="仿宋" w:eastAsia="仿宋"/>
          <w:b/>
          <w:sz w:val="28"/>
          <w:szCs w:val="28"/>
        </w:rPr>
      </w:pPr>
      <w:r>
        <w:rPr>
          <w:b/>
          <w:sz w:val="44"/>
          <w:szCs w:val="44"/>
        </w:rPr>
        <w:br w:type="page"/>
      </w:r>
      <w:r>
        <w:rPr>
          <w:rFonts w:hint="eastAsia" w:ascii="仿宋" w:eastAsia="仿宋"/>
          <w:b/>
          <w:sz w:val="28"/>
          <w:szCs w:val="28"/>
        </w:rPr>
        <w:t>项目支出绩效目标表</w:t>
      </w:r>
    </w:p>
    <w:p>
      <w:pPr>
        <w:spacing w:line="360" w:lineRule="exact"/>
        <w:jc w:val="center"/>
        <w:rPr>
          <w:rFonts w:hint="default" w:ascii="仿宋" w:eastAsia="仿宋"/>
          <w:sz w:val="18"/>
          <w:szCs w:val="18"/>
        </w:rPr>
      </w:pPr>
      <w:r>
        <w:rPr>
          <w:rFonts w:hint="eastAsia" w:ascii="仿宋" w:eastAsia="仿宋"/>
          <w:sz w:val="18"/>
          <w:szCs w:val="18"/>
        </w:rPr>
        <w:t>（2025年）</w:t>
      </w:r>
    </w:p>
    <w:tbl>
      <w:tblPr>
        <w:tblStyle w:val="9"/>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rPr>
            </w:pPr>
            <w:r>
              <w:rPr>
                <w:rFonts w:hint="eastAsia"/>
                <w:b/>
                <w:sz w:val="18"/>
                <w:szCs w:val="18"/>
              </w:rPr>
              <w:t>预算单位</w:t>
            </w:r>
          </w:p>
        </w:tc>
        <w:tc>
          <w:tcPr>
            <w:tcW w:w="8160" w:type="dxa"/>
            <w:gridSpan w:val="8"/>
            <w:shd w:val="clear" w:color="auto" w:fill="auto"/>
            <w:vAlign w:val="center"/>
          </w:tcPr>
          <w:p>
            <w:pPr>
              <w:jc w:val="center"/>
              <w:rPr>
                <w:sz w:val="18"/>
                <w:szCs w:val="18"/>
              </w:rPr>
            </w:pPr>
            <w:r>
              <w:rPr>
                <w:rFonts w:hint="eastAsia"/>
                <w:sz w:val="18"/>
                <w:szCs w:val="18"/>
              </w:rPr>
              <w:t>安徽（三峡）皮山县工业园区管委会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rFonts w:hint="eastAsia"/>
                <w:b/>
                <w:sz w:val="18"/>
                <w:szCs w:val="18"/>
              </w:rPr>
            </w:pPr>
            <w:r>
              <w:rPr>
                <w:rFonts w:hint="eastAsia"/>
                <w:b/>
                <w:sz w:val="18"/>
                <w:szCs w:val="18"/>
              </w:rPr>
              <w:t>项目名称</w:t>
            </w:r>
          </w:p>
        </w:tc>
        <w:tc>
          <w:tcPr>
            <w:tcW w:w="5440" w:type="dxa"/>
            <w:gridSpan w:val="6"/>
            <w:shd w:val="clear" w:color="auto" w:fill="auto"/>
            <w:vAlign w:val="center"/>
          </w:tcPr>
          <w:p>
            <w:pPr>
              <w:jc w:val="center"/>
              <w:rPr>
                <w:rFonts w:hint="eastAsia"/>
                <w:b/>
                <w:sz w:val="18"/>
                <w:szCs w:val="18"/>
              </w:rPr>
            </w:pPr>
            <w:r>
              <w:rPr>
                <w:rFonts w:hint="eastAsia"/>
                <w:sz w:val="18"/>
                <w:szCs w:val="18"/>
              </w:rPr>
              <w:t>园区管委会2025年公用经费</w:t>
            </w:r>
          </w:p>
        </w:tc>
        <w:tc>
          <w:tcPr>
            <w:tcW w:w="1360" w:type="dxa"/>
            <w:shd w:val="clear" w:color="auto" w:fill="auto"/>
            <w:vAlign w:val="center"/>
          </w:tcPr>
          <w:p>
            <w:pPr>
              <w:jc w:val="center"/>
              <w:rPr>
                <w:rFonts w:hint="eastAsia"/>
                <w:sz w:val="18"/>
                <w:szCs w:val="18"/>
              </w:rPr>
            </w:pPr>
            <w:r>
              <w:rPr>
                <w:rFonts w:hint="eastAsia"/>
                <w:b/>
                <w:sz w:val="18"/>
                <w:szCs w:val="18"/>
              </w:rPr>
              <w:t>项目负责人</w:t>
            </w:r>
          </w:p>
        </w:tc>
        <w:tc>
          <w:tcPr>
            <w:tcW w:w="1360" w:type="dxa"/>
            <w:shd w:val="clear" w:color="auto" w:fill="auto"/>
            <w:vAlign w:val="center"/>
          </w:tcPr>
          <w:p>
            <w:pPr>
              <w:jc w:val="center"/>
              <w:rPr>
                <w:rFonts w:hint="eastAsia"/>
                <w:sz w:val="18"/>
                <w:szCs w:val="18"/>
              </w:rPr>
            </w:pPr>
            <w:r>
              <w:rPr>
                <w:rFonts w:hint="eastAsia"/>
                <w:sz w:val="18"/>
                <w:szCs w:val="18"/>
              </w:rPr>
              <w:t>高旭亮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rPr>
            </w:pPr>
            <w:r>
              <w:rPr>
                <w:rFonts w:hint="eastAsia"/>
                <w:b/>
                <w:sz w:val="18"/>
                <w:szCs w:val="18"/>
              </w:rPr>
              <w:t>项目资金(万元)</w:t>
            </w:r>
          </w:p>
        </w:tc>
        <w:tc>
          <w:tcPr>
            <w:tcW w:w="1360" w:type="dxa"/>
            <w:shd w:val="clear" w:color="auto" w:fill="auto"/>
            <w:vAlign w:val="center"/>
          </w:tcPr>
          <w:p>
            <w:pPr>
              <w:jc w:val="center"/>
              <w:rPr>
                <w:sz w:val="18"/>
                <w:szCs w:val="18"/>
              </w:rPr>
            </w:pPr>
            <w:r>
              <w:rPr>
                <w:rFonts w:hint="eastAsia"/>
                <w:sz w:val="18"/>
                <w:szCs w:val="18"/>
              </w:rPr>
              <w:t>年度预算总额</w:t>
            </w:r>
          </w:p>
        </w:tc>
        <w:tc>
          <w:tcPr>
            <w:tcW w:w="1360" w:type="dxa"/>
            <w:gridSpan w:val="2"/>
            <w:shd w:val="clear" w:color="auto" w:fill="auto"/>
            <w:vAlign w:val="center"/>
          </w:tcPr>
          <w:p>
            <w:pPr>
              <w:jc w:val="center"/>
              <w:rPr>
                <w:sz w:val="18"/>
                <w:szCs w:val="18"/>
              </w:rPr>
            </w:pPr>
            <w:r>
              <w:rPr>
                <w:rFonts w:hint="eastAsia"/>
                <w:sz w:val="18"/>
                <w:szCs w:val="18"/>
              </w:rPr>
              <w:t>545.00</w:t>
            </w:r>
          </w:p>
        </w:tc>
        <w:tc>
          <w:tcPr>
            <w:tcW w:w="1360" w:type="dxa"/>
            <w:shd w:val="clear" w:color="auto" w:fill="auto"/>
            <w:vAlign w:val="center"/>
          </w:tcPr>
          <w:p>
            <w:pPr>
              <w:jc w:val="center"/>
              <w:rPr>
                <w:sz w:val="18"/>
                <w:szCs w:val="18"/>
              </w:rPr>
            </w:pPr>
            <w:r>
              <w:rPr>
                <w:rFonts w:hint="eastAsia"/>
                <w:sz w:val="18"/>
                <w:szCs w:val="18"/>
              </w:rPr>
              <w:t>其中：财政拨款</w:t>
            </w:r>
          </w:p>
        </w:tc>
        <w:tc>
          <w:tcPr>
            <w:tcW w:w="1360" w:type="dxa"/>
            <w:gridSpan w:val="2"/>
            <w:shd w:val="clear" w:color="auto" w:fill="auto"/>
            <w:vAlign w:val="center"/>
          </w:tcPr>
          <w:p>
            <w:pPr>
              <w:jc w:val="center"/>
              <w:rPr>
                <w:sz w:val="18"/>
                <w:szCs w:val="18"/>
              </w:rPr>
            </w:pPr>
            <w:r>
              <w:rPr>
                <w:rFonts w:hint="eastAsia"/>
                <w:sz w:val="18"/>
                <w:szCs w:val="18"/>
              </w:rPr>
              <w:t>545.00</w:t>
            </w:r>
          </w:p>
        </w:tc>
        <w:tc>
          <w:tcPr>
            <w:tcW w:w="1360" w:type="dxa"/>
            <w:shd w:val="clear" w:color="auto" w:fill="auto"/>
            <w:vAlign w:val="center"/>
          </w:tcPr>
          <w:p>
            <w:pPr>
              <w:jc w:val="center"/>
              <w:rPr>
                <w:sz w:val="18"/>
                <w:szCs w:val="18"/>
              </w:rPr>
            </w:pPr>
            <w:r>
              <w:rPr>
                <w:rFonts w:hint="eastAsia"/>
                <w:sz w:val="18"/>
                <w:szCs w:val="18"/>
              </w:rPr>
              <w:t>其他资金</w:t>
            </w:r>
          </w:p>
        </w:tc>
        <w:tc>
          <w:tcPr>
            <w:tcW w:w="1360" w:type="dxa"/>
            <w:shd w:val="clear" w:color="auto" w:fill="auto"/>
            <w:vAlign w:val="center"/>
          </w:tcPr>
          <w:p>
            <w:pPr>
              <w:jc w:val="center"/>
              <w:rPr>
                <w:sz w:val="18"/>
                <w:szCs w:val="18"/>
              </w:rPr>
            </w:pPr>
            <w:r>
              <w:rPr>
                <w:rFonts w:hint="eastAsia"/>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360" w:type="dxa"/>
            <w:gridSpan w:val="2"/>
            <w:shd w:val="clear" w:color="auto" w:fill="auto"/>
            <w:vAlign w:val="center"/>
          </w:tcPr>
          <w:p>
            <w:pPr>
              <w:jc w:val="center"/>
              <w:rPr>
                <w:b/>
                <w:sz w:val="18"/>
                <w:szCs w:val="18"/>
              </w:rPr>
            </w:pPr>
            <w:r>
              <w:rPr>
                <w:rFonts w:hint="eastAsia"/>
                <w:b/>
                <w:sz w:val="18"/>
                <w:szCs w:val="18"/>
              </w:rPr>
              <w:t>项目总体目标</w:t>
            </w:r>
          </w:p>
        </w:tc>
        <w:tc>
          <w:tcPr>
            <w:tcW w:w="8160" w:type="dxa"/>
            <w:gridSpan w:val="8"/>
            <w:shd w:val="clear" w:color="auto" w:fill="auto"/>
            <w:vAlign w:val="center"/>
          </w:tcPr>
          <w:p>
            <w:pPr>
              <w:rPr>
                <w:b/>
                <w:sz w:val="18"/>
                <w:szCs w:val="18"/>
              </w:rPr>
            </w:pPr>
            <w:r>
              <w:rPr>
                <w:rFonts w:hint="eastAsia"/>
                <w:color w:val="000000"/>
                <w:sz w:val="18"/>
                <w:szCs w:val="18"/>
              </w:rPr>
              <w:t>保障安徽（三峡）皮山县工业园区管委会1个，社区个数3个，消防中队1个；通过项目的实施，保障工业园区管委会各项工作正常开展，持续为居民提供服务。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80" w:type="dxa"/>
            <w:shd w:val="clear" w:color="auto" w:fill="auto"/>
            <w:vAlign w:val="center"/>
          </w:tcPr>
          <w:p>
            <w:pPr>
              <w:jc w:val="center"/>
              <w:rPr>
                <w:b/>
                <w:sz w:val="18"/>
                <w:szCs w:val="18"/>
              </w:rPr>
            </w:pPr>
            <w:r>
              <w:rPr>
                <w:rFonts w:hint="eastAsia"/>
                <w:b/>
                <w:sz w:val="18"/>
                <w:szCs w:val="18"/>
              </w:rPr>
              <w:t>一级指标</w:t>
            </w:r>
          </w:p>
        </w:tc>
        <w:tc>
          <w:tcPr>
            <w:tcW w:w="680" w:type="dxa"/>
            <w:shd w:val="clear" w:color="auto" w:fill="auto"/>
            <w:vAlign w:val="center"/>
          </w:tcPr>
          <w:p>
            <w:pPr>
              <w:jc w:val="center"/>
              <w:rPr>
                <w:b/>
                <w:sz w:val="18"/>
                <w:szCs w:val="18"/>
              </w:rPr>
            </w:pPr>
            <w:r>
              <w:rPr>
                <w:rFonts w:hint="eastAsia"/>
                <w:b/>
                <w:sz w:val="18"/>
                <w:szCs w:val="18"/>
              </w:rPr>
              <w:t>二级指标</w:t>
            </w:r>
          </w:p>
        </w:tc>
        <w:tc>
          <w:tcPr>
            <w:tcW w:w="2040" w:type="dxa"/>
            <w:gridSpan w:val="2"/>
            <w:shd w:val="clear" w:color="auto" w:fill="auto"/>
            <w:vAlign w:val="center"/>
          </w:tcPr>
          <w:p>
            <w:pPr>
              <w:jc w:val="center"/>
              <w:rPr>
                <w:b/>
                <w:sz w:val="18"/>
                <w:szCs w:val="18"/>
              </w:rPr>
            </w:pPr>
            <w:r>
              <w:rPr>
                <w:rFonts w:hint="eastAsia"/>
                <w:b/>
                <w:sz w:val="18"/>
                <w:szCs w:val="18"/>
              </w:rPr>
              <w:t>三级指标</w:t>
            </w:r>
          </w:p>
        </w:tc>
        <w:tc>
          <w:tcPr>
            <w:tcW w:w="680" w:type="dxa"/>
            <w:shd w:val="clear" w:color="auto" w:fill="auto"/>
            <w:vAlign w:val="center"/>
          </w:tcPr>
          <w:p>
            <w:pPr>
              <w:jc w:val="center"/>
              <w:rPr>
                <w:b/>
                <w:sz w:val="18"/>
                <w:szCs w:val="18"/>
              </w:rPr>
            </w:pPr>
            <w:r>
              <w:rPr>
                <w:rFonts w:hint="eastAsia"/>
                <w:b/>
                <w:sz w:val="18"/>
                <w:szCs w:val="18"/>
              </w:rPr>
              <w:t>指标值</w:t>
            </w:r>
          </w:p>
        </w:tc>
        <w:tc>
          <w:tcPr>
            <w:tcW w:w="1360" w:type="dxa"/>
            <w:shd w:val="clear" w:color="auto" w:fill="auto"/>
            <w:vAlign w:val="center"/>
          </w:tcPr>
          <w:p>
            <w:pPr>
              <w:jc w:val="center"/>
              <w:rPr>
                <w:b/>
                <w:sz w:val="18"/>
                <w:szCs w:val="18"/>
              </w:rPr>
            </w:pPr>
            <w:r>
              <w:rPr>
                <w:rFonts w:hint="eastAsia"/>
                <w:b/>
                <w:sz w:val="18"/>
                <w:szCs w:val="18"/>
              </w:rPr>
              <w:t>指标值设置依据</w:t>
            </w:r>
          </w:p>
        </w:tc>
        <w:tc>
          <w:tcPr>
            <w:tcW w:w="680" w:type="dxa"/>
            <w:shd w:val="clear" w:color="auto" w:fill="auto"/>
            <w:vAlign w:val="center"/>
          </w:tcPr>
          <w:p>
            <w:pPr>
              <w:jc w:val="center"/>
              <w:rPr>
                <w:b/>
                <w:sz w:val="18"/>
                <w:szCs w:val="18"/>
              </w:rPr>
            </w:pPr>
            <w:r>
              <w:rPr>
                <w:rFonts w:hint="eastAsia"/>
                <w:b/>
                <w:sz w:val="18"/>
                <w:szCs w:val="18"/>
              </w:rPr>
              <w:t>上年完成值</w:t>
            </w:r>
          </w:p>
        </w:tc>
        <w:tc>
          <w:tcPr>
            <w:tcW w:w="680" w:type="dxa"/>
            <w:shd w:val="clear" w:color="auto" w:fill="auto"/>
            <w:vAlign w:val="center"/>
          </w:tcPr>
          <w:p>
            <w:pPr>
              <w:jc w:val="center"/>
              <w:rPr>
                <w:b/>
                <w:sz w:val="18"/>
                <w:szCs w:val="18"/>
              </w:rPr>
            </w:pPr>
            <w:r>
              <w:rPr>
                <w:rFonts w:hint="eastAsia"/>
                <w:b/>
                <w:sz w:val="18"/>
                <w:szCs w:val="18"/>
              </w:rPr>
              <w:t>指标分值权重</w:t>
            </w:r>
          </w:p>
        </w:tc>
        <w:tc>
          <w:tcPr>
            <w:tcW w:w="1360" w:type="dxa"/>
            <w:shd w:val="clear" w:color="auto" w:fill="auto"/>
            <w:vAlign w:val="center"/>
          </w:tcPr>
          <w:p>
            <w:pPr>
              <w:jc w:val="center"/>
              <w:rPr>
                <w:b/>
                <w:sz w:val="18"/>
                <w:szCs w:val="18"/>
              </w:rPr>
            </w:pPr>
            <w:r>
              <w:rPr>
                <w:rFonts w:hint="eastAsia"/>
                <w:b/>
                <w:sz w:val="18"/>
                <w:szCs w:val="18"/>
              </w:rPr>
              <w:t>指标赋分规则</w:t>
            </w:r>
          </w:p>
        </w:tc>
        <w:tc>
          <w:tcPr>
            <w:tcW w:w="1360" w:type="dxa"/>
            <w:shd w:val="clear" w:color="auto" w:fill="auto"/>
            <w:vAlign w:val="center"/>
          </w:tcPr>
          <w:p>
            <w:pPr>
              <w:jc w:val="center"/>
              <w:rPr>
                <w:b/>
                <w:sz w:val="18"/>
                <w:szCs w:val="18"/>
              </w:rPr>
            </w:pPr>
            <w:r>
              <w:rPr>
                <w:rFonts w:hint="eastAsia"/>
                <w:b/>
                <w:sz w:val="18"/>
                <w:szCs w:val="18"/>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产出指标</w:t>
            </w: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数量指标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保障工业园区管委会数量</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=1个</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7</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continue"/>
            <w:shd w:val="clear" w:color="auto" w:fill="auto"/>
            <w:vAlign w:val="center"/>
          </w:tcPr>
          <w:p>
            <w:pPr>
              <w:jc w:val="center"/>
              <w:rPr>
                <w:rFonts w:hint="eastAsia" w:ascii="宋体" w:hAnsi="宋体"/>
                <w:sz w:val="16"/>
                <w:szCs w:val="16"/>
              </w:rPr>
            </w:pP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保障社区数量</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=3个</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7</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continue"/>
            <w:shd w:val="clear" w:color="auto" w:fill="auto"/>
            <w:vAlign w:val="center"/>
          </w:tcPr>
          <w:p>
            <w:pPr>
              <w:jc w:val="center"/>
              <w:rPr>
                <w:rFonts w:hint="eastAsia" w:ascii="宋体" w:hAnsi="宋体"/>
                <w:sz w:val="16"/>
                <w:szCs w:val="16"/>
              </w:rPr>
            </w:pP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保障消防中队数量</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=1个</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7</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质量指标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工业园区运转经费保障率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7</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continue"/>
            <w:shd w:val="clear" w:color="auto" w:fill="auto"/>
            <w:vAlign w:val="center"/>
          </w:tcPr>
          <w:p>
            <w:pPr>
              <w:jc w:val="center"/>
              <w:rPr>
                <w:rFonts w:hint="eastAsia" w:ascii="宋体" w:hAnsi="宋体"/>
                <w:sz w:val="16"/>
                <w:szCs w:val="16"/>
              </w:rPr>
            </w:pP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工业园区正常运转率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6</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时效指标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工业园区运转经费支付及时率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6</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成本指标</w:t>
            </w: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经济成本指标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工业园区管委会运转经费补助成本</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＜=400万元</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7</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continue"/>
            <w:shd w:val="clear" w:color="auto" w:fill="auto"/>
            <w:vAlign w:val="center"/>
          </w:tcPr>
          <w:p>
            <w:pPr>
              <w:jc w:val="center"/>
              <w:rPr>
                <w:rFonts w:hint="eastAsia" w:ascii="宋体" w:hAnsi="宋体"/>
                <w:sz w:val="16"/>
                <w:szCs w:val="16"/>
              </w:rPr>
            </w:pP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社区运转经费补助标准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＜=15万元/社区/年</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7</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continue"/>
            <w:shd w:val="clear" w:color="auto" w:fill="auto"/>
            <w:vAlign w:val="center"/>
          </w:tcPr>
          <w:p>
            <w:pPr>
              <w:jc w:val="center"/>
              <w:rPr>
                <w:rFonts w:hint="eastAsia" w:ascii="宋体" w:hAnsi="宋体"/>
                <w:sz w:val="16"/>
                <w:szCs w:val="16"/>
              </w:rPr>
            </w:pP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消防中队运转经费补助成本</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＜=100万元</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6</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效益指标</w:t>
            </w: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社会效益指标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保障工业园区运转，持续为居民提供高质量便民服务</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效果明显</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20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按评判等级赋分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满意度指标</w:t>
            </w:r>
          </w:p>
        </w:tc>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满意度指标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居民满意度</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＞=95%</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计划标准</w:t>
            </w:r>
          </w:p>
        </w:tc>
        <w:tc>
          <w:tcPr>
            <w:tcW w:w="68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满意度赋分</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工作资料</w:t>
            </w:r>
          </w:p>
        </w:tc>
      </w:tr>
    </w:tbl>
    <w:p/>
    <w:p>
      <w:pPr>
        <w:pStyle w:val="5"/>
        <w:numPr>
          <w:ilvl w:val="0"/>
          <w:numId w:val="3"/>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其他需说明的事项</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本部门无其他需说明事项。</w:t>
      </w:r>
    </w:p>
    <w:p>
      <w:pPr>
        <w:pStyle w:val="3"/>
        <w:spacing w:before="156" w:beforeLines="50" w:after="156" w:afterLines="50" w:line="560" w:lineRule="exact"/>
        <w:jc w:val="center"/>
        <w:rPr>
          <w:rFonts w:hint="default" w:ascii="黑体" w:eastAsia="黑体"/>
          <w:sz w:val="30"/>
          <w:szCs w:val="30"/>
        </w:rPr>
      </w:pPr>
      <w:r>
        <w:rPr>
          <w:rFonts w:hint="default" w:ascii="黑体" w:eastAsia="黑体"/>
          <w:sz w:val="30"/>
          <w:szCs w:val="30"/>
        </w:rPr>
        <w:br w:type="page"/>
      </w:r>
      <w:r>
        <w:rPr>
          <w:rFonts w:hint="eastAsia" w:ascii="黑体" w:eastAsia="黑体"/>
          <w:sz w:val="30"/>
          <w:szCs w:val="30"/>
        </w:rPr>
        <w:t>第四部分 名词解释</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一、财政拨款:</w:t>
      </w:r>
      <w:r>
        <w:rPr>
          <w:rFonts w:hint="eastAsia" w:ascii="仿宋" w:hAnsi="CIDFont+F6" w:eastAsia="仿宋"/>
          <w:color w:val="000000"/>
          <w:sz w:val="28"/>
          <w:szCs w:val="28"/>
        </w:rPr>
        <w:t>指由一般公共预算、政府性基金预算、国有资本经营预算安排的财政拨款数。</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二、一般公共预算:</w:t>
      </w:r>
      <w:r>
        <w:rPr>
          <w:rFonts w:hint="eastAsia" w:ascii="仿宋" w:hAnsi="CIDFont+F6" w:eastAsia="仿宋"/>
          <w:color w:val="000000"/>
          <w:sz w:val="28"/>
          <w:szCs w:val="28"/>
        </w:rPr>
        <w:t>包括公共财政拨款（补助）资金、专项收入。</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三、财政专户管理资金:</w:t>
      </w:r>
      <w:r>
        <w:rPr>
          <w:rFonts w:hint="eastAsia" w:ascii="仿宋" w:hAnsi="CIDFont+F6" w:eastAsia="仿宋"/>
          <w:color w:val="000000"/>
          <w:sz w:val="28"/>
          <w:szCs w:val="28"/>
        </w:rPr>
        <w:t>包括专户管理行政事业性收费（主要是教育收费）、其他非税收入。</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四、其他资金:</w:t>
      </w:r>
      <w:r>
        <w:rPr>
          <w:rFonts w:hint="eastAsia" w:ascii="仿宋" w:hAnsi="CIDFont+F6" w:eastAsia="仿宋"/>
          <w:color w:val="000000"/>
          <w:sz w:val="28"/>
          <w:szCs w:val="28"/>
        </w:rPr>
        <w:t>包括事业收入、事业经营收入、其他收入等。</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五、基本支出:</w:t>
      </w:r>
      <w:r>
        <w:rPr>
          <w:rFonts w:hint="eastAsia" w:ascii="仿宋" w:hAnsi="CIDFont+F6" w:eastAsia="仿宋"/>
          <w:color w:val="000000"/>
          <w:sz w:val="28"/>
          <w:szCs w:val="28"/>
        </w:rPr>
        <w:t>包括人员经费、公用经费（定额）。其中，人员经费包括工资福利支出、对个人和家庭的补助。</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六、项目支出:</w:t>
      </w:r>
      <w:r>
        <w:rPr>
          <w:rFonts w:hint="eastAsia" w:ascii="仿宋" w:hAnsi="CIDFont+F6" w:eastAsia="仿宋"/>
          <w:color w:val="000000"/>
          <w:sz w:val="28"/>
          <w:szCs w:val="28"/>
        </w:rPr>
        <w:t>部门（单位）支出预算的组成部分，是各部门（单位）为完成其特定的行政任务或事业发展目标，在基本支出预算之外编制的年度项目支出计划。</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七、“三公”经费:</w:t>
      </w:r>
      <w:r>
        <w:rPr>
          <w:rFonts w:hint="eastAsia" w:ascii="仿宋" w:hAnsi="CIDFont+F6" w:eastAsia="仿宋"/>
          <w:color w:val="000000"/>
          <w:sz w:val="28"/>
          <w:szCs w:val="28"/>
        </w:rPr>
        <w:t>指部门（单位）因公出国（境）费、公务用车购置及运行维护费和公务接待费，其中:因公出国（境）费反映机关和参公事业单位公务出国（境）的国际旅费、国外城市间交通费、住宿费、伙食费、培训费、公杂费等支出；公务用车购置反映机关和参公事业单位公务用车购置支出（含车辆购置税、牌照费）；公务用车运行维护费反映机关和参公事业单位按规定保留的公务用车燃料费、新能源汽车充电费、维修费、过桥过路费、保险费、安全奖励费用等支出；公务接待费反映机关和参公事业单位按规定开支的各类公务接待（含外宾接待）费用。</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八、机关运行经费:</w:t>
      </w:r>
      <w:r>
        <w:rPr>
          <w:rFonts w:hint="eastAsia" w:ascii="仿宋" w:hAnsi="CIDFont+F6" w:eastAsia="仿宋"/>
          <w:color w:val="000000"/>
          <w:sz w:val="28"/>
          <w:szCs w:val="28"/>
        </w:rPr>
        <w:t>指行政单位（含参照公务员法管理事业单位）的公用经费，包括办公及印刷费、邮电费、差旅费、会议费、福利费、日常维修费、专用材料及一般设备购置费、办公用房水电费、办公用房取暖费、办公用房物业管理费、公务用车运行维护费及其他费用。</w:t>
      </w:r>
    </w:p>
    <w:p>
      <w:pPr>
        <w:spacing w:line="560" w:lineRule="exact"/>
        <w:jc w:val="right"/>
        <w:rPr>
          <w:rFonts w:hint="eastAsia" w:ascii="仿宋" w:hAnsi="CIDFont+F6" w:eastAsia="仿宋"/>
          <w:color w:val="000000"/>
          <w:sz w:val="28"/>
          <w:szCs w:val="28"/>
        </w:rPr>
      </w:pPr>
      <w:r>
        <w:rPr>
          <w:rFonts w:hint="eastAsia" w:ascii="仿宋" w:hAnsi="CIDFont+F6" w:eastAsia="仿宋"/>
          <w:color w:val="000000"/>
          <w:sz w:val="28"/>
          <w:szCs w:val="28"/>
        </w:rPr>
        <w:t>安徽（三峡）皮山县工业园区管委会</w:t>
      </w:r>
    </w:p>
    <w:p>
      <w:pPr>
        <w:spacing w:line="560" w:lineRule="exact"/>
        <w:jc w:val="center"/>
        <w:rPr>
          <w:rFonts w:hint="default" w:ascii="仿宋" w:eastAsia="仿宋"/>
          <w:sz w:val="28"/>
          <w:szCs w:val="28"/>
        </w:rPr>
      </w:pPr>
      <w:r>
        <w:rPr>
          <w:rFonts w:hint="eastAsia" w:ascii="仿宋" w:hAnsi="CIDFont+F6" w:eastAsia="仿宋"/>
          <w:color w:val="000000"/>
          <w:sz w:val="28"/>
          <w:szCs w:val="28"/>
          <w:lang w:val="en-US" w:eastAsia="zh-CN"/>
        </w:rPr>
        <w:t xml:space="preserve">                                   </w:t>
      </w:r>
      <w:r>
        <w:rPr>
          <w:rFonts w:hint="eastAsia" w:ascii="仿宋" w:hAnsi="CIDFont+F6" w:eastAsia="仿宋"/>
          <w:color w:val="000000"/>
          <w:sz w:val="28"/>
          <w:szCs w:val="28"/>
        </w:rPr>
        <w:t>2025年2月8日</w:t>
      </w:r>
    </w:p>
    <w:sectPr>
      <w:pgSz w:w="11906" w:h="16838"/>
      <w:pgMar w:top="1134" w:right="1134" w:bottom="1134" w:left="113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ArialUnicodeM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IDFont+F6">
    <w:altName w:val="Times New Roman"/>
    <w:panose1 w:val="00000000000000000000"/>
    <w:charset w:val="00"/>
    <w:family w:val="auto"/>
    <w:pitch w:val="default"/>
    <w:sig w:usb0="00000000" w:usb1="00000000" w:usb2="00000000" w:usb3="00000000" w:csb0="00000000" w:csb1="00000000"/>
  </w:font>
  <w:font w:name="CIDFont+F4">
    <w:altName w:val="Times New Roman"/>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153"/>
        <w:tab w:val="right" w:pos="8306"/>
      </w:tabs>
      <w:jc w:val="center"/>
    </w:pPr>
    <w:r>
      <w:fldChar w:fldCharType="begin"/>
    </w:r>
    <w:r>
      <w:instrText xml:space="preserve">PAGE   \* MERGEFORMAT</w:instrText>
    </w:r>
    <w:r>
      <w:fldChar w:fldCharType="separate"/>
    </w:r>
    <w:r>
      <w:rPr>
        <w:lang w:val="zh-CN"/>
      </w:rPr>
      <w:t>17</w:t>
    </w:r>
    <w:r>
      <w:fldChar w:fldCharType="end"/>
    </w:r>
  </w:p>
  <w:p>
    <w:pPr>
      <w:pStyle w:val="6"/>
      <w:tabs>
        <w:tab w:val="center" w:pos="4153"/>
        <w:tab w:val="right"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7BEF5"/>
    <w:multiLevelType w:val="multilevel"/>
    <w:tmpl w:val="52C7BEF5"/>
    <w:lvl w:ilvl="0" w:tentative="0">
      <w:start w:val="1"/>
      <w:numFmt w:val="chineseCountingThousand"/>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4B229E1"/>
    <w:multiLevelType w:val="multilevel"/>
    <w:tmpl w:val="64B229E1"/>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75F6EF19"/>
    <w:multiLevelType w:val="multilevel"/>
    <w:tmpl w:val="75F6EF19"/>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04D41"/>
    <w:rsid w:val="055C1A08"/>
    <w:rsid w:val="07B50D9D"/>
    <w:rsid w:val="0BBA6FDC"/>
    <w:rsid w:val="0C7B7987"/>
    <w:rsid w:val="0D99235D"/>
    <w:rsid w:val="10A10F44"/>
    <w:rsid w:val="113E3458"/>
    <w:rsid w:val="13434E27"/>
    <w:rsid w:val="17AF2468"/>
    <w:rsid w:val="19F706B9"/>
    <w:rsid w:val="1CD13D54"/>
    <w:rsid w:val="1EA91FE2"/>
    <w:rsid w:val="20AF47C7"/>
    <w:rsid w:val="20D065BB"/>
    <w:rsid w:val="21001C21"/>
    <w:rsid w:val="21DB0B78"/>
    <w:rsid w:val="237F4640"/>
    <w:rsid w:val="239911F4"/>
    <w:rsid w:val="24C97368"/>
    <w:rsid w:val="25847A9B"/>
    <w:rsid w:val="272571C7"/>
    <w:rsid w:val="284A7EEA"/>
    <w:rsid w:val="28716D1A"/>
    <w:rsid w:val="28CD357E"/>
    <w:rsid w:val="2AB1519A"/>
    <w:rsid w:val="2C0B3B0E"/>
    <w:rsid w:val="328E5D2C"/>
    <w:rsid w:val="35B11521"/>
    <w:rsid w:val="363228A3"/>
    <w:rsid w:val="37021FF4"/>
    <w:rsid w:val="37DE5837"/>
    <w:rsid w:val="395D2EAE"/>
    <w:rsid w:val="3B1A4D04"/>
    <w:rsid w:val="3B1B75AA"/>
    <w:rsid w:val="3E6765DD"/>
    <w:rsid w:val="42A10A7F"/>
    <w:rsid w:val="44737C4F"/>
    <w:rsid w:val="454646F4"/>
    <w:rsid w:val="45D81DA4"/>
    <w:rsid w:val="465C7B50"/>
    <w:rsid w:val="4AFF6BFA"/>
    <w:rsid w:val="4B691746"/>
    <w:rsid w:val="4DDE46CE"/>
    <w:rsid w:val="4FC92F74"/>
    <w:rsid w:val="523A7F3C"/>
    <w:rsid w:val="533C351B"/>
    <w:rsid w:val="53621E0D"/>
    <w:rsid w:val="542209E4"/>
    <w:rsid w:val="54A61B6E"/>
    <w:rsid w:val="54B96441"/>
    <w:rsid w:val="54FB466E"/>
    <w:rsid w:val="563A6CA3"/>
    <w:rsid w:val="56910414"/>
    <w:rsid w:val="59635CB4"/>
    <w:rsid w:val="5F076AD9"/>
    <w:rsid w:val="60944D82"/>
    <w:rsid w:val="61B970E2"/>
    <w:rsid w:val="649811DD"/>
    <w:rsid w:val="66F97F7F"/>
    <w:rsid w:val="692E607F"/>
    <w:rsid w:val="6F3702B7"/>
    <w:rsid w:val="723963B8"/>
    <w:rsid w:val="728B087B"/>
    <w:rsid w:val="779A0131"/>
    <w:rsid w:val="78424440"/>
    <w:rsid w:val="787A14D0"/>
    <w:rsid w:val="7E441D7F"/>
    <w:rsid w:val="7E54534A"/>
    <w:rsid w:val="7EEB50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2"/>
    <w:qFormat/>
    <w:uiPriority w:val="0"/>
    <w:pPr>
      <w:keepNext/>
      <w:keepLines/>
      <w:spacing w:before="340" w:after="330" w:line="578" w:lineRule="auto"/>
      <w:outlineLvl w:val="0"/>
    </w:pPr>
    <w:rPr>
      <w:rFonts w:hint="default" w:ascii="Times New Roman" w:hAnsi="Times New Roman"/>
      <w:b/>
      <w:kern w:val="44"/>
      <w:sz w:val="44"/>
      <w:szCs w:val="44"/>
    </w:rPr>
  </w:style>
  <w:style w:type="paragraph" w:styleId="4">
    <w:name w:val="heading 2"/>
    <w:basedOn w:val="1"/>
    <w:next w:val="1"/>
    <w:link w:val="13"/>
    <w:qFormat/>
    <w:uiPriority w:val="0"/>
    <w:pPr>
      <w:keepNext/>
      <w:keepLines/>
      <w:spacing w:before="260" w:after="260" w:line="416" w:lineRule="auto"/>
      <w:outlineLvl w:val="1"/>
    </w:pPr>
    <w:rPr>
      <w:rFonts w:hint="default" w:ascii="Cambria" w:hAnsi="Cambria"/>
      <w:b/>
      <w:sz w:val="32"/>
      <w:szCs w:val="32"/>
    </w:rPr>
  </w:style>
  <w:style w:type="paragraph" w:styleId="5">
    <w:name w:val="heading 3"/>
    <w:basedOn w:val="1"/>
    <w:next w:val="1"/>
    <w:link w:val="14"/>
    <w:qFormat/>
    <w:uiPriority w:val="0"/>
    <w:pPr>
      <w:keepNext/>
      <w:keepLines/>
      <w:spacing w:before="260" w:after="260" w:line="416" w:lineRule="auto"/>
      <w:outlineLvl w:val="2"/>
    </w:pPr>
    <w:rPr>
      <w:rFonts w:hint="default" w:ascii="Times New Roman" w:hAnsi="Times New Roman"/>
      <w:b/>
      <w:sz w:val="32"/>
      <w:szCs w:val="32"/>
    </w:rPr>
  </w:style>
  <w:style w:type="character" w:default="1" w:styleId="8">
    <w:name w:val="Default Paragraph Font"/>
    <w:qFormat/>
    <w:uiPriority w:val="0"/>
  </w:style>
  <w:style w:type="table" w:default="1" w:styleId="9">
    <w:name w:val="Normal Table"/>
    <w:qFormat/>
    <w:uiPriority w:val="0"/>
    <w:rPr>
      <w:lang w:val="en-US" w:eastAsia="zh-CN" w:bidi="ar-SA"/>
    </w:rPr>
    <w:tblPr>
      <w:tblLayout w:type="fixed"/>
      <w:tblCellMar>
        <w:top w:w="0" w:type="dxa"/>
        <w:left w:w="108" w:type="dxa"/>
        <w:bottom w:w="0" w:type="dxa"/>
        <w:right w:w="108" w:type="dxa"/>
      </w:tblCellMar>
    </w:tblPr>
  </w:style>
  <w:style w:type="paragraph" w:styleId="2">
    <w:name w:val="Body Text"/>
    <w:basedOn w:val="1"/>
    <w:qFormat/>
    <w:uiPriority w:val="0"/>
    <w:pPr>
      <w:spacing w:line="288" w:lineRule="auto"/>
    </w:pPr>
  </w:style>
  <w:style w:type="paragraph" w:styleId="6">
    <w:name w:val="footer"/>
    <w:basedOn w:val="1"/>
    <w:link w:val="16"/>
    <w:qFormat/>
    <w:uiPriority w:val="0"/>
    <w:pPr>
      <w:snapToGrid w:val="0"/>
      <w:jc w:val="left"/>
    </w:pPr>
    <w:rPr>
      <w:sz w:val="18"/>
      <w:szCs w:val="18"/>
    </w:rPr>
  </w:style>
  <w:style w:type="paragraph" w:styleId="7">
    <w:name w:val="header"/>
    <w:basedOn w:val="1"/>
    <w:link w:val="15"/>
    <w:qFormat/>
    <w:uiPriority w:val="0"/>
    <w:pPr>
      <w:pBdr>
        <w:bottom w:val="single" w:color="auto" w:sz="6" w:space="1"/>
      </w:pBdr>
      <w:snapToGrid w:val="0"/>
      <w:jc w:val="center"/>
    </w:pPr>
    <w:rPr>
      <w:sz w:val="18"/>
      <w:szCs w:val="18"/>
    </w:rPr>
  </w:style>
  <w:style w:type="table" w:styleId="10">
    <w:name w:val="Table Grid"/>
    <w:basedOn w:val="9"/>
    <w:qFormat/>
    <w:uiPriority w:val="0"/>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List Paragraph"/>
    <w:basedOn w:val="1"/>
    <w:qFormat/>
    <w:uiPriority w:val="0"/>
    <w:pPr>
      <w:ind w:firstLine="420" w:firstLineChars="200"/>
    </w:pPr>
  </w:style>
  <w:style w:type="character" w:customStyle="1" w:styleId="12">
    <w:name w:val="标题 1 Char"/>
    <w:link w:val="3"/>
    <w:qFormat/>
    <w:uiPriority w:val="0"/>
    <w:rPr>
      <w:rFonts w:hint="default" w:ascii="Times New Roman" w:hAnsi="Times New Roman"/>
      <w:b/>
      <w:kern w:val="44"/>
      <w:sz w:val="44"/>
      <w:szCs w:val="44"/>
    </w:rPr>
  </w:style>
  <w:style w:type="character" w:customStyle="1" w:styleId="13">
    <w:name w:val="标题 2 Char"/>
    <w:link w:val="4"/>
    <w:qFormat/>
    <w:uiPriority w:val="0"/>
    <w:rPr>
      <w:rFonts w:hint="default" w:ascii="Cambria" w:hAnsi="Cambria"/>
      <w:b/>
      <w:kern w:val="2"/>
      <w:sz w:val="32"/>
      <w:szCs w:val="32"/>
    </w:rPr>
  </w:style>
  <w:style w:type="character" w:customStyle="1" w:styleId="14">
    <w:name w:val="标题 3 Char"/>
    <w:link w:val="5"/>
    <w:qFormat/>
    <w:uiPriority w:val="0"/>
    <w:rPr>
      <w:rFonts w:hint="default" w:ascii="Times New Roman" w:hAnsi="Times New Roman"/>
      <w:b/>
      <w:kern w:val="2"/>
      <w:sz w:val="32"/>
      <w:szCs w:val="32"/>
    </w:rPr>
  </w:style>
  <w:style w:type="character" w:customStyle="1" w:styleId="15">
    <w:name w:val="页眉 Char"/>
    <w:link w:val="7"/>
    <w:qFormat/>
    <w:uiPriority w:val="0"/>
    <w:rPr>
      <w:kern w:val="2"/>
      <w:sz w:val="18"/>
      <w:szCs w:val="18"/>
    </w:rPr>
  </w:style>
  <w:style w:type="character" w:customStyle="1" w:styleId="16">
    <w:name w:val="页脚 Char"/>
    <w:link w:val="6"/>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beijing</Company>
  <Pages>33</Pages>
  <Words>2205</Words>
  <Characters>2420</Characters>
  <Lines>40</Lines>
  <Paragraphs>11</Paragraphs>
  <TotalTime>7</TotalTime>
  <ScaleCrop>false</ScaleCrop>
  <LinksUpToDate>false</LinksUpToDate>
  <CharactersWithSpaces>2549</CharactersWithSpaces>
  <Application>WPS Office_10.8.2.6837_F1E327BC-269C-435d-A152-05C5408002CA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2020-11-10T12:53:00Z</dcterms:created>
  <dc:creator>home</dc:creator>
  <cp:lastModifiedBy>Administrator</cp:lastModifiedBy>
  <dcterms:modified xsi:type="dcterms:W3CDTF">2025-06-04T09:39:39Z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eyJoZGlkIjoiNTA3ZTllY2QyOTMzMTFjNTEwYjUzMDZmMmY2MWY3MzcifQ==</vt:lpwstr>
  </property>
  <property fmtid="{D5CDD505-2E9C-101B-9397-08002B2CF9AE}" pid="3" name="KSOProductBuildVer">
    <vt:lpwstr>2052-10.8.2.6837</vt:lpwstr>
  </property>
  <property fmtid="{D5CDD505-2E9C-101B-9397-08002B2CF9AE}" pid="4" name="ICV">
    <vt:lpwstr>3D44622676BA4D7E872ED4463E01AFC4_13</vt:lpwstr>
  </property>
</Properties>
</file>