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2EB32">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Times New Roman" w:hAnsi="Times New Roman" w:eastAsia="方正小标宋_GBK" w:cs="Times New Roman"/>
          <w:kern w:val="0"/>
          <w:sz w:val="44"/>
          <w:szCs w:val="44"/>
          <w:lang w:val="en-US" w:eastAsia="zh-CN" w:bidi="ar-SA"/>
        </w:rPr>
        <w:t>皮山县科学技术局</w:t>
      </w:r>
    </w:p>
    <w:p w14:paraId="3534D9EC">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eastAsia" w:ascii="Times New Roman" w:hAnsi="Times New Roman" w:eastAsia="方正小标宋_GBK" w:cs="Times New Roman"/>
          <w:kern w:val="0"/>
          <w:sz w:val="44"/>
          <w:szCs w:val="44"/>
          <w:lang w:val="en-US" w:eastAsia="zh-CN" w:bidi="ar-SA"/>
        </w:rPr>
        <w:t>2023年部门预算公开</w:t>
      </w:r>
    </w:p>
    <w:p w14:paraId="78B29569">
      <w:r>
        <w:br w:type="page"/>
      </w:r>
    </w:p>
    <w:p w14:paraId="2FA05E39">
      <w:pPr>
        <w:jc w:val="center"/>
        <w:rPr>
          <w:sz w:val="32"/>
          <w:szCs w:val="32"/>
        </w:rPr>
      </w:pPr>
      <w:r>
        <w:rPr>
          <w:rFonts w:ascii="黑体" w:hAnsi="黑体" w:eastAsia="黑体" w:cs="黑体"/>
          <w:position w:val="30"/>
          <w:sz w:val="32"/>
          <w:szCs w:val="32"/>
        </w:rPr>
        <w:t>目</w:t>
      </w:r>
      <w:r>
        <w:rPr>
          <w:rFonts w:hint="eastAsia" w:ascii="黑体" w:hAnsi="黑体" w:eastAsia="黑体" w:cs="黑体"/>
          <w:position w:val="30"/>
          <w:sz w:val="32"/>
          <w:szCs w:val="32"/>
          <w:lang w:val="en-US" w:eastAsia="zh-CN"/>
        </w:rPr>
        <w:t xml:space="preserve">  </w:t>
      </w:r>
      <w:r>
        <w:rPr>
          <w:rFonts w:ascii="黑体" w:hAnsi="黑体" w:eastAsia="黑体" w:cs="黑体"/>
          <w:position w:val="30"/>
          <w:sz w:val="32"/>
          <w:szCs w:val="32"/>
        </w:rPr>
        <w:t>录</w:t>
      </w:r>
    </w:p>
    <w:p w14:paraId="1957864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第一部分2023年部门概况</w:t>
      </w:r>
    </w:p>
    <w:p w14:paraId="767464F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一、主要职能</w:t>
      </w:r>
    </w:p>
    <w:p w14:paraId="2554533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二、机构设置及人员情况</w:t>
      </w:r>
    </w:p>
    <w:p w14:paraId="430891A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第二部分2023年部门预算公开表</w:t>
      </w:r>
    </w:p>
    <w:p w14:paraId="5E6EA1C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14:paraId="0A90C24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14:paraId="2A2165C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14:paraId="4130AF9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14:paraId="1722E11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14:paraId="1DFF2E3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14:paraId="28FA409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14:paraId="5C51874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14:paraId="78265C0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14:paraId="486043C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14:paraId="04E72AB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第三部分2023年皮山县科学技术局预算情况说明</w:t>
      </w:r>
    </w:p>
    <w:p w14:paraId="3EA67E8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一、关于皮山县科学技术局2023年收支预算情况的总体说明</w:t>
      </w:r>
    </w:p>
    <w:p w14:paraId="5F05BD7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二、关于皮山县科学技术局2023年收入预算情况说明</w:t>
      </w:r>
    </w:p>
    <w:p w14:paraId="03A9F18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三、关于皮山县科学技术局2023年支出预算情况说明</w:t>
      </w:r>
    </w:p>
    <w:p w14:paraId="3DF3B7D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四、关于皮山县科学技术局2023年财政拨款收支预算情况的总体说明</w:t>
      </w:r>
    </w:p>
    <w:p w14:paraId="695C912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五、关于皮山县科学技术局2023年一般公共预算当年拨款情况说明</w:t>
      </w:r>
    </w:p>
    <w:p w14:paraId="01B31E7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六、关于皮山县科学技术局2023年一般公共预算基本支出情况说明</w:t>
      </w:r>
    </w:p>
    <w:p w14:paraId="3E4414F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七、关于皮山县科学技术局2023年一般公共预算项目支出情况说明</w:t>
      </w:r>
    </w:p>
    <w:p w14:paraId="1C47075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八、关于皮山县科学技术局2023年政府性基金预算拨款情况说明</w:t>
      </w:r>
    </w:p>
    <w:p w14:paraId="0A2B2F7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九、关于皮山县科学技术局2023年国有资本经营预算拨款情况说明</w:t>
      </w:r>
    </w:p>
    <w:p w14:paraId="7ED3F7C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十、关于皮山县科学技术局2023年财政拨款“三公”经费预算情况说明</w:t>
      </w:r>
    </w:p>
    <w:p w14:paraId="4658D6B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14:paraId="3C3AE0C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第四部分名词解释</w:t>
      </w:r>
    </w:p>
    <w:p w14:paraId="746D476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bCs w:val="0"/>
          <w:color w:val="auto"/>
          <w:kern w:val="0"/>
          <w:sz w:val="32"/>
          <w:szCs w:val="32"/>
          <w:highlight w:val="none"/>
          <w:lang w:val="en-US" w:eastAsia="zh-CN" w:bidi="ar-SA"/>
        </w:rPr>
      </w:pPr>
      <w:r>
        <w:rPr>
          <w:rFonts w:hint="eastAsia" w:ascii="仿宋_GB2312" w:hAnsi="仿宋_GB2312" w:eastAsia="仿宋_GB2312" w:cs="仿宋_GB2312"/>
          <w:b/>
          <w:bCs w:val="0"/>
          <w:color w:val="auto"/>
          <w:kern w:val="0"/>
          <w:sz w:val="32"/>
          <w:szCs w:val="32"/>
          <w:highlight w:val="none"/>
          <w:lang w:val="en-US" w:eastAsia="zh-CN" w:bidi="ar-SA"/>
        </w:rPr>
        <w:br w:type="textWrapping"/>
      </w:r>
    </w:p>
    <w:p w14:paraId="3AA01EE3">
      <w:pPr>
        <w:rPr>
          <w:rFonts w:ascii="黑体" w:hAnsi="黑体" w:eastAsia="黑体" w:cs="黑体"/>
          <w:position w:val="30"/>
          <w:sz w:val="42"/>
        </w:rPr>
      </w:pPr>
      <w:r>
        <w:rPr>
          <w:rFonts w:ascii="黑体" w:hAnsi="黑体" w:eastAsia="黑体" w:cs="黑体"/>
          <w:position w:val="30"/>
          <w:sz w:val="42"/>
        </w:rPr>
        <w:br w:type="page"/>
      </w:r>
    </w:p>
    <w:p w14:paraId="1DDECB4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第一部分2024年部门概况</w:t>
      </w:r>
    </w:p>
    <w:p w14:paraId="2921FEE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14:paraId="1D67F6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皮山县科学技术局贯彻执行党中央及自治区关于科技创新工作的方针政策和决策部署，落实自治区、地委、县委的工作要求。在履行职责过程中坚持和加强党对科技创新工作的集中统一领导。主要职责是：</w:t>
      </w:r>
    </w:p>
    <w:p w14:paraId="654CD1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(一)拟订县创新驱动发展战略以及科技发展，引进国外智力规划和政策并组织实施。</w:t>
      </w:r>
    </w:p>
    <w:p w14:paraId="686A9E6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(二)统筹推进创新体系建设和科技体制改革，会同有关部门健全技术创新激励机制。优化科研体系建设，推动企业科技创新能力建设，推进重大科技决策咨询制度建设。</w:t>
      </w:r>
    </w:p>
    <w:p w14:paraId="1792D5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三)建立公开统一的科技管理平台和科研项目资金协调、评估、监管机制。会同有关部门提出优化配置科技资源的政策措施建议，推动多元化科技投入体系建设，协调管理县财政科技计划(专项、基金等)并监督实施。</w:t>
      </w:r>
    </w:p>
    <w:p w14:paraId="4A7DED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(四)贯彻落实基础研究政策并组织实施，组织协调基础研究和应用基础研究。拟订科技创新基地建设规划并组织实施。组织申报管理(重点)实验室，推进技术创新中心等平台建设。推进科技资源开放共享。</w:t>
      </w:r>
    </w:p>
    <w:p w14:paraId="54C066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五)编制县重大科技项目规划并监督实施，统筹关键共性技术、前沿引领技术、现代工程技术、颠覆性技术研发和创新，牵头组织重大技术攻关和成果应用示范。推动落实大科学计划和大科学工程。负责与在滁高校联络协调工作。</w:t>
      </w:r>
    </w:p>
    <w:p w14:paraId="5D20018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(六)组织拟订高新技术发展及产业化、科技促进农业农村和社会发展的规划、政策和措施。组织开展重点领。</w:t>
      </w:r>
    </w:p>
    <w:p w14:paraId="7777B0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域技术发展需求分析，提出重大任务并监督实施。(七)牵头技术转移体系建设，拟订科技成果转移转化和促进产学研结合的相关政策措施并监督实施。指导科技服务业、技术市场和科技中介组织发展。</w:t>
      </w:r>
    </w:p>
    <w:p w14:paraId="15F705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(八)推动区域科技创新体系建设，指导区域创新发展、科技资源合理布局和协同创新能力建设。</w:t>
      </w:r>
    </w:p>
    <w:p w14:paraId="1B7757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(九)负责科技监督评价体系建设和相关科技评估管理，统筹科研诚信建设。组织实施国家、省和市创新调查和科技报告制度，指导全县科技保密工作。</w:t>
      </w:r>
    </w:p>
    <w:p w14:paraId="59EB41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(十)拟订科技对外交往与创新能力开放合作的规划、政策和措施，组织开展对外科技合作与科技人才交流。指导相关部门和各镇开展对外科技合作与科技人才交流工作。</w:t>
      </w:r>
    </w:p>
    <w:p w14:paraId="419372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(十一)负责引进国外智力工作。拟订重点引进外国专家总体规划、计划并组织实施，建立外国高层次科学家、团队吸引集聚机制和重点外国专家联系服务机制。拟订出国(境)培训计划并组织实施。</w:t>
      </w:r>
    </w:p>
    <w:p w14:paraId="2EF69F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(十二)会同有关部门拟订科技人才队伍建设规划和政策，建立健全科技人才评价和激励机制，组织实施科技人才计划，推动高端科技创新人才队伍建设。拟订科学普及和科学传播规划、政策。</w:t>
      </w:r>
    </w:p>
    <w:p w14:paraId="75CC3B1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(十三)组织申报中央、自治区、地区科技计划项目。</w:t>
      </w:r>
    </w:p>
    <w:p w14:paraId="37DE02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(十四)完成县委、县政府交办的其他任务。</w:t>
      </w:r>
    </w:p>
    <w:p w14:paraId="01DA1DB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14:paraId="69299C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皮山县科学技术局无下属预算单位，下设2个科室，分别是：行政办公室，财务室。</w:t>
      </w:r>
    </w:p>
    <w:p w14:paraId="1F12B2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皮山县科学技术局单位编制数6，实有人数13人，其中：在职8人，增加0人；退休5人，增加0人；离休0人，增加0人</w:t>
      </w:r>
      <w:r>
        <w:rPr>
          <w:rFonts w:hint="eastAsia" w:ascii="仿宋_GB2312" w:hAnsi="仿宋_GB2312" w:eastAsia="仿宋_GB2312" w:cs="仿宋_GB2312"/>
          <w:color w:val="auto"/>
          <w:kern w:val="0"/>
          <w:sz w:val="32"/>
          <w:szCs w:val="32"/>
          <w:highlight w:val="none"/>
          <w:lang w:val="en-US" w:eastAsia="zh-CN" w:bidi="ar-SA"/>
        </w:rPr>
        <w:t>。</w:t>
      </w:r>
    </w:p>
    <w:p w14:paraId="44F8998B">
      <w:r>
        <w:br w:type="textWrapping"/>
      </w:r>
    </w:p>
    <w:p w14:paraId="783D2F31"/>
    <w:p w14:paraId="21478D58"/>
    <w:p w14:paraId="618BF34A"/>
    <w:p w14:paraId="74CF17E7"/>
    <w:p w14:paraId="75E395B9"/>
    <w:p w14:paraId="1233021A"/>
    <w:p w14:paraId="611242E9"/>
    <w:p w14:paraId="10AD0BCB"/>
    <w:p w14:paraId="39DD66A6"/>
    <w:p w14:paraId="78C23568"/>
    <w:p w14:paraId="64A0705D"/>
    <w:p w14:paraId="0D45C31B">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第二部分2023年部门预算公开表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69FAA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10E0F95A">
            <w:pPr>
              <w:ind w:left="150"/>
              <w:jc w:val="left"/>
            </w:pPr>
            <w:r>
              <w:rPr>
                <w:rFonts w:ascii="仿宋" w:hAnsi="仿宋" w:eastAsia="仿宋" w:cs="仿宋"/>
                <w:position w:val="8"/>
                <w:sz w:val="20"/>
              </w:rPr>
              <w:t>表1</w:t>
            </w:r>
          </w:p>
        </w:tc>
      </w:tr>
      <w:tr w14:paraId="6B3A2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7A3B2D68">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14:paraId="743E4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5BCB9494">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2"/>
            <w:tcBorders>
              <w:top w:val="nil"/>
              <w:left w:val="nil"/>
              <w:right w:val="nil"/>
            </w:tcBorders>
            <w:vAlign w:val="center"/>
          </w:tcPr>
          <w:p w14:paraId="01E1D062">
            <w:pPr>
              <w:ind w:left="150"/>
              <w:jc w:val="right"/>
            </w:pPr>
            <w:r>
              <w:rPr>
                <w:rFonts w:ascii="仿宋" w:hAnsi="仿宋" w:eastAsia="仿宋" w:cs="仿宋"/>
                <w:position w:val="8"/>
                <w:sz w:val="20"/>
              </w:rPr>
              <w:t>单位:万元</w:t>
            </w:r>
          </w:p>
        </w:tc>
      </w:tr>
      <w:tr w14:paraId="56008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4B8BE265">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75BA0B23">
            <w:pPr>
              <w:ind w:left="30"/>
              <w:jc w:val="center"/>
            </w:pPr>
            <w:r>
              <w:rPr>
                <w:rFonts w:ascii="黑体" w:hAnsi="黑体" w:eastAsia="黑体" w:cs="黑体"/>
                <w:position w:val="10"/>
                <w:sz w:val="20"/>
              </w:rPr>
              <w:t>支出</w:t>
            </w:r>
          </w:p>
        </w:tc>
      </w:tr>
      <w:tr w14:paraId="0790A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EA2384B">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14:paraId="1D8EDB78">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06A6A649">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43A7BEA3">
            <w:pPr>
              <w:ind w:left="30"/>
              <w:jc w:val="center"/>
            </w:pPr>
            <w:r>
              <w:rPr>
                <w:rFonts w:ascii="黑体" w:hAnsi="黑体" w:eastAsia="黑体" w:cs="黑体"/>
                <w:position w:val="10"/>
                <w:sz w:val="20"/>
              </w:rPr>
              <w:t>预算数</w:t>
            </w:r>
          </w:p>
        </w:tc>
      </w:tr>
      <w:tr w14:paraId="4314E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D3C5B5B">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2D77F1CA">
            <w:pPr>
              <w:ind w:left="30"/>
              <w:jc w:val="right"/>
            </w:pPr>
            <w:r>
              <w:rPr>
                <w:rFonts w:ascii="黑体" w:hAnsi="黑体" w:eastAsia="黑体" w:cs="黑体"/>
                <w:position w:val="8"/>
                <w:sz w:val="16"/>
              </w:rPr>
              <w:t>185.1</w:t>
            </w:r>
          </w:p>
        </w:tc>
        <w:tc>
          <w:tcPr>
            <w:tcW w:w="2100" w:type="dxa"/>
            <w:tcBorders>
              <w:top w:val="single" w:color="auto" w:sz="0" w:space="0"/>
              <w:left w:val="single" w:color="auto" w:sz="0" w:space="0"/>
              <w:bottom w:val="single" w:color="auto" w:sz="0" w:space="0"/>
              <w:right w:val="single" w:color="auto" w:sz="0" w:space="0"/>
            </w:tcBorders>
            <w:vAlign w:val="center"/>
          </w:tcPr>
          <w:p w14:paraId="346C7371">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0FA1C00D">
            <w:pPr>
              <w:ind w:left="30"/>
              <w:jc w:val="right"/>
              <w:rPr>
                <w:rFonts w:hint="eastAsia" w:eastAsiaTheme="minorEastAsia"/>
                <w:lang w:eastAsia="zh-CN"/>
              </w:rPr>
            </w:pPr>
          </w:p>
        </w:tc>
      </w:tr>
      <w:tr w14:paraId="21FC9D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F625B14">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694C379">
            <w:pPr>
              <w:ind w:left="30"/>
              <w:jc w:val="right"/>
            </w:pPr>
            <w:r>
              <w:rPr>
                <w:rFonts w:ascii="黑体" w:hAnsi="黑体" w:eastAsia="黑体" w:cs="黑体"/>
                <w:position w:val="8"/>
                <w:sz w:val="16"/>
              </w:rPr>
              <w:t>185.1</w:t>
            </w:r>
          </w:p>
        </w:tc>
        <w:tc>
          <w:tcPr>
            <w:tcW w:w="2100" w:type="dxa"/>
            <w:tcBorders>
              <w:top w:val="single" w:color="auto" w:sz="0" w:space="0"/>
              <w:left w:val="single" w:color="auto" w:sz="0" w:space="0"/>
              <w:bottom w:val="single" w:color="auto" w:sz="0" w:space="0"/>
              <w:right w:val="single" w:color="auto" w:sz="0" w:space="0"/>
            </w:tcBorders>
            <w:vAlign w:val="center"/>
          </w:tcPr>
          <w:p w14:paraId="7E611CAE">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0DFD4729">
            <w:pPr>
              <w:ind w:left="30"/>
              <w:jc w:val="right"/>
              <w:rPr>
                <w:rFonts w:hint="eastAsia" w:eastAsiaTheme="minorEastAsia"/>
                <w:lang w:eastAsia="zh-CN"/>
              </w:rPr>
            </w:pPr>
          </w:p>
        </w:tc>
      </w:tr>
      <w:tr w14:paraId="255F05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F97FBD7">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6D9EAB75">
            <w:pPr>
              <w:ind w:left="30"/>
              <w:jc w:val="right"/>
            </w:pPr>
            <w:r>
              <w:rPr>
                <w:rFonts w:ascii="黑体" w:hAnsi="黑体" w:eastAsia="黑体" w:cs="黑体"/>
                <w:position w:val="8"/>
                <w:sz w:val="16"/>
              </w:rPr>
              <w:t>177.38</w:t>
            </w:r>
          </w:p>
        </w:tc>
        <w:tc>
          <w:tcPr>
            <w:tcW w:w="2100" w:type="dxa"/>
            <w:tcBorders>
              <w:top w:val="single" w:color="auto" w:sz="0" w:space="0"/>
              <w:left w:val="single" w:color="auto" w:sz="0" w:space="0"/>
              <w:bottom w:val="single" w:color="auto" w:sz="0" w:space="0"/>
              <w:right w:val="single" w:color="auto" w:sz="0" w:space="0"/>
            </w:tcBorders>
            <w:vAlign w:val="center"/>
          </w:tcPr>
          <w:p w14:paraId="3D377D90">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47FD1931">
            <w:pPr>
              <w:ind w:left="30"/>
              <w:jc w:val="right"/>
              <w:rPr>
                <w:rFonts w:hint="eastAsia" w:eastAsiaTheme="minorEastAsia"/>
                <w:lang w:eastAsia="zh-CN"/>
              </w:rPr>
            </w:pPr>
          </w:p>
        </w:tc>
      </w:tr>
      <w:tr w14:paraId="2E669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72F3E8B">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164771C9">
            <w:pPr>
              <w:ind w:left="30"/>
              <w:jc w:val="right"/>
            </w:pPr>
            <w:r>
              <w:rPr>
                <w:rFonts w:ascii="黑体" w:hAnsi="黑体" w:eastAsia="黑体" w:cs="黑体"/>
                <w:position w:val="8"/>
                <w:sz w:val="16"/>
              </w:rPr>
              <w:t>7.72</w:t>
            </w:r>
          </w:p>
        </w:tc>
        <w:tc>
          <w:tcPr>
            <w:tcW w:w="2100" w:type="dxa"/>
            <w:tcBorders>
              <w:top w:val="single" w:color="auto" w:sz="0" w:space="0"/>
              <w:left w:val="single" w:color="auto" w:sz="0" w:space="0"/>
              <w:bottom w:val="single" w:color="auto" w:sz="0" w:space="0"/>
              <w:right w:val="single" w:color="auto" w:sz="0" w:space="0"/>
            </w:tcBorders>
            <w:vAlign w:val="center"/>
          </w:tcPr>
          <w:p w14:paraId="47B6D735">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36B6DE38">
            <w:pPr>
              <w:ind w:left="30"/>
              <w:jc w:val="right"/>
              <w:rPr>
                <w:rFonts w:hint="eastAsia" w:eastAsiaTheme="minorEastAsia"/>
                <w:lang w:eastAsia="zh-CN"/>
              </w:rPr>
            </w:pPr>
          </w:p>
        </w:tc>
      </w:tr>
      <w:tr w14:paraId="6CB49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D9C52F6">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0E82297">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83A354F">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2E7104EE">
            <w:pPr>
              <w:ind w:left="30"/>
              <w:jc w:val="right"/>
              <w:rPr>
                <w:rFonts w:hint="eastAsia" w:eastAsiaTheme="minorEastAsia"/>
                <w:lang w:eastAsia="zh-CN"/>
              </w:rPr>
            </w:pPr>
          </w:p>
        </w:tc>
      </w:tr>
      <w:tr w14:paraId="7BCAA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F7235D6">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3A88DD3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3F26E3C">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6D64D7C5">
            <w:pPr>
              <w:ind w:left="30"/>
              <w:jc w:val="right"/>
            </w:pPr>
            <w:r>
              <w:rPr>
                <w:rFonts w:ascii="黑体" w:hAnsi="黑体" w:eastAsia="黑体" w:cs="黑体"/>
                <w:position w:val="8"/>
                <w:sz w:val="16"/>
              </w:rPr>
              <w:t>161.48</w:t>
            </w:r>
          </w:p>
        </w:tc>
      </w:tr>
      <w:tr w14:paraId="44FDB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50AFA1A">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7A9D33E1">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E200E21">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14D8A0C7">
            <w:pPr>
              <w:ind w:left="30"/>
              <w:jc w:val="right"/>
              <w:rPr>
                <w:rFonts w:hint="eastAsia" w:eastAsiaTheme="minorEastAsia"/>
                <w:lang w:eastAsia="zh-CN"/>
              </w:rPr>
            </w:pPr>
          </w:p>
        </w:tc>
      </w:tr>
      <w:tr w14:paraId="30C96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7F09E04">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ED59BC5">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62A2D54">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348EB5A6">
            <w:pPr>
              <w:ind w:left="30"/>
              <w:jc w:val="right"/>
            </w:pPr>
            <w:r>
              <w:rPr>
                <w:rFonts w:ascii="黑体" w:hAnsi="黑体" w:eastAsia="黑体" w:cs="黑体"/>
                <w:position w:val="8"/>
                <w:sz w:val="16"/>
              </w:rPr>
              <w:t>23.62</w:t>
            </w:r>
          </w:p>
        </w:tc>
      </w:tr>
      <w:tr w14:paraId="1103D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B9A2394">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0B418065">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CEDD67E">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759E6DC2">
            <w:pPr>
              <w:ind w:left="30"/>
              <w:jc w:val="right"/>
              <w:rPr>
                <w:rFonts w:hint="eastAsia" w:eastAsiaTheme="minorEastAsia"/>
                <w:lang w:eastAsia="zh-CN"/>
              </w:rPr>
            </w:pPr>
          </w:p>
        </w:tc>
      </w:tr>
      <w:tr w14:paraId="6093E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433D2B9">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1394F898">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6BC2134">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3FAB09D8">
            <w:pPr>
              <w:ind w:left="30"/>
              <w:jc w:val="right"/>
              <w:rPr>
                <w:rFonts w:hint="eastAsia" w:eastAsiaTheme="minorEastAsia"/>
                <w:lang w:eastAsia="zh-CN"/>
              </w:rPr>
            </w:pPr>
          </w:p>
        </w:tc>
      </w:tr>
      <w:tr w14:paraId="7A650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705C396">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5E56D57C">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DA2A53C">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4CCA2DFC">
            <w:pPr>
              <w:ind w:left="30"/>
              <w:jc w:val="right"/>
              <w:rPr>
                <w:rFonts w:hint="eastAsia" w:eastAsiaTheme="minorEastAsia"/>
                <w:lang w:eastAsia="zh-CN"/>
              </w:rPr>
            </w:pPr>
          </w:p>
        </w:tc>
      </w:tr>
      <w:tr w14:paraId="285F5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1791A27">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7E65A664">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BE92D68">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3B4D2A82">
            <w:pPr>
              <w:ind w:left="30"/>
              <w:jc w:val="right"/>
              <w:rPr>
                <w:rFonts w:hint="eastAsia" w:eastAsiaTheme="minorEastAsia"/>
                <w:lang w:eastAsia="zh-CN"/>
              </w:rPr>
            </w:pPr>
          </w:p>
        </w:tc>
      </w:tr>
      <w:tr w14:paraId="55AF2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4D41BD9">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0C67709E">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95CB457">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02F4461D">
            <w:pPr>
              <w:ind w:left="30"/>
              <w:jc w:val="right"/>
              <w:rPr>
                <w:rFonts w:hint="eastAsia" w:eastAsiaTheme="minorEastAsia"/>
                <w:lang w:eastAsia="zh-CN"/>
              </w:rPr>
            </w:pPr>
          </w:p>
        </w:tc>
      </w:tr>
      <w:tr w14:paraId="011AA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D9F047D">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22730CA7">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31E8401">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491A3578">
            <w:pPr>
              <w:ind w:left="30"/>
              <w:jc w:val="right"/>
              <w:rPr>
                <w:rFonts w:hint="eastAsia" w:eastAsiaTheme="minorEastAsia"/>
                <w:lang w:eastAsia="zh-CN"/>
              </w:rPr>
            </w:pPr>
          </w:p>
        </w:tc>
      </w:tr>
      <w:tr w14:paraId="434B8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51D2E5A">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650C9818">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D4E530A">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6D97CE63">
            <w:pPr>
              <w:ind w:left="30"/>
              <w:jc w:val="right"/>
              <w:rPr>
                <w:rFonts w:hint="eastAsia" w:eastAsiaTheme="minorEastAsia"/>
                <w:lang w:eastAsia="zh-CN"/>
              </w:rPr>
            </w:pPr>
          </w:p>
        </w:tc>
      </w:tr>
      <w:tr w14:paraId="7FC5C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EAFEB42">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2F425AE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7D6836B">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13C2956C">
            <w:pPr>
              <w:ind w:left="30"/>
              <w:jc w:val="right"/>
              <w:rPr>
                <w:rFonts w:hint="eastAsia" w:eastAsiaTheme="minorEastAsia"/>
                <w:lang w:eastAsia="zh-CN"/>
              </w:rPr>
            </w:pPr>
          </w:p>
        </w:tc>
      </w:tr>
      <w:tr w14:paraId="09768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D32906C">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3DA2A408">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E888E73">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4DB0CEE6">
            <w:pPr>
              <w:ind w:left="30"/>
              <w:jc w:val="right"/>
              <w:rPr>
                <w:rFonts w:hint="eastAsia" w:eastAsiaTheme="minorEastAsia"/>
                <w:lang w:eastAsia="zh-CN"/>
              </w:rPr>
            </w:pPr>
          </w:p>
        </w:tc>
      </w:tr>
      <w:tr w14:paraId="6AD495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E895B00">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09A027BC">
            <w:pPr>
              <w:ind w:left="30"/>
              <w:jc w:val="right"/>
            </w:pPr>
            <w:r>
              <w:rPr>
                <w:rFonts w:ascii="黑体" w:hAnsi="黑体" w:eastAsia="黑体" w:cs="黑体"/>
                <w:position w:val="8"/>
                <w:sz w:val="16"/>
              </w:rPr>
              <w:t>11.61</w:t>
            </w:r>
          </w:p>
        </w:tc>
        <w:tc>
          <w:tcPr>
            <w:tcW w:w="2100" w:type="dxa"/>
            <w:tcBorders>
              <w:top w:val="single" w:color="auto" w:sz="0" w:space="0"/>
              <w:left w:val="single" w:color="auto" w:sz="0" w:space="0"/>
              <w:bottom w:val="single" w:color="auto" w:sz="0" w:space="0"/>
              <w:right w:val="single" w:color="auto" w:sz="0" w:space="0"/>
            </w:tcBorders>
            <w:vAlign w:val="center"/>
          </w:tcPr>
          <w:p w14:paraId="75D19783">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6BDB3EE4">
            <w:pPr>
              <w:ind w:left="30"/>
              <w:jc w:val="right"/>
              <w:rPr>
                <w:rFonts w:hint="eastAsia" w:eastAsiaTheme="minorEastAsia"/>
                <w:lang w:eastAsia="zh-CN"/>
              </w:rPr>
            </w:pPr>
          </w:p>
        </w:tc>
      </w:tr>
      <w:tr w14:paraId="7DBAA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D3F5799">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6881BC33">
            <w:pPr>
              <w:ind w:left="30"/>
              <w:jc w:val="right"/>
            </w:pPr>
            <w:r>
              <w:rPr>
                <w:rFonts w:ascii="黑体" w:hAnsi="黑体" w:eastAsia="黑体" w:cs="黑体"/>
                <w:position w:val="8"/>
                <w:sz w:val="16"/>
              </w:rPr>
              <w:t>11.61</w:t>
            </w:r>
          </w:p>
        </w:tc>
        <w:tc>
          <w:tcPr>
            <w:tcW w:w="2100" w:type="dxa"/>
            <w:tcBorders>
              <w:top w:val="single" w:color="auto" w:sz="0" w:space="0"/>
              <w:left w:val="single" w:color="auto" w:sz="0" w:space="0"/>
              <w:bottom w:val="single" w:color="auto" w:sz="0" w:space="0"/>
              <w:right w:val="single" w:color="auto" w:sz="0" w:space="0"/>
            </w:tcBorders>
            <w:vAlign w:val="center"/>
          </w:tcPr>
          <w:p w14:paraId="4E6EE384">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30F8C718">
            <w:pPr>
              <w:ind w:left="30"/>
              <w:jc w:val="right"/>
              <w:rPr>
                <w:rFonts w:hint="eastAsia" w:eastAsiaTheme="minorEastAsia"/>
                <w:lang w:eastAsia="zh-CN"/>
              </w:rPr>
            </w:pPr>
          </w:p>
        </w:tc>
      </w:tr>
      <w:tr w14:paraId="4588F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56C4465">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254C937">
            <w:pPr>
              <w:ind w:left="30"/>
              <w:jc w:val="right"/>
            </w:pPr>
            <w:r>
              <w:rPr>
                <w:rFonts w:ascii="黑体" w:hAnsi="黑体" w:eastAsia="黑体" w:cs="黑体"/>
                <w:position w:val="8"/>
                <w:sz w:val="16"/>
              </w:rPr>
              <w:t>11.61</w:t>
            </w:r>
          </w:p>
        </w:tc>
        <w:tc>
          <w:tcPr>
            <w:tcW w:w="2100" w:type="dxa"/>
            <w:tcBorders>
              <w:top w:val="single" w:color="auto" w:sz="0" w:space="0"/>
              <w:left w:val="single" w:color="auto" w:sz="0" w:space="0"/>
              <w:bottom w:val="single" w:color="auto" w:sz="0" w:space="0"/>
              <w:right w:val="single" w:color="auto" w:sz="0" w:space="0"/>
            </w:tcBorders>
            <w:vAlign w:val="center"/>
          </w:tcPr>
          <w:p w14:paraId="07FAD484">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0ECF4EC1">
            <w:pPr>
              <w:ind w:left="30"/>
              <w:jc w:val="right"/>
              <w:rPr>
                <w:rFonts w:hint="eastAsia" w:eastAsiaTheme="minorEastAsia"/>
                <w:lang w:eastAsia="zh-CN"/>
              </w:rPr>
            </w:pPr>
          </w:p>
        </w:tc>
      </w:tr>
      <w:tr w14:paraId="11285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4B673AA">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62BFB53">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1488026">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63A010AF">
            <w:pPr>
              <w:ind w:left="30"/>
              <w:jc w:val="right"/>
              <w:rPr>
                <w:rFonts w:hint="eastAsia" w:eastAsiaTheme="minorEastAsia"/>
                <w:lang w:eastAsia="zh-CN"/>
              </w:rPr>
            </w:pPr>
          </w:p>
        </w:tc>
      </w:tr>
      <w:tr w14:paraId="22EA5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0E16D31">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599F4337">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369A200">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582BE46A">
            <w:pPr>
              <w:ind w:left="30"/>
              <w:jc w:val="right"/>
              <w:rPr>
                <w:rFonts w:hint="eastAsia" w:eastAsiaTheme="minorEastAsia"/>
                <w:lang w:eastAsia="zh-CN"/>
              </w:rPr>
            </w:pPr>
          </w:p>
        </w:tc>
      </w:tr>
      <w:tr w14:paraId="6C9D0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0F59078">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1487B45A">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E35F372">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71785002">
            <w:pPr>
              <w:ind w:left="30"/>
              <w:jc w:val="right"/>
              <w:rPr>
                <w:rFonts w:hint="eastAsia" w:eastAsiaTheme="minorEastAsia"/>
                <w:lang w:eastAsia="zh-CN"/>
              </w:rPr>
            </w:pPr>
          </w:p>
        </w:tc>
      </w:tr>
      <w:tr w14:paraId="3601F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C3BE459">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75615FCE">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DDCC356">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14:paraId="6EAEEBC2">
            <w:pPr>
              <w:ind w:left="30"/>
              <w:jc w:val="right"/>
              <w:rPr>
                <w:rFonts w:hint="eastAsia" w:eastAsiaTheme="minorEastAsia"/>
                <w:lang w:eastAsia="zh-CN"/>
              </w:rPr>
            </w:pPr>
          </w:p>
        </w:tc>
      </w:tr>
      <w:tr w14:paraId="38155B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4A45C1B">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3B089523">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5E88297">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3230431B">
            <w:pPr>
              <w:ind w:left="30"/>
              <w:jc w:val="right"/>
            </w:pPr>
            <w:r>
              <w:rPr>
                <w:rFonts w:ascii="黑体" w:hAnsi="黑体" w:eastAsia="黑体" w:cs="黑体"/>
                <w:position w:val="8"/>
                <w:sz w:val="16"/>
              </w:rPr>
              <w:t>11.61</w:t>
            </w:r>
          </w:p>
        </w:tc>
      </w:tr>
      <w:tr w14:paraId="0CD21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8B73785">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9D8E77D">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3724F76">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01C41048">
            <w:pPr>
              <w:ind w:left="30"/>
              <w:jc w:val="right"/>
              <w:rPr>
                <w:rFonts w:hint="eastAsia" w:eastAsiaTheme="minorEastAsia"/>
                <w:lang w:eastAsia="zh-CN"/>
              </w:rPr>
            </w:pPr>
          </w:p>
        </w:tc>
      </w:tr>
      <w:tr w14:paraId="43123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45CDF45">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36013607">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7F85247">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115849ED">
            <w:pPr>
              <w:ind w:left="30"/>
              <w:jc w:val="right"/>
              <w:rPr>
                <w:rFonts w:hint="eastAsia" w:eastAsiaTheme="minorEastAsia"/>
                <w:lang w:eastAsia="zh-CN"/>
              </w:rPr>
            </w:pPr>
          </w:p>
        </w:tc>
      </w:tr>
      <w:tr w14:paraId="0DABC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FB53C5C">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FE5148D">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17D0A1F">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02E8FB17">
            <w:pPr>
              <w:ind w:left="30"/>
              <w:jc w:val="right"/>
              <w:rPr>
                <w:rFonts w:hint="eastAsia" w:eastAsiaTheme="minorEastAsia"/>
                <w:lang w:eastAsia="zh-CN"/>
              </w:rPr>
            </w:pPr>
          </w:p>
        </w:tc>
      </w:tr>
      <w:tr w14:paraId="4C211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4E6F85A">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1EB3DC63">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22D8EA4">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4BECFABB">
            <w:pPr>
              <w:ind w:left="30"/>
              <w:jc w:val="right"/>
              <w:rPr>
                <w:rFonts w:hint="eastAsia" w:eastAsiaTheme="minorEastAsia"/>
                <w:lang w:eastAsia="zh-CN"/>
              </w:rPr>
            </w:pPr>
          </w:p>
        </w:tc>
      </w:tr>
      <w:tr w14:paraId="0DC0A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84AF1BC">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183D664B">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5E9A111">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3634F509">
            <w:pPr>
              <w:ind w:left="30"/>
              <w:jc w:val="right"/>
              <w:rPr>
                <w:rFonts w:hint="eastAsia" w:eastAsiaTheme="minorEastAsia"/>
                <w:lang w:eastAsia="zh-CN"/>
              </w:rPr>
            </w:pPr>
          </w:p>
        </w:tc>
      </w:tr>
      <w:tr w14:paraId="1C064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C29C09A">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1940EB6">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6F7456D">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38DF705">
            <w:pPr>
              <w:ind w:left="30"/>
              <w:jc w:val="right"/>
              <w:rPr>
                <w:rFonts w:hint="eastAsia" w:eastAsiaTheme="minorEastAsia"/>
                <w:lang w:eastAsia="zh-CN"/>
              </w:rPr>
            </w:pPr>
          </w:p>
        </w:tc>
      </w:tr>
      <w:tr w14:paraId="2EE96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DBD97C3">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7A657C8">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6F22B0A">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750E2C5">
            <w:pPr>
              <w:ind w:left="30"/>
              <w:jc w:val="right"/>
              <w:rPr>
                <w:rFonts w:hint="eastAsia" w:eastAsiaTheme="minorEastAsia"/>
                <w:lang w:eastAsia="zh-CN"/>
              </w:rPr>
            </w:pPr>
          </w:p>
        </w:tc>
      </w:tr>
      <w:tr w14:paraId="7456A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2C68893">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14:paraId="4C0C0DB5">
            <w:pPr>
              <w:ind w:left="30"/>
              <w:jc w:val="right"/>
            </w:pPr>
            <w:r>
              <w:rPr>
                <w:rFonts w:ascii="黑体" w:hAnsi="黑体" w:eastAsia="黑体" w:cs="黑体"/>
                <w:position w:val="8"/>
                <w:sz w:val="16"/>
              </w:rPr>
              <w:t>196.71</w:t>
            </w:r>
          </w:p>
        </w:tc>
        <w:tc>
          <w:tcPr>
            <w:tcW w:w="2100" w:type="dxa"/>
            <w:tcBorders>
              <w:top w:val="single" w:color="auto" w:sz="0" w:space="0"/>
              <w:left w:val="single" w:color="auto" w:sz="0" w:space="0"/>
              <w:bottom w:val="single" w:color="auto" w:sz="0" w:space="0"/>
              <w:right w:val="single" w:color="auto" w:sz="0" w:space="0"/>
            </w:tcBorders>
            <w:vAlign w:val="center"/>
          </w:tcPr>
          <w:p w14:paraId="1048FE40">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14:paraId="5CCB2631">
            <w:pPr>
              <w:ind w:left="30"/>
              <w:jc w:val="right"/>
            </w:pPr>
            <w:r>
              <w:rPr>
                <w:rFonts w:ascii="黑体" w:hAnsi="黑体" w:eastAsia="黑体" w:cs="黑体"/>
                <w:position w:val="8"/>
                <w:sz w:val="16"/>
              </w:rPr>
              <w:t>196.71</w:t>
            </w:r>
          </w:p>
        </w:tc>
      </w:tr>
    </w:tbl>
    <w:p w14:paraId="3CAE35C1">
      <w:r>
        <w:br w:type="textWrapping"/>
      </w:r>
    </w:p>
    <w:p w14:paraId="103775A8"/>
    <w:p w14:paraId="4944F809"/>
    <w:p w14:paraId="2A2B8F41"/>
    <w:p w14:paraId="69518DA2"/>
    <w:p w14:paraId="096A3226"/>
    <w:p w14:paraId="249EAB55"/>
    <w:p w14:paraId="217727BF"/>
    <w:p w14:paraId="6E7869C2"/>
    <w:p w14:paraId="45ED19F2"/>
    <w:p w14:paraId="1A6B9595"/>
    <w:p w14:paraId="71D0C3F5"/>
    <w:p w14:paraId="0DAC9135"/>
    <w:p w14:paraId="2D5A0CB5"/>
    <w:p w14:paraId="780E7736"/>
    <w:p w14:paraId="242E6434"/>
    <w:p w14:paraId="05A564D0"/>
    <w:p w14:paraId="11FD7B96"/>
    <w:p w14:paraId="7174127C"/>
    <w:p w14:paraId="0A03815A"/>
    <w:p w14:paraId="1098BBD4"/>
    <w:p w14:paraId="365F14CE"/>
    <w:p w14:paraId="569133C7"/>
    <w:p w14:paraId="0E821735"/>
    <w:p w14:paraId="79A6FEAB"/>
    <w:p w14:paraId="3CB07498"/>
    <w:p w14:paraId="73769441"/>
    <w:p w14:paraId="33F1220E"/>
    <w:p w14:paraId="6DB24671"/>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7CF7B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2868B7F4">
            <w:pPr>
              <w:ind w:left="150"/>
              <w:jc w:val="left"/>
            </w:pPr>
            <w:r>
              <w:rPr>
                <w:rFonts w:ascii="仿宋" w:hAnsi="仿宋" w:eastAsia="仿宋" w:cs="仿宋"/>
                <w:position w:val="8"/>
                <w:sz w:val="20"/>
              </w:rPr>
              <w:t>表2</w:t>
            </w:r>
          </w:p>
        </w:tc>
      </w:tr>
      <w:tr w14:paraId="2E690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47762252">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14:paraId="7FFF3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5883AEB5">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8"/>
            <w:tcBorders>
              <w:top w:val="nil"/>
              <w:left w:val="nil"/>
              <w:right w:val="nil"/>
            </w:tcBorders>
            <w:vAlign w:val="center"/>
          </w:tcPr>
          <w:p w14:paraId="21AB9C67">
            <w:pPr>
              <w:ind w:left="150"/>
              <w:jc w:val="right"/>
            </w:pPr>
            <w:r>
              <w:rPr>
                <w:rFonts w:ascii="仿宋" w:hAnsi="仿宋" w:eastAsia="仿宋" w:cs="仿宋"/>
                <w:position w:val="8"/>
                <w:sz w:val="20"/>
              </w:rPr>
              <w:t>单位:万元</w:t>
            </w:r>
          </w:p>
        </w:tc>
      </w:tr>
      <w:tr w14:paraId="43B19E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434F11C6">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EC06241">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40F20E6">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49BBAAEA">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57763E14">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42ACB3D">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01C60864">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E78A9C4">
            <w:pPr>
              <w:ind w:left="30"/>
              <w:jc w:val="center"/>
            </w:pPr>
            <w:r>
              <w:rPr>
                <w:rFonts w:ascii="黑体" w:hAnsi="黑体" w:eastAsia="黑体" w:cs="黑体"/>
                <w:position w:val="10"/>
                <w:sz w:val="20"/>
              </w:rPr>
              <w:t>非财政拨款结转结余</w:t>
            </w:r>
          </w:p>
        </w:tc>
      </w:tr>
      <w:tr w14:paraId="5C1E1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6F66896">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5F20A7C0">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78BE3DF1">
            <w:pPr>
              <w:ind w:left="30"/>
              <w:jc w:val="center"/>
            </w:pPr>
            <w:r>
              <w:rPr>
                <w:rFonts w:ascii="黑体" w:hAnsi="黑体" w:eastAsia="黑体" w:cs="黑体"/>
                <w:position w:val="10"/>
                <w:sz w:val="20"/>
              </w:rPr>
              <w:t>项</w:t>
            </w:r>
          </w:p>
        </w:tc>
        <w:tc>
          <w:tcPr>
            <w:tcW w:w="525" w:type="dxa"/>
            <w:vMerge w:val="continue"/>
          </w:tcPr>
          <w:p w14:paraId="0CAC09B9"/>
        </w:tc>
        <w:tc>
          <w:tcPr>
            <w:tcW w:w="525" w:type="dxa"/>
            <w:vMerge w:val="continue"/>
          </w:tcPr>
          <w:p w14:paraId="1FD3E82C"/>
        </w:tc>
        <w:tc>
          <w:tcPr>
            <w:tcW w:w="525" w:type="dxa"/>
            <w:tcBorders>
              <w:top w:val="single" w:color="auto" w:sz="0" w:space="0"/>
              <w:left w:val="single" w:color="auto" w:sz="0" w:space="0"/>
              <w:bottom w:val="single" w:color="auto" w:sz="0" w:space="0"/>
              <w:right w:val="single" w:color="auto" w:sz="0" w:space="0"/>
            </w:tcBorders>
            <w:vAlign w:val="center"/>
          </w:tcPr>
          <w:p w14:paraId="01EF9A80">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669C2B66">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22ED31DD">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6BF07BD6">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1C6BF437">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54A06ACC">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1CF70EBA">
            <w:pPr>
              <w:ind w:left="30"/>
              <w:jc w:val="center"/>
            </w:pPr>
            <w:r>
              <w:rPr>
                <w:rFonts w:ascii="黑体" w:hAnsi="黑体" w:eastAsia="黑体" w:cs="黑体"/>
                <w:position w:val="10"/>
                <w:sz w:val="20"/>
              </w:rPr>
              <w:t>上级国有资本经营预算安排的转移支付</w:t>
            </w:r>
          </w:p>
        </w:tc>
        <w:tc>
          <w:tcPr>
            <w:tcW w:w="525" w:type="dxa"/>
            <w:vMerge w:val="continue"/>
          </w:tcPr>
          <w:p w14:paraId="6AAE0BCC"/>
        </w:tc>
        <w:tc>
          <w:tcPr>
            <w:tcW w:w="525" w:type="dxa"/>
            <w:vMerge w:val="continue"/>
          </w:tcPr>
          <w:p w14:paraId="201699D7"/>
        </w:tc>
        <w:tc>
          <w:tcPr>
            <w:tcW w:w="525" w:type="dxa"/>
            <w:vMerge w:val="continue"/>
          </w:tcPr>
          <w:p w14:paraId="63B17A14"/>
        </w:tc>
        <w:tc>
          <w:tcPr>
            <w:tcW w:w="525" w:type="dxa"/>
            <w:vMerge w:val="continue"/>
          </w:tcPr>
          <w:p w14:paraId="4D5026F2"/>
        </w:tc>
      </w:tr>
      <w:tr w14:paraId="2AA5E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4CBA7D2">
            <w:pPr>
              <w:ind w:left="30"/>
              <w:jc w:val="left"/>
            </w:pPr>
            <w:r>
              <w:rPr>
                <w:rFonts w:ascii="仿宋" w:hAnsi="仿宋" w:eastAsia="仿宋" w:cs="仿宋"/>
                <w:position w:val="8"/>
                <w:sz w:val="20"/>
              </w:rPr>
              <w:t>206</w:t>
            </w:r>
          </w:p>
        </w:tc>
        <w:tc>
          <w:tcPr>
            <w:tcW w:w="525" w:type="dxa"/>
            <w:tcBorders>
              <w:top w:val="single" w:color="auto" w:sz="0" w:space="0"/>
              <w:left w:val="single" w:color="auto" w:sz="0" w:space="0"/>
              <w:bottom w:val="single" w:color="auto" w:sz="0" w:space="0"/>
              <w:right w:val="single" w:color="auto" w:sz="0" w:space="0"/>
            </w:tcBorders>
            <w:vAlign w:val="center"/>
          </w:tcPr>
          <w:p w14:paraId="56C43BE1">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74343A64">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684AD39">
            <w:pPr>
              <w:ind w:left="30"/>
              <w:jc w:val="left"/>
            </w:pPr>
            <w:r>
              <w:rPr>
                <w:rFonts w:ascii="仿宋" w:hAnsi="仿宋" w:eastAsia="仿宋" w:cs="仿宋"/>
                <w:position w:val="8"/>
                <w:sz w:val="20"/>
              </w:rPr>
              <w:t>科学技术支出</w:t>
            </w:r>
          </w:p>
        </w:tc>
        <w:tc>
          <w:tcPr>
            <w:tcW w:w="525" w:type="dxa"/>
            <w:tcBorders>
              <w:top w:val="single" w:color="auto" w:sz="0" w:space="0"/>
              <w:left w:val="single" w:color="auto" w:sz="0" w:space="0"/>
              <w:bottom w:val="single" w:color="auto" w:sz="0" w:space="0"/>
              <w:right w:val="single" w:color="auto" w:sz="0" w:space="0"/>
            </w:tcBorders>
            <w:vAlign w:val="center"/>
          </w:tcPr>
          <w:p w14:paraId="181940EB">
            <w:pPr>
              <w:ind w:left="30"/>
              <w:jc w:val="right"/>
            </w:pPr>
            <w:r>
              <w:rPr>
                <w:rFonts w:ascii="黑体" w:hAnsi="黑体" w:eastAsia="黑体" w:cs="黑体"/>
                <w:position w:val="8"/>
                <w:sz w:val="16"/>
              </w:rPr>
              <w:t>161.48</w:t>
            </w:r>
          </w:p>
        </w:tc>
        <w:tc>
          <w:tcPr>
            <w:tcW w:w="525" w:type="dxa"/>
            <w:tcBorders>
              <w:top w:val="single" w:color="auto" w:sz="0" w:space="0"/>
              <w:left w:val="single" w:color="auto" w:sz="0" w:space="0"/>
              <w:bottom w:val="single" w:color="auto" w:sz="0" w:space="0"/>
              <w:right w:val="single" w:color="auto" w:sz="0" w:space="0"/>
            </w:tcBorders>
            <w:vAlign w:val="center"/>
          </w:tcPr>
          <w:p w14:paraId="793455AA">
            <w:pPr>
              <w:ind w:left="30"/>
              <w:jc w:val="right"/>
            </w:pPr>
            <w:r>
              <w:rPr>
                <w:rFonts w:ascii="黑体" w:hAnsi="黑体" w:eastAsia="黑体" w:cs="黑体"/>
                <w:position w:val="8"/>
                <w:sz w:val="16"/>
              </w:rPr>
              <w:t>161.48</w:t>
            </w:r>
          </w:p>
        </w:tc>
        <w:tc>
          <w:tcPr>
            <w:tcW w:w="525" w:type="dxa"/>
            <w:tcBorders>
              <w:top w:val="single" w:color="auto" w:sz="0" w:space="0"/>
              <w:left w:val="single" w:color="auto" w:sz="0" w:space="0"/>
              <w:bottom w:val="single" w:color="auto" w:sz="0" w:space="0"/>
              <w:right w:val="single" w:color="auto" w:sz="0" w:space="0"/>
            </w:tcBorders>
            <w:vAlign w:val="center"/>
          </w:tcPr>
          <w:p w14:paraId="57CC6D4D">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55217C4C">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21207BB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D4700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B4A8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6FEBB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96983B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09A1FD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B6CA7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370783">
            <w:pPr>
              <w:ind w:left="30"/>
              <w:jc w:val="right"/>
            </w:pPr>
          </w:p>
        </w:tc>
      </w:tr>
      <w:tr w14:paraId="3791D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02D86C7">
            <w:pPr>
              <w:ind w:left="30"/>
              <w:jc w:val="left"/>
            </w:pPr>
            <w:r>
              <w:rPr>
                <w:rFonts w:ascii="仿宋" w:hAnsi="仿宋" w:eastAsia="仿宋" w:cs="仿宋"/>
                <w:position w:val="8"/>
                <w:sz w:val="20"/>
              </w:rPr>
              <w:t>206</w:t>
            </w:r>
          </w:p>
        </w:tc>
        <w:tc>
          <w:tcPr>
            <w:tcW w:w="525" w:type="dxa"/>
            <w:tcBorders>
              <w:top w:val="single" w:color="auto" w:sz="0" w:space="0"/>
              <w:left w:val="single" w:color="auto" w:sz="0" w:space="0"/>
              <w:bottom w:val="single" w:color="auto" w:sz="0" w:space="0"/>
              <w:right w:val="single" w:color="auto" w:sz="0" w:space="0"/>
            </w:tcBorders>
            <w:vAlign w:val="center"/>
          </w:tcPr>
          <w:p w14:paraId="6FD94626">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1C2C282F">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B8997BB">
            <w:pPr>
              <w:ind w:left="30"/>
              <w:jc w:val="left"/>
            </w:pPr>
            <w:r>
              <w:rPr>
                <w:rFonts w:ascii="仿宋" w:hAnsi="仿宋" w:eastAsia="仿宋" w:cs="仿宋"/>
                <w:position w:val="8"/>
                <w:sz w:val="20"/>
              </w:rPr>
              <w:t>科学技术管理事务</w:t>
            </w:r>
          </w:p>
        </w:tc>
        <w:tc>
          <w:tcPr>
            <w:tcW w:w="525" w:type="dxa"/>
            <w:tcBorders>
              <w:top w:val="single" w:color="auto" w:sz="0" w:space="0"/>
              <w:left w:val="single" w:color="auto" w:sz="0" w:space="0"/>
              <w:bottom w:val="single" w:color="auto" w:sz="0" w:space="0"/>
              <w:right w:val="single" w:color="auto" w:sz="0" w:space="0"/>
            </w:tcBorders>
            <w:vAlign w:val="center"/>
          </w:tcPr>
          <w:p w14:paraId="4EBB2D3B">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36D9049A">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711A6751">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67B43AE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EB2C3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2F5B6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65012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72A412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B797D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7C6F8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D3E2F1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E71AC5">
            <w:pPr>
              <w:ind w:left="30"/>
              <w:jc w:val="right"/>
            </w:pPr>
          </w:p>
        </w:tc>
      </w:tr>
      <w:tr w14:paraId="074456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8307355">
            <w:pPr>
              <w:ind w:left="30"/>
              <w:jc w:val="left"/>
            </w:pPr>
            <w:r>
              <w:rPr>
                <w:rFonts w:ascii="仿宋" w:hAnsi="仿宋" w:eastAsia="仿宋" w:cs="仿宋"/>
                <w:position w:val="8"/>
                <w:sz w:val="20"/>
              </w:rPr>
              <w:t>206</w:t>
            </w:r>
          </w:p>
        </w:tc>
        <w:tc>
          <w:tcPr>
            <w:tcW w:w="525" w:type="dxa"/>
            <w:tcBorders>
              <w:top w:val="single" w:color="auto" w:sz="0" w:space="0"/>
              <w:left w:val="single" w:color="auto" w:sz="0" w:space="0"/>
              <w:bottom w:val="single" w:color="auto" w:sz="0" w:space="0"/>
              <w:right w:val="single" w:color="auto" w:sz="0" w:space="0"/>
            </w:tcBorders>
            <w:vAlign w:val="center"/>
          </w:tcPr>
          <w:p w14:paraId="7E99D338">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79A4B3FE">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566D57DB">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3D3DD720">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3421766C">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4764F3C8">
            <w:pPr>
              <w:ind w:left="30"/>
              <w:jc w:val="right"/>
            </w:pPr>
            <w:r>
              <w:rPr>
                <w:rFonts w:ascii="黑体" w:hAnsi="黑体" w:eastAsia="黑体" w:cs="黑体"/>
                <w:position w:val="8"/>
                <w:sz w:val="16"/>
              </w:rPr>
              <w:t>153.76</w:t>
            </w:r>
          </w:p>
        </w:tc>
        <w:tc>
          <w:tcPr>
            <w:tcW w:w="525" w:type="dxa"/>
            <w:tcBorders>
              <w:top w:val="single" w:color="auto" w:sz="0" w:space="0"/>
              <w:left w:val="single" w:color="auto" w:sz="0" w:space="0"/>
              <w:bottom w:val="single" w:color="auto" w:sz="0" w:space="0"/>
              <w:right w:val="single" w:color="auto" w:sz="0" w:space="0"/>
            </w:tcBorders>
            <w:vAlign w:val="center"/>
          </w:tcPr>
          <w:p w14:paraId="4ECA77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C844A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98364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DFB269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BCAF8F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450937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E1C42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AEDD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FAD23A">
            <w:pPr>
              <w:ind w:left="30"/>
              <w:jc w:val="right"/>
            </w:pPr>
          </w:p>
        </w:tc>
      </w:tr>
      <w:tr w14:paraId="7DD49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0D2A3EB">
            <w:pPr>
              <w:ind w:left="30"/>
              <w:jc w:val="left"/>
            </w:pPr>
            <w:r>
              <w:rPr>
                <w:rFonts w:ascii="仿宋" w:hAnsi="仿宋" w:eastAsia="仿宋" w:cs="仿宋"/>
                <w:position w:val="8"/>
                <w:sz w:val="20"/>
              </w:rPr>
              <w:t>206</w:t>
            </w:r>
          </w:p>
        </w:tc>
        <w:tc>
          <w:tcPr>
            <w:tcW w:w="525" w:type="dxa"/>
            <w:tcBorders>
              <w:top w:val="single" w:color="auto" w:sz="0" w:space="0"/>
              <w:left w:val="single" w:color="auto" w:sz="0" w:space="0"/>
              <w:bottom w:val="single" w:color="auto" w:sz="0" w:space="0"/>
              <w:right w:val="single" w:color="auto" w:sz="0" w:space="0"/>
            </w:tcBorders>
            <w:vAlign w:val="center"/>
          </w:tcPr>
          <w:p w14:paraId="3C890922">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A506E8C">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2E9B52CB">
            <w:pPr>
              <w:ind w:left="30"/>
              <w:jc w:val="left"/>
            </w:pPr>
            <w:r>
              <w:rPr>
                <w:rFonts w:ascii="仿宋" w:hAnsi="仿宋" w:eastAsia="仿宋" w:cs="仿宋"/>
                <w:position w:val="8"/>
                <w:sz w:val="20"/>
              </w:rPr>
              <w:t>科技条件与服务</w:t>
            </w:r>
          </w:p>
        </w:tc>
        <w:tc>
          <w:tcPr>
            <w:tcW w:w="525" w:type="dxa"/>
            <w:tcBorders>
              <w:top w:val="single" w:color="auto" w:sz="0" w:space="0"/>
              <w:left w:val="single" w:color="auto" w:sz="0" w:space="0"/>
              <w:bottom w:val="single" w:color="auto" w:sz="0" w:space="0"/>
              <w:right w:val="single" w:color="auto" w:sz="0" w:space="0"/>
            </w:tcBorders>
            <w:vAlign w:val="center"/>
          </w:tcPr>
          <w:p w14:paraId="27F04DC0">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4FE7CA31">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1ABAF62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840057">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7610D20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9AFF0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B6CF5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2276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1CED6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C67904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CD871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F5B4F2">
            <w:pPr>
              <w:ind w:left="30"/>
              <w:jc w:val="right"/>
            </w:pPr>
          </w:p>
        </w:tc>
      </w:tr>
      <w:tr w14:paraId="65812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8C5CF49">
            <w:pPr>
              <w:ind w:left="30"/>
              <w:jc w:val="left"/>
            </w:pPr>
            <w:r>
              <w:rPr>
                <w:rFonts w:ascii="仿宋" w:hAnsi="仿宋" w:eastAsia="仿宋" w:cs="仿宋"/>
                <w:position w:val="8"/>
                <w:sz w:val="20"/>
              </w:rPr>
              <w:t>206</w:t>
            </w:r>
          </w:p>
        </w:tc>
        <w:tc>
          <w:tcPr>
            <w:tcW w:w="525" w:type="dxa"/>
            <w:tcBorders>
              <w:top w:val="single" w:color="auto" w:sz="0" w:space="0"/>
              <w:left w:val="single" w:color="auto" w:sz="0" w:space="0"/>
              <w:bottom w:val="single" w:color="auto" w:sz="0" w:space="0"/>
              <w:right w:val="single" w:color="auto" w:sz="0" w:space="0"/>
            </w:tcBorders>
            <w:vAlign w:val="center"/>
          </w:tcPr>
          <w:p w14:paraId="258493C5">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4F489CCB">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6B672440">
            <w:pPr>
              <w:ind w:left="30"/>
              <w:jc w:val="left"/>
            </w:pPr>
            <w:r>
              <w:rPr>
                <w:rFonts w:ascii="仿宋" w:hAnsi="仿宋" w:eastAsia="仿宋" w:cs="仿宋"/>
                <w:position w:val="8"/>
                <w:sz w:val="20"/>
              </w:rPr>
              <w:t>其他科技条件与服务支出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64D2F064">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5BC55CF1">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20A5EE5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976505">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752E73C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20212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312150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2518C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F6F8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DBFC2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8630B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C3EFB5C">
            <w:pPr>
              <w:ind w:left="30"/>
              <w:jc w:val="right"/>
            </w:pPr>
          </w:p>
        </w:tc>
      </w:tr>
      <w:tr w14:paraId="63980F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8D29EB9">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991AA7D">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1CF7B172">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67921D3">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2D172F72">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40A6D393">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03FEC414">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3BCFFCB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5EA0F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4B23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CCC4C4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CB0BE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8E9F1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3AD65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C1E7E7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CC6810">
            <w:pPr>
              <w:ind w:left="30"/>
              <w:jc w:val="right"/>
            </w:pPr>
          </w:p>
        </w:tc>
      </w:tr>
      <w:tr w14:paraId="3EDB84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8796198">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5E5FCAF3">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36C94821">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AFF6B1B">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62C9196F">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33F5FE93">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17114F1F">
            <w:pPr>
              <w:ind w:left="30"/>
              <w:jc w:val="right"/>
            </w:pPr>
            <w:r>
              <w:rPr>
                <w:rFonts w:ascii="黑体" w:hAnsi="黑体" w:eastAsia="黑体" w:cs="黑体"/>
                <w:position w:val="8"/>
                <w:sz w:val="16"/>
              </w:rPr>
              <w:t>23.62</w:t>
            </w:r>
          </w:p>
        </w:tc>
        <w:tc>
          <w:tcPr>
            <w:tcW w:w="525" w:type="dxa"/>
            <w:tcBorders>
              <w:top w:val="single" w:color="auto" w:sz="0" w:space="0"/>
              <w:left w:val="single" w:color="auto" w:sz="0" w:space="0"/>
              <w:bottom w:val="single" w:color="auto" w:sz="0" w:space="0"/>
              <w:right w:val="single" w:color="auto" w:sz="0" w:space="0"/>
            </w:tcBorders>
            <w:vAlign w:val="center"/>
          </w:tcPr>
          <w:p w14:paraId="1989579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6E756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26E6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E7FB1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3AAF1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79C02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A1736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8D831C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C32AEE">
            <w:pPr>
              <w:ind w:left="30"/>
              <w:jc w:val="right"/>
            </w:pPr>
          </w:p>
        </w:tc>
      </w:tr>
      <w:tr w14:paraId="03656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2272EEF">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072A3DC">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4E3FA334">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BCE570D">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3C3745B3">
            <w:pPr>
              <w:ind w:left="30"/>
              <w:jc w:val="right"/>
            </w:pPr>
            <w:r>
              <w:rPr>
                <w:rFonts w:ascii="黑体" w:hAnsi="黑体" w:eastAsia="黑体" w:cs="黑体"/>
                <w:position w:val="8"/>
                <w:sz w:val="16"/>
              </w:rPr>
              <w:t>15.75</w:t>
            </w:r>
          </w:p>
        </w:tc>
        <w:tc>
          <w:tcPr>
            <w:tcW w:w="525" w:type="dxa"/>
            <w:tcBorders>
              <w:top w:val="single" w:color="auto" w:sz="0" w:space="0"/>
              <w:left w:val="single" w:color="auto" w:sz="0" w:space="0"/>
              <w:bottom w:val="single" w:color="auto" w:sz="0" w:space="0"/>
              <w:right w:val="single" w:color="auto" w:sz="0" w:space="0"/>
            </w:tcBorders>
            <w:vAlign w:val="center"/>
          </w:tcPr>
          <w:p w14:paraId="7917833F">
            <w:pPr>
              <w:ind w:left="30"/>
              <w:jc w:val="right"/>
            </w:pPr>
            <w:r>
              <w:rPr>
                <w:rFonts w:ascii="黑体" w:hAnsi="黑体" w:eastAsia="黑体" w:cs="黑体"/>
                <w:position w:val="8"/>
                <w:sz w:val="16"/>
              </w:rPr>
              <w:t>15.75</w:t>
            </w:r>
          </w:p>
        </w:tc>
        <w:tc>
          <w:tcPr>
            <w:tcW w:w="525" w:type="dxa"/>
            <w:tcBorders>
              <w:top w:val="single" w:color="auto" w:sz="0" w:space="0"/>
              <w:left w:val="single" w:color="auto" w:sz="0" w:space="0"/>
              <w:bottom w:val="single" w:color="auto" w:sz="0" w:space="0"/>
              <w:right w:val="single" w:color="auto" w:sz="0" w:space="0"/>
            </w:tcBorders>
            <w:vAlign w:val="center"/>
          </w:tcPr>
          <w:p w14:paraId="07A90E63">
            <w:pPr>
              <w:ind w:left="30"/>
              <w:jc w:val="right"/>
            </w:pPr>
            <w:r>
              <w:rPr>
                <w:rFonts w:ascii="黑体" w:hAnsi="黑体" w:eastAsia="黑体" w:cs="黑体"/>
                <w:position w:val="8"/>
                <w:sz w:val="16"/>
              </w:rPr>
              <w:t>15.75</w:t>
            </w:r>
          </w:p>
        </w:tc>
        <w:tc>
          <w:tcPr>
            <w:tcW w:w="525" w:type="dxa"/>
            <w:tcBorders>
              <w:top w:val="single" w:color="auto" w:sz="0" w:space="0"/>
              <w:left w:val="single" w:color="auto" w:sz="0" w:space="0"/>
              <w:bottom w:val="single" w:color="auto" w:sz="0" w:space="0"/>
              <w:right w:val="single" w:color="auto" w:sz="0" w:space="0"/>
            </w:tcBorders>
            <w:vAlign w:val="center"/>
          </w:tcPr>
          <w:p w14:paraId="240540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5E440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B516D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DAC7C2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EA429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18581B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76E4EA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1551C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CF38A3">
            <w:pPr>
              <w:ind w:left="30"/>
              <w:jc w:val="right"/>
            </w:pPr>
          </w:p>
        </w:tc>
      </w:tr>
      <w:tr w14:paraId="3DFAE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0EA5F3E">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C3738B8">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CABA5C9">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427E939A">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5159D934">
            <w:pPr>
              <w:ind w:left="30"/>
              <w:jc w:val="right"/>
            </w:pPr>
            <w:r>
              <w:rPr>
                <w:rFonts w:ascii="黑体" w:hAnsi="黑体" w:eastAsia="黑体" w:cs="黑体"/>
                <w:position w:val="8"/>
                <w:sz w:val="16"/>
              </w:rPr>
              <w:t>7.87</w:t>
            </w:r>
          </w:p>
        </w:tc>
        <w:tc>
          <w:tcPr>
            <w:tcW w:w="525" w:type="dxa"/>
            <w:tcBorders>
              <w:top w:val="single" w:color="auto" w:sz="0" w:space="0"/>
              <w:left w:val="single" w:color="auto" w:sz="0" w:space="0"/>
              <w:bottom w:val="single" w:color="auto" w:sz="0" w:space="0"/>
              <w:right w:val="single" w:color="auto" w:sz="0" w:space="0"/>
            </w:tcBorders>
            <w:vAlign w:val="center"/>
          </w:tcPr>
          <w:p w14:paraId="7C696437">
            <w:pPr>
              <w:ind w:left="30"/>
              <w:jc w:val="right"/>
            </w:pPr>
            <w:r>
              <w:rPr>
                <w:rFonts w:ascii="黑体" w:hAnsi="黑体" w:eastAsia="黑体" w:cs="黑体"/>
                <w:position w:val="8"/>
                <w:sz w:val="16"/>
              </w:rPr>
              <w:t>7.87</w:t>
            </w:r>
          </w:p>
        </w:tc>
        <w:tc>
          <w:tcPr>
            <w:tcW w:w="525" w:type="dxa"/>
            <w:tcBorders>
              <w:top w:val="single" w:color="auto" w:sz="0" w:space="0"/>
              <w:left w:val="single" w:color="auto" w:sz="0" w:space="0"/>
              <w:bottom w:val="single" w:color="auto" w:sz="0" w:space="0"/>
              <w:right w:val="single" w:color="auto" w:sz="0" w:space="0"/>
            </w:tcBorders>
            <w:vAlign w:val="center"/>
          </w:tcPr>
          <w:p w14:paraId="35ACCAED">
            <w:pPr>
              <w:ind w:left="30"/>
              <w:jc w:val="right"/>
            </w:pPr>
            <w:r>
              <w:rPr>
                <w:rFonts w:ascii="黑体" w:hAnsi="黑体" w:eastAsia="黑体" w:cs="黑体"/>
                <w:position w:val="8"/>
                <w:sz w:val="16"/>
              </w:rPr>
              <w:t>7.87</w:t>
            </w:r>
          </w:p>
        </w:tc>
        <w:tc>
          <w:tcPr>
            <w:tcW w:w="525" w:type="dxa"/>
            <w:tcBorders>
              <w:top w:val="single" w:color="auto" w:sz="0" w:space="0"/>
              <w:left w:val="single" w:color="auto" w:sz="0" w:space="0"/>
              <w:bottom w:val="single" w:color="auto" w:sz="0" w:space="0"/>
              <w:right w:val="single" w:color="auto" w:sz="0" w:space="0"/>
            </w:tcBorders>
            <w:vAlign w:val="center"/>
          </w:tcPr>
          <w:p w14:paraId="4D3E272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1013F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F95CD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F3D40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577C8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B3BE0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7028F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E494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F5FE7E">
            <w:pPr>
              <w:ind w:left="30"/>
              <w:jc w:val="right"/>
            </w:pPr>
          </w:p>
        </w:tc>
      </w:tr>
      <w:tr w14:paraId="366BD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612D843">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1BD2DFC8">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2476433A">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08A2A0B2">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C637FB5">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0226C37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1799C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BBC19E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5B6E4A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F6C7E4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B1EEEA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B293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72D29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83DB3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25961C">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4AFE571A">
            <w:pPr>
              <w:ind w:left="30"/>
              <w:jc w:val="right"/>
            </w:pPr>
          </w:p>
        </w:tc>
      </w:tr>
      <w:tr w14:paraId="34B7D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3E9DF6A">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3ACA997F">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29F0D8DD">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7951265">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2F54C753">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1011957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8DCF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7E1AB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91F55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774E3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8BD32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9FC01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7BF84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E73BFA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AEB5BB">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19C263CB">
            <w:pPr>
              <w:ind w:left="30"/>
              <w:jc w:val="right"/>
            </w:pPr>
          </w:p>
        </w:tc>
      </w:tr>
      <w:tr w14:paraId="520B5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D01E9EB">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4D3091F8">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49A954A4">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DFF9FA9">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F5F14CA">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2A63FFA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07971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171C4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DB319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D001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DA9C3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64DF73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793EE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71162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466602">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34B9E18C">
            <w:pPr>
              <w:ind w:left="30"/>
              <w:jc w:val="right"/>
            </w:pPr>
          </w:p>
        </w:tc>
      </w:tr>
      <w:tr w14:paraId="34B0F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1425975">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276D19E">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8410EA9">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2B83A8F1">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14:paraId="611A3614">
            <w:pPr>
              <w:ind w:left="30"/>
              <w:jc w:val="right"/>
            </w:pPr>
            <w:r>
              <w:rPr>
                <w:rFonts w:ascii="黑体" w:hAnsi="黑体" w:eastAsia="黑体" w:cs="黑体"/>
                <w:position w:val="8"/>
                <w:sz w:val="16"/>
              </w:rPr>
              <w:t>196.71</w:t>
            </w:r>
          </w:p>
        </w:tc>
        <w:tc>
          <w:tcPr>
            <w:tcW w:w="525" w:type="dxa"/>
            <w:tcBorders>
              <w:top w:val="single" w:color="auto" w:sz="0" w:space="0"/>
              <w:left w:val="single" w:color="auto" w:sz="0" w:space="0"/>
              <w:bottom w:val="single" w:color="auto" w:sz="0" w:space="0"/>
              <w:right w:val="single" w:color="auto" w:sz="0" w:space="0"/>
            </w:tcBorders>
            <w:vAlign w:val="center"/>
          </w:tcPr>
          <w:p w14:paraId="2E18F91F">
            <w:pPr>
              <w:ind w:left="30"/>
              <w:jc w:val="right"/>
            </w:pPr>
            <w:r>
              <w:rPr>
                <w:rFonts w:ascii="黑体" w:hAnsi="黑体" w:eastAsia="黑体" w:cs="黑体"/>
                <w:position w:val="8"/>
                <w:sz w:val="16"/>
              </w:rPr>
              <w:t>185.10</w:t>
            </w:r>
          </w:p>
        </w:tc>
        <w:tc>
          <w:tcPr>
            <w:tcW w:w="525" w:type="dxa"/>
            <w:tcBorders>
              <w:top w:val="single" w:color="auto" w:sz="0" w:space="0"/>
              <w:left w:val="single" w:color="auto" w:sz="0" w:space="0"/>
              <w:bottom w:val="single" w:color="auto" w:sz="0" w:space="0"/>
              <w:right w:val="single" w:color="auto" w:sz="0" w:space="0"/>
            </w:tcBorders>
            <w:vAlign w:val="center"/>
          </w:tcPr>
          <w:p w14:paraId="41325FE8">
            <w:pPr>
              <w:ind w:left="30"/>
              <w:jc w:val="right"/>
            </w:pPr>
            <w:r>
              <w:rPr>
                <w:rFonts w:ascii="黑体" w:hAnsi="黑体" w:eastAsia="黑体" w:cs="黑体"/>
                <w:position w:val="8"/>
                <w:sz w:val="16"/>
              </w:rPr>
              <w:t>177.38</w:t>
            </w:r>
          </w:p>
        </w:tc>
        <w:tc>
          <w:tcPr>
            <w:tcW w:w="525" w:type="dxa"/>
            <w:tcBorders>
              <w:top w:val="single" w:color="auto" w:sz="0" w:space="0"/>
              <w:left w:val="single" w:color="auto" w:sz="0" w:space="0"/>
              <w:bottom w:val="single" w:color="auto" w:sz="0" w:space="0"/>
              <w:right w:val="single" w:color="auto" w:sz="0" w:space="0"/>
            </w:tcBorders>
            <w:vAlign w:val="center"/>
          </w:tcPr>
          <w:p w14:paraId="4D4CAEF2">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241EBE0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45C0E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4F5FC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00BE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A0142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8BDEF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303107">
            <w:pPr>
              <w:ind w:left="30"/>
              <w:jc w:val="right"/>
            </w:pPr>
            <w:r>
              <w:rPr>
                <w:rFonts w:ascii="黑体" w:hAnsi="黑体" w:eastAsia="黑体" w:cs="黑体"/>
                <w:position w:val="8"/>
                <w:sz w:val="16"/>
              </w:rPr>
              <w:t>11.61</w:t>
            </w:r>
          </w:p>
        </w:tc>
        <w:tc>
          <w:tcPr>
            <w:tcW w:w="525" w:type="dxa"/>
            <w:tcBorders>
              <w:top w:val="single" w:color="auto" w:sz="0" w:space="0"/>
              <w:left w:val="single" w:color="auto" w:sz="0" w:space="0"/>
              <w:bottom w:val="single" w:color="auto" w:sz="0" w:space="0"/>
              <w:right w:val="single" w:color="auto" w:sz="0" w:space="0"/>
            </w:tcBorders>
            <w:vAlign w:val="center"/>
          </w:tcPr>
          <w:p w14:paraId="50A736F1">
            <w:pPr>
              <w:ind w:left="30"/>
              <w:jc w:val="right"/>
            </w:pPr>
          </w:p>
        </w:tc>
      </w:tr>
    </w:tbl>
    <w:p w14:paraId="1DBFB2B9">
      <w:r>
        <w:br w:type="textWrapping"/>
      </w:r>
    </w:p>
    <w:p w14:paraId="45E68707"/>
    <w:p w14:paraId="1E1883E9"/>
    <w:p w14:paraId="2112AA55"/>
    <w:p w14:paraId="405BB555"/>
    <w:p w14:paraId="13A55C27"/>
    <w:p w14:paraId="5FECC9A5"/>
    <w:p w14:paraId="33EE80BF"/>
    <w:p w14:paraId="3E6B211A"/>
    <w:p w14:paraId="3E5F1919"/>
    <w:p w14:paraId="0EAD5126"/>
    <w:p w14:paraId="2DEEFBCB"/>
    <w:p w14:paraId="73DA0687"/>
    <w:p w14:paraId="04A50159"/>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56"/>
        <w:gridCol w:w="420"/>
        <w:gridCol w:w="804"/>
        <w:gridCol w:w="1680"/>
        <w:gridCol w:w="840"/>
        <w:gridCol w:w="840"/>
        <w:gridCol w:w="1680"/>
        <w:gridCol w:w="1680"/>
      </w:tblGrid>
      <w:tr w14:paraId="47DEF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4C2EACA3">
            <w:pPr>
              <w:ind w:left="150"/>
              <w:jc w:val="left"/>
            </w:pPr>
            <w:r>
              <w:rPr>
                <w:rFonts w:ascii="仿宋" w:hAnsi="仿宋" w:eastAsia="仿宋" w:cs="仿宋"/>
                <w:position w:val="8"/>
                <w:sz w:val="20"/>
              </w:rPr>
              <w:t>表3</w:t>
            </w:r>
          </w:p>
        </w:tc>
      </w:tr>
      <w:tr w14:paraId="3D246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085E7E9">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14:paraId="2C97F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37C20992">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3"/>
            <w:tcBorders>
              <w:top w:val="nil"/>
              <w:left w:val="nil"/>
              <w:right w:val="nil"/>
            </w:tcBorders>
            <w:vAlign w:val="center"/>
          </w:tcPr>
          <w:p w14:paraId="4D83E3F1">
            <w:pPr>
              <w:ind w:left="150"/>
              <w:jc w:val="right"/>
            </w:pPr>
            <w:r>
              <w:rPr>
                <w:rFonts w:ascii="仿宋" w:hAnsi="仿宋" w:eastAsia="仿宋" w:cs="仿宋"/>
                <w:position w:val="8"/>
                <w:sz w:val="20"/>
              </w:rPr>
              <w:t>单位:万元</w:t>
            </w:r>
          </w:p>
        </w:tc>
      </w:tr>
      <w:tr w14:paraId="4A329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2BDBE3C1">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509D753D">
            <w:pPr>
              <w:ind w:left="30"/>
              <w:jc w:val="center"/>
            </w:pPr>
            <w:r>
              <w:rPr>
                <w:rFonts w:ascii="黑体" w:hAnsi="黑体" w:eastAsia="黑体" w:cs="黑体"/>
                <w:position w:val="10"/>
                <w:sz w:val="20"/>
              </w:rPr>
              <w:t>支出预算</w:t>
            </w:r>
          </w:p>
        </w:tc>
      </w:tr>
      <w:tr w14:paraId="7DEFE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320C4AA9">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1856DAB0">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74C150D">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139213C6">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76A62F3A">
            <w:pPr>
              <w:ind w:left="30"/>
              <w:jc w:val="center"/>
            </w:pPr>
            <w:r>
              <w:rPr>
                <w:rFonts w:ascii="黑体" w:hAnsi="黑体" w:eastAsia="黑体" w:cs="黑体"/>
                <w:position w:val="10"/>
                <w:sz w:val="20"/>
              </w:rPr>
              <w:t>项目支出</w:t>
            </w:r>
          </w:p>
        </w:tc>
      </w:tr>
      <w:tr w14:paraId="369FB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597E3216">
            <w:pPr>
              <w:ind w:left="30"/>
              <w:jc w:val="center"/>
            </w:pPr>
            <w:r>
              <w:rPr>
                <w:rFonts w:ascii="黑体" w:hAnsi="黑体" w:eastAsia="黑体" w:cs="黑体"/>
                <w:position w:val="10"/>
                <w:sz w:val="20"/>
              </w:rPr>
              <w:t>类</w:t>
            </w:r>
          </w:p>
        </w:tc>
        <w:tc>
          <w:tcPr>
            <w:tcW w:w="420" w:type="dxa"/>
            <w:tcBorders>
              <w:top w:val="single" w:color="auto" w:sz="0" w:space="0"/>
              <w:left w:val="single" w:color="auto" w:sz="0" w:space="0"/>
              <w:bottom w:val="single" w:color="auto" w:sz="0" w:space="0"/>
              <w:right w:val="single" w:color="auto" w:sz="0" w:space="0"/>
            </w:tcBorders>
            <w:vAlign w:val="center"/>
          </w:tcPr>
          <w:p w14:paraId="6DD2D931">
            <w:pPr>
              <w:ind w:left="30"/>
              <w:jc w:val="center"/>
            </w:pPr>
            <w:r>
              <w:rPr>
                <w:rFonts w:ascii="黑体" w:hAnsi="黑体" w:eastAsia="黑体" w:cs="黑体"/>
                <w:position w:val="10"/>
                <w:sz w:val="20"/>
              </w:rPr>
              <w:t>款</w:t>
            </w:r>
          </w:p>
        </w:tc>
        <w:tc>
          <w:tcPr>
            <w:tcW w:w="804" w:type="dxa"/>
            <w:tcBorders>
              <w:top w:val="single" w:color="auto" w:sz="0" w:space="0"/>
              <w:left w:val="single" w:color="auto" w:sz="0" w:space="0"/>
              <w:bottom w:val="single" w:color="auto" w:sz="0" w:space="0"/>
              <w:right w:val="single" w:color="auto" w:sz="0" w:space="0"/>
            </w:tcBorders>
            <w:vAlign w:val="center"/>
          </w:tcPr>
          <w:p w14:paraId="6F41F518">
            <w:pPr>
              <w:ind w:left="30"/>
              <w:jc w:val="center"/>
            </w:pPr>
            <w:r>
              <w:rPr>
                <w:rFonts w:ascii="黑体" w:hAnsi="黑体" w:eastAsia="黑体" w:cs="黑体"/>
                <w:position w:val="10"/>
                <w:sz w:val="20"/>
              </w:rPr>
              <w:t>项</w:t>
            </w:r>
          </w:p>
        </w:tc>
        <w:tc>
          <w:tcPr>
            <w:tcW w:w="1680" w:type="dxa"/>
          </w:tcPr>
          <w:p w14:paraId="583417CA"/>
        </w:tc>
        <w:tc>
          <w:tcPr>
            <w:tcW w:w="1680" w:type="dxa"/>
            <w:gridSpan w:val="2"/>
          </w:tcPr>
          <w:p w14:paraId="56DF2175"/>
        </w:tc>
        <w:tc>
          <w:tcPr>
            <w:tcW w:w="1680" w:type="dxa"/>
          </w:tcPr>
          <w:p w14:paraId="218DDB45"/>
        </w:tc>
        <w:tc>
          <w:tcPr>
            <w:tcW w:w="1680" w:type="dxa"/>
          </w:tcPr>
          <w:p w14:paraId="728C145A"/>
        </w:tc>
      </w:tr>
      <w:tr w14:paraId="4B802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34FDF518">
            <w:pPr>
              <w:ind w:left="30"/>
              <w:jc w:val="left"/>
            </w:pPr>
            <w:r>
              <w:rPr>
                <w:rFonts w:ascii="仿宋" w:hAnsi="仿宋" w:eastAsia="仿宋" w:cs="仿宋"/>
                <w:position w:val="8"/>
                <w:sz w:val="20"/>
              </w:rPr>
              <w:t>206</w:t>
            </w:r>
          </w:p>
        </w:tc>
        <w:tc>
          <w:tcPr>
            <w:tcW w:w="420" w:type="dxa"/>
            <w:tcBorders>
              <w:top w:val="single" w:color="auto" w:sz="0" w:space="0"/>
              <w:left w:val="single" w:color="auto" w:sz="0" w:space="0"/>
              <w:bottom w:val="single" w:color="auto" w:sz="0" w:space="0"/>
              <w:right w:val="single" w:color="auto" w:sz="0" w:space="0"/>
            </w:tcBorders>
            <w:vAlign w:val="center"/>
          </w:tcPr>
          <w:p w14:paraId="41B6901C">
            <w:pPr>
              <w:ind w:left="30"/>
              <w:jc w:val="left"/>
              <w:rPr>
                <w:rFonts w:hint="eastAsia" w:eastAsiaTheme="minorEastAsia"/>
                <w:lang w:eastAsia="zh-CN"/>
              </w:rPr>
            </w:pPr>
          </w:p>
        </w:tc>
        <w:tc>
          <w:tcPr>
            <w:tcW w:w="804" w:type="dxa"/>
            <w:tcBorders>
              <w:top w:val="single" w:color="auto" w:sz="0" w:space="0"/>
              <w:left w:val="single" w:color="auto" w:sz="0" w:space="0"/>
              <w:bottom w:val="single" w:color="auto" w:sz="0" w:space="0"/>
              <w:right w:val="single" w:color="auto" w:sz="0" w:space="0"/>
            </w:tcBorders>
            <w:vAlign w:val="center"/>
          </w:tcPr>
          <w:p w14:paraId="45F1CA49">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5ABE6B61">
            <w:pPr>
              <w:ind w:left="30"/>
              <w:jc w:val="left"/>
            </w:pPr>
            <w:r>
              <w:rPr>
                <w:rFonts w:ascii="仿宋" w:hAnsi="仿宋" w:eastAsia="仿宋" w:cs="仿宋"/>
                <w:position w:val="8"/>
                <w:sz w:val="20"/>
              </w:rPr>
              <w:t>科学技术支出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EF9A304">
            <w:pPr>
              <w:ind w:left="30"/>
              <w:jc w:val="right"/>
            </w:pPr>
            <w:r>
              <w:rPr>
                <w:rFonts w:ascii="黑体" w:hAnsi="黑体" w:eastAsia="黑体" w:cs="黑体"/>
                <w:position w:val="8"/>
                <w:sz w:val="16"/>
              </w:rPr>
              <w:t>161.48</w:t>
            </w:r>
          </w:p>
        </w:tc>
        <w:tc>
          <w:tcPr>
            <w:tcW w:w="1680" w:type="dxa"/>
            <w:tcBorders>
              <w:top w:val="single" w:color="auto" w:sz="0" w:space="0"/>
              <w:left w:val="single" w:color="auto" w:sz="0" w:space="0"/>
              <w:bottom w:val="single" w:color="auto" w:sz="0" w:space="0"/>
              <w:right w:val="single" w:color="auto" w:sz="0" w:space="0"/>
            </w:tcBorders>
            <w:vAlign w:val="center"/>
          </w:tcPr>
          <w:p w14:paraId="3EC3C64B">
            <w:pPr>
              <w:ind w:left="30"/>
              <w:jc w:val="right"/>
            </w:pPr>
            <w:r>
              <w:rPr>
                <w:rFonts w:ascii="黑体" w:hAnsi="黑体" w:eastAsia="黑体" w:cs="黑体"/>
                <w:position w:val="8"/>
                <w:sz w:val="16"/>
              </w:rPr>
              <w:t>153.76</w:t>
            </w:r>
          </w:p>
        </w:tc>
        <w:tc>
          <w:tcPr>
            <w:tcW w:w="1680" w:type="dxa"/>
            <w:tcBorders>
              <w:top w:val="single" w:color="auto" w:sz="0" w:space="0"/>
              <w:left w:val="single" w:color="auto" w:sz="0" w:space="0"/>
              <w:bottom w:val="single" w:color="auto" w:sz="0" w:space="0"/>
              <w:right w:val="single" w:color="auto" w:sz="0" w:space="0"/>
            </w:tcBorders>
            <w:vAlign w:val="center"/>
          </w:tcPr>
          <w:p w14:paraId="265299DE">
            <w:pPr>
              <w:ind w:left="30"/>
              <w:jc w:val="right"/>
            </w:pPr>
            <w:r>
              <w:rPr>
                <w:rFonts w:ascii="黑体" w:hAnsi="黑体" w:eastAsia="黑体" w:cs="黑体"/>
                <w:position w:val="8"/>
                <w:sz w:val="16"/>
              </w:rPr>
              <w:t>7.72</w:t>
            </w:r>
          </w:p>
        </w:tc>
      </w:tr>
      <w:tr w14:paraId="52E3F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4D788EF8">
            <w:pPr>
              <w:ind w:left="30"/>
              <w:jc w:val="left"/>
            </w:pPr>
            <w:r>
              <w:rPr>
                <w:rFonts w:ascii="仿宋" w:hAnsi="仿宋" w:eastAsia="仿宋" w:cs="仿宋"/>
                <w:position w:val="8"/>
                <w:sz w:val="20"/>
              </w:rPr>
              <w:t>206</w:t>
            </w:r>
          </w:p>
        </w:tc>
        <w:tc>
          <w:tcPr>
            <w:tcW w:w="420" w:type="dxa"/>
            <w:tcBorders>
              <w:top w:val="single" w:color="auto" w:sz="0" w:space="0"/>
              <w:left w:val="single" w:color="auto" w:sz="0" w:space="0"/>
              <w:bottom w:val="single" w:color="auto" w:sz="0" w:space="0"/>
              <w:right w:val="single" w:color="auto" w:sz="0" w:space="0"/>
            </w:tcBorders>
            <w:vAlign w:val="center"/>
          </w:tcPr>
          <w:p w14:paraId="21FCBBA6">
            <w:pPr>
              <w:ind w:left="30"/>
              <w:jc w:val="left"/>
            </w:pPr>
            <w:r>
              <w:rPr>
                <w:rFonts w:ascii="仿宋" w:hAnsi="仿宋" w:eastAsia="仿宋" w:cs="仿宋"/>
                <w:position w:val="8"/>
                <w:sz w:val="20"/>
              </w:rPr>
              <w:t>01</w:t>
            </w:r>
          </w:p>
        </w:tc>
        <w:tc>
          <w:tcPr>
            <w:tcW w:w="804" w:type="dxa"/>
            <w:tcBorders>
              <w:top w:val="single" w:color="auto" w:sz="0" w:space="0"/>
              <w:left w:val="single" w:color="auto" w:sz="0" w:space="0"/>
              <w:bottom w:val="single" w:color="auto" w:sz="0" w:space="0"/>
              <w:right w:val="single" w:color="auto" w:sz="0" w:space="0"/>
            </w:tcBorders>
            <w:vAlign w:val="center"/>
          </w:tcPr>
          <w:p w14:paraId="531963DA">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A3CC12A">
            <w:pPr>
              <w:ind w:left="30"/>
              <w:jc w:val="left"/>
            </w:pPr>
            <w:r>
              <w:rPr>
                <w:rFonts w:ascii="仿宋" w:hAnsi="仿宋" w:eastAsia="仿宋" w:cs="仿宋"/>
                <w:position w:val="8"/>
                <w:sz w:val="20"/>
              </w:rPr>
              <w:t>科学技术管理事务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D77134B">
            <w:pPr>
              <w:ind w:left="30"/>
              <w:jc w:val="right"/>
            </w:pPr>
            <w:r>
              <w:rPr>
                <w:rFonts w:ascii="黑体" w:hAnsi="黑体" w:eastAsia="黑体" w:cs="黑体"/>
                <w:position w:val="8"/>
                <w:sz w:val="16"/>
              </w:rPr>
              <w:t>153.76</w:t>
            </w:r>
          </w:p>
        </w:tc>
        <w:tc>
          <w:tcPr>
            <w:tcW w:w="1680" w:type="dxa"/>
            <w:tcBorders>
              <w:top w:val="single" w:color="auto" w:sz="0" w:space="0"/>
              <w:left w:val="single" w:color="auto" w:sz="0" w:space="0"/>
              <w:bottom w:val="single" w:color="auto" w:sz="0" w:space="0"/>
              <w:right w:val="single" w:color="auto" w:sz="0" w:space="0"/>
            </w:tcBorders>
            <w:vAlign w:val="center"/>
          </w:tcPr>
          <w:p w14:paraId="5A48F6AB">
            <w:pPr>
              <w:ind w:left="30"/>
              <w:jc w:val="right"/>
            </w:pPr>
            <w:r>
              <w:rPr>
                <w:rFonts w:ascii="黑体" w:hAnsi="黑体" w:eastAsia="黑体" w:cs="黑体"/>
                <w:position w:val="8"/>
                <w:sz w:val="16"/>
              </w:rPr>
              <w:t>153.76</w:t>
            </w:r>
          </w:p>
        </w:tc>
        <w:tc>
          <w:tcPr>
            <w:tcW w:w="1680" w:type="dxa"/>
            <w:tcBorders>
              <w:top w:val="single" w:color="auto" w:sz="0" w:space="0"/>
              <w:left w:val="single" w:color="auto" w:sz="0" w:space="0"/>
              <w:bottom w:val="single" w:color="auto" w:sz="0" w:space="0"/>
              <w:right w:val="single" w:color="auto" w:sz="0" w:space="0"/>
            </w:tcBorders>
            <w:vAlign w:val="center"/>
          </w:tcPr>
          <w:p w14:paraId="4CE16B8B">
            <w:pPr>
              <w:ind w:left="30"/>
              <w:jc w:val="right"/>
            </w:pPr>
          </w:p>
        </w:tc>
      </w:tr>
      <w:tr w14:paraId="1FA67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3324C89A">
            <w:pPr>
              <w:ind w:left="30"/>
              <w:jc w:val="left"/>
            </w:pPr>
            <w:r>
              <w:rPr>
                <w:rFonts w:ascii="仿宋" w:hAnsi="仿宋" w:eastAsia="仿宋" w:cs="仿宋"/>
                <w:position w:val="8"/>
                <w:sz w:val="20"/>
              </w:rPr>
              <w:t>206</w:t>
            </w:r>
          </w:p>
        </w:tc>
        <w:tc>
          <w:tcPr>
            <w:tcW w:w="420" w:type="dxa"/>
            <w:tcBorders>
              <w:top w:val="single" w:color="auto" w:sz="0" w:space="0"/>
              <w:left w:val="single" w:color="auto" w:sz="0" w:space="0"/>
              <w:bottom w:val="single" w:color="auto" w:sz="0" w:space="0"/>
              <w:right w:val="single" w:color="auto" w:sz="0" w:space="0"/>
            </w:tcBorders>
            <w:vAlign w:val="center"/>
          </w:tcPr>
          <w:p w14:paraId="771BC92C">
            <w:pPr>
              <w:ind w:left="30"/>
              <w:jc w:val="left"/>
            </w:pPr>
            <w:r>
              <w:rPr>
                <w:rFonts w:ascii="仿宋" w:hAnsi="仿宋" w:eastAsia="仿宋" w:cs="仿宋"/>
                <w:position w:val="8"/>
                <w:sz w:val="20"/>
              </w:rPr>
              <w:t>01</w:t>
            </w:r>
          </w:p>
        </w:tc>
        <w:tc>
          <w:tcPr>
            <w:tcW w:w="804" w:type="dxa"/>
            <w:tcBorders>
              <w:top w:val="single" w:color="auto" w:sz="0" w:space="0"/>
              <w:left w:val="single" w:color="auto" w:sz="0" w:space="0"/>
              <w:bottom w:val="single" w:color="auto" w:sz="0" w:space="0"/>
              <w:right w:val="single" w:color="auto" w:sz="0" w:space="0"/>
            </w:tcBorders>
            <w:vAlign w:val="center"/>
          </w:tcPr>
          <w:p w14:paraId="5F725553">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4172A328">
            <w:pPr>
              <w:ind w:left="30"/>
              <w:jc w:val="left"/>
            </w:pPr>
            <w:r>
              <w:rPr>
                <w:rFonts w:ascii="仿宋" w:hAnsi="仿宋" w:eastAsia="仿宋" w:cs="仿宋"/>
                <w:position w:val="8"/>
                <w:sz w:val="20"/>
              </w:rPr>
              <w:t>行政运行</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7C403B3">
            <w:pPr>
              <w:ind w:left="30"/>
              <w:jc w:val="right"/>
            </w:pPr>
            <w:r>
              <w:rPr>
                <w:rFonts w:ascii="黑体" w:hAnsi="黑体" w:eastAsia="黑体" w:cs="黑体"/>
                <w:position w:val="8"/>
                <w:sz w:val="16"/>
              </w:rPr>
              <w:t>153.76</w:t>
            </w:r>
          </w:p>
        </w:tc>
        <w:tc>
          <w:tcPr>
            <w:tcW w:w="1680" w:type="dxa"/>
            <w:tcBorders>
              <w:top w:val="single" w:color="auto" w:sz="0" w:space="0"/>
              <w:left w:val="single" w:color="auto" w:sz="0" w:space="0"/>
              <w:bottom w:val="single" w:color="auto" w:sz="0" w:space="0"/>
              <w:right w:val="single" w:color="auto" w:sz="0" w:space="0"/>
            </w:tcBorders>
            <w:vAlign w:val="center"/>
          </w:tcPr>
          <w:p w14:paraId="4E6CCE7A">
            <w:pPr>
              <w:ind w:left="30"/>
              <w:jc w:val="right"/>
            </w:pPr>
            <w:r>
              <w:rPr>
                <w:rFonts w:ascii="黑体" w:hAnsi="黑体" w:eastAsia="黑体" w:cs="黑体"/>
                <w:position w:val="8"/>
                <w:sz w:val="16"/>
              </w:rPr>
              <w:t>153.76</w:t>
            </w:r>
          </w:p>
        </w:tc>
        <w:tc>
          <w:tcPr>
            <w:tcW w:w="1680" w:type="dxa"/>
            <w:tcBorders>
              <w:top w:val="single" w:color="auto" w:sz="0" w:space="0"/>
              <w:left w:val="single" w:color="auto" w:sz="0" w:space="0"/>
              <w:bottom w:val="single" w:color="auto" w:sz="0" w:space="0"/>
              <w:right w:val="single" w:color="auto" w:sz="0" w:space="0"/>
            </w:tcBorders>
            <w:vAlign w:val="center"/>
          </w:tcPr>
          <w:p w14:paraId="5978F30C">
            <w:pPr>
              <w:ind w:left="30"/>
              <w:jc w:val="right"/>
            </w:pPr>
          </w:p>
        </w:tc>
      </w:tr>
      <w:tr w14:paraId="2E2DC6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74A01101">
            <w:pPr>
              <w:ind w:left="30"/>
              <w:jc w:val="left"/>
            </w:pPr>
            <w:r>
              <w:rPr>
                <w:rFonts w:ascii="仿宋" w:hAnsi="仿宋" w:eastAsia="仿宋" w:cs="仿宋"/>
                <w:position w:val="8"/>
                <w:sz w:val="20"/>
              </w:rPr>
              <w:t>206</w:t>
            </w:r>
          </w:p>
        </w:tc>
        <w:tc>
          <w:tcPr>
            <w:tcW w:w="420" w:type="dxa"/>
            <w:tcBorders>
              <w:top w:val="single" w:color="auto" w:sz="0" w:space="0"/>
              <w:left w:val="single" w:color="auto" w:sz="0" w:space="0"/>
              <w:bottom w:val="single" w:color="auto" w:sz="0" w:space="0"/>
              <w:right w:val="single" w:color="auto" w:sz="0" w:space="0"/>
            </w:tcBorders>
            <w:vAlign w:val="center"/>
          </w:tcPr>
          <w:p w14:paraId="6479D82F">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14:paraId="738E993B">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06E1508D">
            <w:pPr>
              <w:ind w:left="30"/>
              <w:jc w:val="left"/>
            </w:pPr>
            <w:r>
              <w:rPr>
                <w:rFonts w:ascii="仿宋" w:hAnsi="仿宋" w:eastAsia="仿宋" w:cs="仿宋"/>
                <w:position w:val="8"/>
                <w:sz w:val="20"/>
              </w:rPr>
              <w:t>科技条件与服务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4EDE726">
            <w:pPr>
              <w:ind w:left="30"/>
              <w:jc w:val="right"/>
            </w:pPr>
            <w:r>
              <w:rPr>
                <w:rFonts w:ascii="黑体" w:hAnsi="黑体" w:eastAsia="黑体" w:cs="黑体"/>
                <w:position w:val="8"/>
                <w:sz w:val="16"/>
              </w:rPr>
              <w:t>7.72</w:t>
            </w:r>
          </w:p>
        </w:tc>
        <w:tc>
          <w:tcPr>
            <w:tcW w:w="1680" w:type="dxa"/>
            <w:tcBorders>
              <w:top w:val="single" w:color="auto" w:sz="0" w:space="0"/>
              <w:left w:val="single" w:color="auto" w:sz="0" w:space="0"/>
              <w:bottom w:val="single" w:color="auto" w:sz="0" w:space="0"/>
              <w:right w:val="single" w:color="auto" w:sz="0" w:space="0"/>
            </w:tcBorders>
            <w:vAlign w:val="center"/>
          </w:tcPr>
          <w:p w14:paraId="5CBABD98">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9C93D0E">
            <w:pPr>
              <w:ind w:left="30"/>
              <w:jc w:val="right"/>
            </w:pPr>
            <w:r>
              <w:rPr>
                <w:rFonts w:ascii="黑体" w:hAnsi="黑体" w:eastAsia="黑体" w:cs="黑体"/>
                <w:position w:val="8"/>
                <w:sz w:val="16"/>
              </w:rPr>
              <w:t>7.72</w:t>
            </w:r>
          </w:p>
        </w:tc>
      </w:tr>
      <w:tr w14:paraId="11A94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4F96993B">
            <w:pPr>
              <w:ind w:left="30"/>
              <w:jc w:val="left"/>
            </w:pPr>
            <w:r>
              <w:rPr>
                <w:rFonts w:ascii="仿宋" w:hAnsi="仿宋" w:eastAsia="仿宋" w:cs="仿宋"/>
                <w:position w:val="8"/>
                <w:sz w:val="20"/>
              </w:rPr>
              <w:t>206</w:t>
            </w:r>
          </w:p>
        </w:tc>
        <w:tc>
          <w:tcPr>
            <w:tcW w:w="420" w:type="dxa"/>
            <w:tcBorders>
              <w:top w:val="single" w:color="auto" w:sz="0" w:space="0"/>
              <w:left w:val="single" w:color="auto" w:sz="0" w:space="0"/>
              <w:bottom w:val="single" w:color="auto" w:sz="0" w:space="0"/>
              <w:right w:val="single" w:color="auto" w:sz="0" w:space="0"/>
            </w:tcBorders>
            <w:vAlign w:val="center"/>
          </w:tcPr>
          <w:p w14:paraId="4B152189">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14:paraId="023C9990">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14:paraId="21A31A2D">
            <w:pPr>
              <w:ind w:left="30"/>
              <w:jc w:val="left"/>
            </w:pPr>
            <w:r>
              <w:rPr>
                <w:rFonts w:ascii="仿宋" w:hAnsi="仿宋" w:eastAsia="仿宋" w:cs="仿宋"/>
                <w:position w:val="8"/>
                <w:sz w:val="20"/>
              </w:rPr>
              <w:t>其他科技条件与服务支出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C54B8F5">
            <w:pPr>
              <w:ind w:left="30"/>
              <w:jc w:val="right"/>
            </w:pPr>
            <w:r>
              <w:rPr>
                <w:rFonts w:ascii="黑体" w:hAnsi="黑体" w:eastAsia="黑体" w:cs="黑体"/>
                <w:position w:val="8"/>
                <w:sz w:val="16"/>
              </w:rPr>
              <w:t>7.72</w:t>
            </w:r>
          </w:p>
        </w:tc>
        <w:tc>
          <w:tcPr>
            <w:tcW w:w="1680" w:type="dxa"/>
            <w:tcBorders>
              <w:top w:val="single" w:color="auto" w:sz="0" w:space="0"/>
              <w:left w:val="single" w:color="auto" w:sz="0" w:space="0"/>
              <w:bottom w:val="single" w:color="auto" w:sz="0" w:space="0"/>
              <w:right w:val="single" w:color="auto" w:sz="0" w:space="0"/>
            </w:tcBorders>
            <w:vAlign w:val="center"/>
          </w:tcPr>
          <w:p w14:paraId="089ECE1B">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1484B15">
            <w:pPr>
              <w:ind w:left="30"/>
              <w:jc w:val="right"/>
            </w:pPr>
            <w:r>
              <w:rPr>
                <w:rFonts w:ascii="黑体" w:hAnsi="黑体" w:eastAsia="黑体" w:cs="黑体"/>
                <w:position w:val="8"/>
                <w:sz w:val="16"/>
              </w:rPr>
              <w:t>7.72</w:t>
            </w:r>
          </w:p>
        </w:tc>
      </w:tr>
      <w:tr w14:paraId="004255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4C843BA8">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75059F63">
            <w:pPr>
              <w:ind w:left="30"/>
              <w:jc w:val="left"/>
              <w:rPr>
                <w:rFonts w:hint="eastAsia" w:eastAsiaTheme="minorEastAsia"/>
                <w:lang w:eastAsia="zh-CN"/>
              </w:rPr>
            </w:pPr>
          </w:p>
        </w:tc>
        <w:tc>
          <w:tcPr>
            <w:tcW w:w="804" w:type="dxa"/>
            <w:tcBorders>
              <w:top w:val="single" w:color="auto" w:sz="0" w:space="0"/>
              <w:left w:val="single" w:color="auto" w:sz="0" w:space="0"/>
              <w:bottom w:val="single" w:color="auto" w:sz="0" w:space="0"/>
              <w:right w:val="single" w:color="auto" w:sz="0" w:space="0"/>
            </w:tcBorders>
            <w:vAlign w:val="center"/>
          </w:tcPr>
          <w:p w14:paraId="4372348B">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6D6E5267">
            <w:pPr>
              <w:ind w:left="30"/>
              <w:jc w:val="left"/>
            </w:pPr>
            <w:r>
              <w:rPr>
                <w:rFonts w:ascii="仿宋" w:hAnsi="仿宋" w:eastAsia="仿宋" w:cs="仿宋"/>
                <w:position w:val="8"/>
                <w:sz w:val="20"/>
              </w:rPr>
              <w:t>社会保障和就业支出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C9F5B91">
            <w:pPr>
              <w:ind w:left="30"/>
              <w:jc w:val="right"/>
            </w:pPr>
            <w:r>
              <w:rPr>
                <w:rFonts w:ascii="黑体" w:hAnsi="黑体" w:eastAsia="黑体" w:cs="黑体"/>
                <w:position w:val="8"/>
                <w:sz w:val="16"/>
              </w:rPr>
              <w:t>23.62</w:t>
            </w:r>
          </w:p>
        </w:tc>
        <w:tc>
          <w:tcPr>
            <w:tcW w:w="1680" w:type="dxa"/>
            <w:tcBorders>
              <w:top w:val="single" w:color="auto" w:sz="0" w:space="0"/>
              <w:left w:val="single" w:color="auto" w:sz="0" w:space="0"/>
              <w:bottom w:val="single" w:color="auto" w:sz="0" w:space="0"/>
              <w:right w:val="single" w:color="auto" w:sz="0" w:space="0"/>
            </w:tcBorders>
            <w:vAlign w:val="center"/>
          </w:tcPr>
          <w:p w14:paraId="2750020C">
            <w:pPr>
              <w:ind w:left="30"/>
              <w:jc w:val="right"/>
            </w:pPr>
            <w:r>
              <w:rPr>
                <w:rFonts w:ascii="黑体" w:hAnsi="黑体" w:eastAsia="黑体" w:cs="黑体"/>
                <w:position w:val="8"/>
                <w:sz w:val="16"/>
              </w:rPr>
              <w:t>23.62</w:t>
            </w:r>
          </w:p>
        </w:tc>
        <w:tc>
          <w:tcPr>
            <w:tcW w:w="1680" w:type="dxa"/>
            <w:tcBorders>
              <w:top w:val="single" w:color="auto" w:sz="0" w:space="0"/>
              <w:left w:val="single" w:color="auto" w:sz="0" w:space="0"/>
              <w:bottom w:val="single" w:color="auto" w:sz="0" w:space="0"/>
              <w:right w:val="single" w:color="auto" w:sz="0" w:space="0"/>
            </w:tcBorders>
            <w:vAlign w:val="center"/>
          </w:tcPr>
          <w:p w14:paraId="7F43FAB6">
            <w:pPr>
              <w:ind w:left="30"/>
              <w:jc w:val="right"/>
            </w:pPr>
          </w:p>
        </w:tc>
      </w:tr>
      <w:tr w14:paraId="0BD09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062D34F6">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37FFBC6D">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14:paraId="5D195D2C">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7ECB0F6">
            <w:pPr>
              <w:ind w:left="30"/>
              <w:jc w:val="left"/>
            </w:pPr>
            <w:r>
              <w:rPr>
                <w:rFonts w:ascii="仿宋" w:hAnsi="仿宋" w:eastAsia="仿宋" w:cs="仿宋"/>
                <w:position w:val="8"/>
                <w:sz w:val="20"/>
              </w:rPr>
              <w:t>行政事业单位养老支出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56773F0">
            <w:pPr>
              <w:ind w:left="30"/>
              <w:jc w:val="right"/>
            </w:pPr>
            <w:r>
              <w:rPr>
                <w:rFonts w:ascii="黑体" w:hAnsi="黑体" w:eastAsia="黑体" w:cs="黑体"/>
                <w:position w:val="8"/>
                <w:sz w:val="16"/>
              </w:rPr>
              <w:t>23.62</w:t>
            </w:r>
          </w:p>
        </w:tc>
        <w:tc>
          <w:tcPr>
            <w:tcW w:w="1680" w:type="dxa"/>
            <w:tcBorders>
              <w:top w:val="single" w:color="auto" w:sz="0" w:space="0"/>
              <w:left w:val="single" w:color="auto" w:sz="0" w:space="0"/>
              <w:bottom w:val="single" w:color="auto" w:sz="0" w:space="0"/>
              <w:right w:val="single" w:color="auto" w:sz="0" w:space="0"/>
            </w:tcBorders>
            <w:vAlign w:val="center"/>
          </w:tcPr>
          <w:p w14:paraId="64F5FC32">
            <w:pPr>
              <w:ind w:left="30"/>
              <w:jc w:val="right"/>
            </w:pPr>
            <w:r>
              <w:rPr>
                <w:rFonts w:ascii="黑体" w:hAnsi="黑体" w:eastAsia="黑体" w:cs="黑体"/>
                <w:position w:val="8"/>
                <w:sz w:val="16"/>
              </w:rPr>
              <w:t>23.62</w:t>
            </w:r>
          </w:p>
        </w:tc>
        <w:tc>
          <w:tcPr>
            <w:tcW w:w="1680" w:type="dxa"/>
            <w:tcBorders>
              <w:top w:val="single" w:color="auto" w:sz="0" w:space="0"/>
              <w:left w:val="single" w:color="auto" w:sz="0" w:space="0"/>
              <w:bottom w:val="single" w:color="auto" w:sz="0" w:space="0"/>
              <w:right w:val="single" w:color="auto" w:sz="0" w:space="0"/>
            </w:tcBorders>
            <w:vAlign w:val="center"/>
          </w:tcPr>
          <w:p w14:paraId="1411D19D">
            <w:pPr>
              <w:ind w:left="30"/>
              <w:jc w:val="right"/>
            </w:pPr>
          </w:p>
        </w:tc>
      </w:tr>
      <w:tr w14:paraId="6323E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2335528B">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480D90BF">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14:paraId="1C26D8EA">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14:paraId="3960D40A">
            <w:pPr>
              <w:ind w:left="30"/>
              <w:jc w:val="left"/>
            </w:pPr>
            <w:r>
              <w:rPr>
                <w:rFonts w:ascii="仿宋" w:hAnsi="仿宋" w:eastAsia="仿宋" w:cs="仿宋"/>
                <w:position w:val="8"/>
                <w:sz w:val="20"/>
              </w:rPr>
              <w:t>机关事业单位基本养老保险缴费支出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9791846">
            <w:pPr>
              <w:ind w:left="30"/>
              <w:jc w:val="right"/>
            </w:pPr>
            <w:r>
              <w:rPr>
                <w:rFonts w:ascii="黑体" w:hAnsi="黑体" w:eastAsia="黑体" w:cs="黑体"/>
                <w:position w:val="8"/>
                <w:sz w:val="16"/>
              </w:rPr>
              <w:t>15.75</w:t>
            </w:r>
          </w:p>
        </w:tc>
        <w:tc>
          <w:tcPr>
            <w:tcW w:w="1680" w:type="dxa"/>
            <w:tcBorders>
              <w:top w:val="single" w:color="auto" w:sz="0" w:space="0"/>
              <w:left w:val="single" w:color="auto" w:sz="0" w:space="0"/>
              <w:bottom w:val="single" w:color="auto" w:sz="0" w:space="0"/>
              <w:right w:val="single" w:color="auto" w:sz="0" w:space="0"/>
            </w:tcBorders>
            <w:vAlign w:val="center"/>
          </w:tcPr>
          <w:p w14:paraId="2E013E1B">
            <w:pPr>
              <w:ind w:left="30"/>
              <w:jc w:val="right"/>
            </w:pPr>
            <w:r>
              <w:rPr>
                <w:rFonts w:ascii="黑体" w:hAnsi="黑体" w:eastAsia="黑体" w:cs="黑体"/>
                <w:position w:val="8"/>
                <w:sz w:val="16"/>
              </w:rPr>
              <w:t>15.75</w:t>
            </w:r>
          </w:p>
        </w:tc>
        <w:tc>
          <w:tcPr>
            <w:tcW w:w="1680" w:type="dxa"/>
            <w:tcBorders>
              <w:top w:val="single" w:color="auto" w:sz="0" w:space="0"/>
              <w:left w:val="single" w:color="auto" w:sz="0" w:space="0"/>
              <w:bottom w:val="single" w:color="auto" w:sz="0" w:space="0"/>
              <w:right w:val="single" w:color="auto" w:sz="0" w:space="0"/>
            </w:tcBorders>
            <w:vAlign w:val="center"/>
          </w:tcPr>
          <w:p w14:paraId="1B58FE51">
            <w:pPr>
              <w:ind w:left="30"/>
              <w:jc w:val="right"/>
            </w:pPr>
          </w:p>
        </w:tc>
      </w:tr>
      <w:tr w14:paraId="2867D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4297FDF5">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18E129B5">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14:paraId="57862FC2">
            <w:pPr>
              <w:ind w:left="30"/>
              <w:jc w:val="left"/>
            </w:pPr>
            <w:r>
              <w:rPr>
                <w:rFonts w:ascii="仿宋" w:hAnsi="仿宋" w:eastAsia="仿宋" w:cs="仿宋"/>
                <w:position w:val="8"/>
                <w:sz w:val="20"/>
              </w:rPr>
              <w:t>06</w:t>
            </w:r>
          </w:p>
        </w:tc>
        <w:tc>
          <w:tcPr>
            <w:tcW w:w="1680" w:type="dxa"/>
            <w:tcBorders>
              <w:top w:val="single" w:color="auto" w:sz="0" w:space="0"/>
              <w:left w:val="single" w:color="auto" w:sz="0" w:space="0"/>
              <w:bottom w:val="single" w:color="auto" w:sz="0" w:space="0"/>
              <w:right w:val="single" w:color="auto" w:sz="0" w:space="0"/>
            </w:tcBorders>
            <w:vAlign w:val="center"/>
          </w:tcPr>
          <w:p w14:paraId="467975E4">
            <w:pPr>
              <w:ind w:left="30"/>
              <w:jc w:val="left"/>
            </w:pPr>
            <w:r>
              <w:rPr>
                <w:rFonts w:ascii="仿宋" w:hAnsi="仿宋" w:eastAsia="仿宋" w:cs="仿宋"/>
                <w:position w:val="8"/>
                <w:sz w:val="20"/>
              </w:rPr>
              <w:t>机关事业单位职业年金缴费支出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002D14D">
            <w:pPr>
              <w:ind w:left="30"/>
              <w:jc w:val="right"/>
            </w:pPr>
            <w:r>
              <w:rPr>
                <w:rFonts w:ascii="黑体" w:hAnsi="黑体" w:eastAsia="黑体" w:cs="黑体"/>
                <w:position w:val="8"/>
                <w:sz w:val="16"/>
              </w:rPr>
              <w:t>7.87</w:t>
            </w:r>
          </w:p>
        </w:tc>
        <w:tc>
          <w:tcPr>
            <w:tcW w:w="1680" w:type="dxa"/>
            <w:tcBorders>
              <w:top w:val="single" w:color="auto" w:sz="0" w:space="0"/>
              <w:left w:val="single" w:color="auto" w:sz="0" w:space="0"/>
              <w:bottom w:val="single" w:color="auto" w:sz="0" w:space="0"/>
              <w:right w:val="single" w:color="auto" w:sz="0" w:space="0"/>
            </w:tcBorders>
            <w:vAlign w:val="center"/>
          </w:tcPr>
          <w:p w14:paraId="43BAD250">
            <w:pPr>
              <w:ind w:left="30"/>
              <w:jc w:val="right"/>
            </w:pPr>
            <w:r>
              <w:rPr>
                <w:rFonts w:ascii="黑体" w:hAnsi="黑体" w:eastAsia="黑体" w:cs="黑体"/>
                <w:position w:val="8"/>
                <w:sz w:val="16"/>
              </w:rPr>
              <w:t>7.87</w:t>
            </w:r>
          </w:p>
        </w:tc>
        <w:tc>
          <w:tcPr>
            <w:tcW w:w="1680" w:type="dxa"/>
            <w:tcBorders>
              <w:top w:val="single" w:color="auto" w:sz="0" w:space="0"/>
              <w:left w:val="single" w:color="auto" w:sz="0" w:space="0"/>
              <w:bottom w:val="single" w:color="auto" w:sz="0" w:space="0"/>
              <w:right w:val="single" w:color="auto" w:sz="0" w:space="0"/>
            </w:tcBorders>
            <w:vAlign w:val="center"/>
          </w:tcPr>
          <w:p w14:paraId="57B66E7E">
            <w:pPr>
              <w:ind w:left="30"/>
              <w:jc w:val="right"/>
            </w:pPr>
          </w:p>
        </w:tc>
      </w:tr>
      <w:tr w14:paraId="6CFF9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2230D59A">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7704F93E">
            <w:pPr>
              <w:ind w:left="30"/>
              <w:jc w:val="left"/>
              <w:rPr>
                <w:rFonts w:hint="eastAsia" w:eastAsiaTheme="minorEastAsia"/>
                <w:lang w:eastAsia="zh-CN"/>
              </w:rPr>
            </w:pPr>
          </w:p>
        </w:tc>
        <w:tc>
          <w:tcPr>
            <w:tcW w:w="804" w:type="dxa"/>
            <w:tcBorders>
              <w:top w:val="single" w:color="auto" w:sz="0" w:space="0"/>
              <w:left w:val="single" w:color="auto" w:sz="0" w:space="0"/>
              <w:bottom w:val="single" w:color="auto" w:sz="0" w:space="0"/>
              <w:right w:val="single" w:color="auto" w:sz="0" w:space="0"/>
            </w:tcBorders>
            <w:vAlign w:val="center"/>
          </w:tcPr>
          <w:p w14:paraId="03D241B1">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F143960">
            <w:pPr>
              <w:ind w:left="30"/>
              <w:jc w:val="left"/>
            </w:pPr>
            <w:r>
              <w:rPr>
                <w:rFonts w:ascii="仿宋" w:hAnsi="仿宋" w:eastAsia="仿宋" w:cs="仿宋"/>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1936723">
            <w:pPr>
              <w:ind w:left="30"/>
              <w:jc w:val="right"/>
            </w:pPr>
            <w:r>
              <w:rPr>
                <w:rFonts w:ascii="黑体" w:hAnsi="黑体" w:eastAsia="黑体" w:cs="黑体"/>
                <w:position w:val="8"/>
                <w:sz w:val="16"/>
              </w:rPr>
              <w:t>11.61</w:t>
            </w:r>
          </w:p>
        </w:tc>
        <w:tc>
          <w:tcPr>
            <w:tcW w:w="1680" w:type="dxa"/>
            <w:tcBorders>
              <w:top w:val="single" w:color="auto" w:sz="0" w:space="0"/>
              <w:left w:val="single" w:color="auto" w:sz="0" w:space="0"/>
              <w:bottom w:val="single" w:color="auto" w:sz="0" w:space="0"/>
              <w:right w:val="single" w:color="auto" w:sz="0" w:space="0"/>
            </w:tcBorders>
            <w:vAlign w:val="center"/>
          </w:tcPr>
          <w:p w14:paraId="5B7CF813">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DE26820">
            <w:pPr>
              <w:ind w:left="30"/>
              <w:jc w:val="right"/>
            </w:pPr>
            <w:r>
              <w:rPr>
                <w:rFonts w:ascii="黑体" w:hAnsi="黑体" w:eastAsia="黑体" w:cs="黑体"/>
                <w:position w:val="8"/>
                <w:sz w:val="16"/>
              </w:rPr>
              <w:t>11.61</w:t>
            </w:r>
          </w:p>
        </w:tc>
      </w:tr>
      <w:tr w14:paraId="1F9E83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3C3DBBDC">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0C82E371">
            <w:pPr>
              <w:ind w:left="30"/>
              <w:jc w:val="left"/>
            </w:pPr>
            <w:r>
              <w:rPr>
                <w:rFonts w:ascii="仿宋" w:hAnsi="仿宋" w:eastAsia="仿宋" w:cs="仿宋"/>
                <w:position w:val="8"/>
                <w:sz w:val="20"/>
              </w:rPr>
              <w:t>99</w:t>
            </w:r>
          </w:p>
        </w:tc>
        <w:tc>
          <w:tcPr>
            <w:tcW w:w="804" w:type="dxa"/>
            <w:tcBorders>
              <w:top w:val="single" w:color="auto" w:sz="0" w:space="0"/>
              <w:left w:val="single" w:color="auto" w:sz="0" w:space="0"/>
              <w:bottom w:val="single" w:color="auto" w:sz="0" w:space="0"/>
              <w:right w:val="single" w:color="auto" w:sz="0" w:space="0"/>
            </w:tcBorders>
            <w:vAlign w:val="center"/>
          </w:tcPr>
          <w:p w14:paraId="5213D793">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36F26CD">
            <w:pPr>
              <w:ind w:left="30"/>
              <w:jc w:val="left"/>
            </w:pPr>
            <w:r>
              <w:rPr>
                <w:rFonts w:ascii="仿宋" w:hAnsi="仿宋" w:eastAsia="仿宋" w:cs="仿宋"/>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0EE19D0">
            <w:pPr>
              <w:ind w:left="30"/>
              <w:jc w:val="right"/>
            </w:pPr>
            <w:r>
              <w:rPr>
                <w:rFonts w:ascii="黑体" w:hAnsi="黑体" w:eastAsia="黑体" w:cs="黑体"/>
                <w:position w:val="8"/>
                <w:sz w:val="16"/>
              </w:rPr>
              <w:t>11.61</w:t>
            </w:r>
          </w:p>
        </w:tc>
        <w:tc>
          <w:tcPr>
            <w:tcW w:w="1680" w:type="dxa"/>
            <w:tcBorders>
              <w:top w:val="single" w:color="auto" w:sz="0" w:space="0"/>
              <w:left w:val="single" w:color="auto" w:sz="0" w:space="0"/>
              <w:bottom w:val="single" w:color="auto" w:sz="0" w:space="0"/>
              <w:right w:val="single" w:color="auto" w:sz="0" w:space="0"/>
            </w:tcBorders>
            <w:vAlign w:val="center"/>
          </w:tcPr>
          <w:p w14:paraId="6C0F663C">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64C4D4DE">
            <w:pPr>
              <w:ind w:left="30"/>
              <w:jc w:val="right"/>
            </w:pPr>
            <w:r>
              <w:rPr>
                <w:rFonts w:ascii="黑体" w:hAnsi="黑体" w:eastAsia="黑体" w:cs="黑体"/>
                <w:position w:val="8"/>
                <w:sz w:val="16"/>
              </w:rPr>
              <w:t>11.61</w:t>
            </w:r>
          </w:p>
        </w:tc>
      </w:tr>
      <w:tr w14:paraId="3B2EA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33F1754A">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6D4BB659">
            <w:pPr>
              <w:ind w:left="30"/>
              <w:jc w:val="left"/>
            </w:pPr>
            <w:r>
              <w:rPr>
                <w:rFonts w:ascii="仿宋" w:hAnsi="仿宋" w:eastAsia="仿宋" w:cs="仿宋"/>
                <w:position w:val="8"/>
                <w:sz w:val="20"/>
              </w:rPr>
              <w:t>99</w:t>
            </w:r>
          </w:p>
        </w:tc>
        <w:tc>
          <w:tcPr>
            <w:tcW w:w="804" w:type="dxa"/>
            <w:tcBorders>
              <w:top w:val="single" w:color="auto" w:sz="0" w:space="0"/>
              <w:left w:val="single" w:color="auto" w:sz="0" w:space="0"/>
              <w:bottom w:val="single" w:color="auto" w:sz="0" w:space="0"/>
              <w:right w:val="single" w:color="auto" w:sz="0" w:space="0"/>
            </w:tcBorders>
            <w:vAlign w:val="center"/>
          </w:tcPr>
          <w:p w14:paraId="39199DB4">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14:paraId="59826710">
            <w:pPr>
              <w:ind w:left="30"/>
              <w:jc w:val="left"/>
            </w:pPr>
            <w:r>
              <w:rPr>
                <w:rFonts w:ascii="仿宋" w:hAnsi="仿宋" w:eastAsia="仿宋" w:cs="仿宋"/>
                <w:position w:val="8"/>
                <w:sz w:val="20"/>
              </w:rPr>
              <w:t>其他支出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9D9C5F6">
            <w:pPr>
              <w:ind w:left="30"/>
              <w:jc w:val="right"/>
            </w:pPr>
            <w:r>
              <w:rPr>
                <w:rFonts w:ascii="黑体" w:hAnsi="黑体" w:eastAsia="黑体" w:cs="黑体"/>
                <w:position w:val="8"/>
                <w:sz w:val="16"/>
              </w:rPr>
              <w:t>11.61</w:t>
            </w:r>
          </w:p>
        </w:tc>
        <w:tc>
          <w:tcPr>
            <w:tcW w:w="1680" w:type="dxa"/>
            <w:tcBorders>
              <w:top w:val="single" w:color="auto" w:sz="0" w:space="0"/>
              <w:left w:val="single" w:color="auto" w:sz="0" w:space="0"/>
              <w:bottom w:val="single" w:color="auto" w:sz="0" w:space="0"/>
              <w:right w:val="single" w:color="auto" w:sz="0" w:space="0"/>
            </w:tcBorders>
            <w:vAlign w:val="center"/>
          </w:tcPr>
          <w:p w14:paraId="3325D98E">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EFED03D">
            <w:pPr>
              <w:ind w:left="30"/>
              <w:jc w:val="right"/>
            </w:pPr>
            <w:r>
              <w:rPr>
                <w:rFonts w:ascii="黑体" w:hAnsi="黑体" w:eastAsia="黑体" w:cs="黑体"/>
                <w:position w:val="8"/>
                <w:sz w:val="16"/>
              </w:rPr>
              <w:t>11.61</w:t>
            </w:r>
          </w:p>
        </w:tc>
      </w:tr>
      <w:tr w14:paraId="0C4DF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56" w:type="dxa"/>
            <w:tcBorders>
              <w:top w:val="single" w:color="auto" w:sz="0" w:space="0"/>
              <w:left w:val="single" w:color="auto" w:sz="0" w:space="0"/>
              <w:bottom w:val="single" w:color="auto" w:sz="0" w:space="0"/>
              <w:right w:val="single" w:color="auto" w:sz="0" w:space="0"/>
            </w:tcBorders>
            <w:vAlign w:val="center"/>
          </w:tcPr>
          <w:p w14:paraId="7ADD28F1">
            <w:pPr>
              <w:ind w:left="30"/>
              <w:jc w:val="left"/>
              <w:rPr>
                <w:rFonts w:hint="eastAsia" w:eastAsiaTheme="minorEastAsia"/>
                <w:lang w:eastAsia="zh-CN"/>
              </w:rPr>
            </w:pPr>
          </w:p>
        </w:tc>
        <w:tc>
          <w:tcPr>
            <w:tcW w:w="420" w:type="dxa"/>
            <w:tcBorders>
              <w:top w:val="single" w:color="auto" w:sz="0" w:space="0"/>
              <w:left w:val="single" w:color="auto" w:sz="0" w:space="0"/>
              <w:bottom w:val="single" w:color="auto" w:sz="0" w:space="0"/>
              <w:right w:val="single" w:color="auto" w:sz="0" w:space="0"/>
            </w:tcBorders>
            <w:vAlign w:val="center"/>
          </w:tcPr>
          <w:p w14:paraId="609E8F59">
            <w:pPr>
              <w:ind w:left="30"/>
              <w:jc w:val="left"/>
              <w:rPr>
                <w:rFonts w:hint="eastAsia" w:eastAsiaTheme="minorEastAsia"/>
                <w:lang w:eastAsia="zh-CN"/>
              </w:rPr>
            </w:pPr>
          </w:p>
        </w:tc>
        <w:tc>
          <w:tcPr>
            <w:tcW w:w="804" w:type="dxa"/>
            <w:tcBorders>
              <w:top w:val="single" w:color="auto" w:sz="0" w:space="0"/>
              <w:left w:val="single" w:color="auto" w:sz="0" w:space="0"/>
              <w:bottom w:val="single" w:color="auto" w:sz="0" w:space="0"/>
              <w:right w:val="single" w:color="auto" w:sz="0" w:space="0"/>
            </w:tcBorders>
            <w:vAlign w:val="center"/>
          </w:tcPr>
          <w:p w14:paraId="5F9EB637">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3152DC6E">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26040C1">
            <w:pPr>
              <w:ind w:left="30"/>
              <w:jc w:val="right"/>
            </w:pPr>
            <w:r>
              <w:rPr>
                <w:rFonts w:ascii="黑体" w:hAnsi="黑体" w:eastAsia="黑体" w:cs="黑体"/>
                <w:position w:val="8"/>
                <w:sz w:val="16"/>
              </w:rPr>
              <w:t>196.71</w:t>
            </w:r>
          </w:p>
        </w:tc>
        <w:tc>
          <w:tcPr>
            <w:tcW w:w="1680" w:type="dxa"/>
            <w:tcBorders>
              <w:top w:val="single" w:color="auto" w:sz="0" w:space="0"/>
              <w:left w:val="single" w:color="auto" w:sz="0" w:space="0"/>
              <w:bottom w:val="single" w:color="auto" w:sz="0" w:space="0"/>
              <w:right w:val="single" w:color="auto" w:sz="0" w:space="0"/>
            </w:tcBorders>
            <w:vAlign w:val="center"/>
          </w:tcPr>
          <w:p w14:paraId="0564BC24">
            <w:pPr>
              <w:ind w:left="30"/>
              <w:jc w:val="right"/>
            </w:pPr>
            <w:r>
              <w:rPr>
                <w:rFonts w:ascii="黑体" w:hAnsi="黑体" w:eastAsia="黑体" w:cs="黑体"/>
                <w:position w:val="8"/>
                <w:sz w:val="16"/>
              </w:rPr>
              <w:t>177.38</w:t>
            </w:r>
          </w:p>
        </w:tc>
        <w:tc>
          <w:tcPr>
            <w:tcW w:w="1680" w:type="dxa"/>
            <w:tcBorders>
              <w:top w:val="single" w:color="auto" w:sz="0" w:space="0"/>
              <w:left w:val="single" w:color="auto" w:sz="0" w:space="0"/>
              <w:bottom w:val="single" w:color="auto" w:sz="0" w:space="0"/>
              <w:right w:val="single" w:color="auto" w:sz="0" w:space="0"/>
            </w:tcBorders>
            <w:vAlign w:val="center"/>
          </w:tcPr>
          <w:p w14:paraId="4AFEF061">
            <w:pPr>
              <w:ind w:left="30"/>
              <w:jc w:val="right"/>
            </w:pPr>
            <w:r>
              <w:rPr>
                <w:rFonts w:ascii="黑体" w:hAnsi="黑体" w:eastAsia="黑体" w:cs="黑体"/>
                <w:position w:val="8"/>
                <w:sz w:val="16"/>
              </w:rPr>
              <w:t>19.33</w:t>
            </w:r>
          </w:p>
        </w:tc>
      </w:tr>
    </w:tbl>
    <w:p w14:paraId="7F04E380">
      <w:r>
        <w:br w:type="textWrapping"/>
      </w:r>
    </w:p>
    <w:p w14:paraId="2EFADD6D"/>
    <w:p w14:paraId="4E4A8647"/>
    <w:p w14:paraId="386F6BAF"/>
    <w:p w14:paraId="347B6561"/>
    <w:p w14:paraId="04F3C150"/>
    <w:p w14:paraId="694FD838"/>
    <w:p w14:paraId="2FEB33AC"/>
    <w:p w14:paraId="45D2679E"/>
    <w:p w14:paraId="622B0597"/>
    <w:p w14:paraId="0A2A4D01"/>
    <w:p w14:paraId="31F081CF"/>
    <w:p w14:paraId="0FE8B09B"/>
    <w:p w14:paraId="3BB6ACDB"/>
    <w:p w14:paraId="7D6143F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3DD29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D3B0DFE">
            <w:pPr>
              <w:ind w:left="150"/>
              <w:jc w:val="left"/>
            </w:pPr>
            <w:r>
              <w:rPr>
                <w:rFonts w:ascii="仿宋" w:hAnsi="仿宋" w:eastAsia="仿宋" w:cs="仿宋"/>
                <w:position w:val="8"/>
                <w:sz w:val="20"/>
              </w:rPr>
              <w:t>表4</w:t>
            </w:r>
          </w:p>
        </w:tc>
      </w:tr>
      <w:tr w14:paraId="17105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F7214D6">
            <w:pPr>
              <w:ind w:left="150"/>
              <w:jc w:val="center"/>
            </w:pPr>
            <w:r>
              <w:rPr>
                <w:rFonts w:ascii="黑体" w:hAnsi="黑体" w:eastAsia="黑体" w:cs="黑体"/>
                <w:position w:val="15"/>
                <w:sz w:val="28"/>
              </w:rPr>
              <w:t>财政拨款收支预算总体情况表</w:t>
            </w:r>
          </w:p>
        </w:tc>
      </w:tr>
      <w:tr w14:paraId="0E6E4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08B3132B">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4"/>
            <w:tcBorders>
              <w:top w:val="nil"/>
              <w:left w:val="nil"/>
              <w:right w:val="nil"/>
            </w:tcBorders>
            <w:vAlign w:val="center"/>
          </w:tcPr>
          <w:p w14:paraId="46237040">
            <w:pPr>
              <w:ind w:left="150"/>
              <w:jc w:val="right"/>
            </w:pPr>
            <w:r>
              <w:rPr>
                <w:rFonts w:ascii="仿宋" w:hAnsi="仿宋" w:eastAsia="仿宋" w:cs="仿宋"/>
                <w:position w:val="8"/>
                <w:sz w:val="20"/>
              </w:rPr>
              <w:t>单位:万元</w:t>
            </w:r>
          </w:p>
        </w:tc>
      </w:tr>
      <w:tr w14:paraId="17BF0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422AA25A">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6A890BA5">
            <w:pPr>
              <w:ind w:left="30"/>
              <w:jc w:val="center"/>
            </w:pPr>
            <w:r>
              <w:rPr>
                <w:rFonts w:ascii="黑体" w:hAnsi="黑体" w:eastAsia="黑体" w:cs="黑体"/>
                <w:position w:val="10"/>
                <w:sz w:val="20"/>
              </w:rPr>
              <w:t>财政拨款支出</w:t>
            </w:r>
          </w:p>
        </w:tc>
      </w:tr>
      <w:tr w14:paraId="1FC07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1216F3B">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14:paraId="59082722">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4A1066A8">
            <w:pPr>
              <w:ind w:left="30"/>
              <w:jc w:val="center"/>
            </w:pPr>
            <w:r>
              <w:rPr>
                <w:rFonts w:ascii="黑体" w:hAnsi="黑体" w:eastAsia="黑体" w:cs="黑体"/>
                <w:position w:val="10"/>
                <w:sz w:val="20"/>
              </w:rPr>
              <w:t>功能分类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28ADEF">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08FDA867">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67621648">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3266AA6C">
            <w:pPr>
              <w:ind w:left="30"/>
              <w:jc w:val="center"/>
            </w:pPr>
            <w:r>
              <w:rPr>
                <w:rFonts w:ascii="黑体" w:hAnsi="黑体" w:eastAsia="黑体" w:cs="黑体"/>
                <w:position w:val="10"/>
                <w:sz w:val="20"/>
              </w:rPr>
              <w:t>国有资本经营预算</w:t>
            </w:r>
          </w:p>
        </w:tc>
      </w:tr>
      <w:tr w14:paraId="5B1EF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6E0B7FE">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7502CA8A">
            <w:pPr>
              <w:ind w:left="30"/>
              <w:jc w:val="right"/>
            </w:pPr>
            <w:r>
              <w:rPr>
                <w:rFonts w:ascii="黑体" w:hAnsi="黑体" w:eastAsia="黑体" w:cs="黑体"/>
                <w:position w:val="8"/>
                <w:sz w:val="16"/>
              </w:rPr>
              <w:t>185.1</w:t>
            </w:r>
          </w:p>
        </w:tc>
        <w:tc>
          <w:tcPr>
            <w:tcW w:w="1200" w:type="dxa"/>
            <w:tcBorders>
              <w:top w:val="single" w:color="auto" w:sz="0" w:space="0"/>
              <w:left w:val="single" w:color="auto" w:sz="0" w:space="0"/>
              <w:bottom w:val="single" w:color="auto" w:sz="0" w:space="0"/>
              <w:right w:val="single" w:color="auto" w:sz="0" w:space="0"/>
            </w:tcBorders>
            <w:vAlign w:val="center"/>
          </w:tcPr>
          <w:p w14:paraId="147AFAC8">
            <w:pPr>
              <w:ind w:left="30"/>
              <w:jc w:val="left"/>
            </w:pPr>
            <w:r>
              <w:rPr>
                <w:rFonts w:ascii="仿宋" w:hAnsi="仿宋" w:eastAsia="仿宋" w:cs="仿宋"/>
                <w:position w:val="8"/>
                <w:sz w:val="20"/>
              </w:rPr>
              <w:t>201一般公共服务支出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79691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83B346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39B839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8CFB6BB">
            <w:pPr>
              <w:ind w:left="30"/>
              <w:jc w:val="right"/>
              <w:rPr>
                <w:rFonts w:hint="eastAsia" w:eastAsiaTheme="minorEastAsia"/>
                <w:lang w:eastAsia="zh-CN"/>
              </w:rPr>
            </w:pPr>
          </w:p>
        </w:tc>
      </w:tr>
      <w:tr w14:paraId="7B0EA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AB9E651">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4E7F33FB">
            <w:pPr>
              <w:ind w:left="30"/>
              <w:jc w:val="right"/>
            </w:pPr>
            <w:r>
              <w:rPr>
                <w:rFonts w:ascii="黑体" w:hAnsi="黑体" w:eastAsia="黑体" w:cs="黑体"/>
                <w:position w:val="8"/>
                <w:sz w:val="16"/>
              </w:rPr>
              <w:t>185.1</w:t>
            </w:r>
          </w:p>
        </w:tc>
        <w:tc>
          <w:tcPr>
            <w:tcW w:w="1200" w:type="dxa"/>
            <w:tcBorders>
              <w:top w:val="single" w:color="auto" w:sz="0" w:space="0"/>
              <w:left w:val="single" w:color="auto" w:sz="0" w:space="0"/>
              <w:bottom w:val="single" w:color="auto" w:sz="0" w:space="0"/>
              <w:right w:val="single" w:color="auto" w:sz="0" w:space="0"/>
            </w:tcBorders>
            <w:vAlign w:val="center"/>
          </w:tcPr>
          <w:p w14:paraId="73BB6E64">
            <w:pPr>
              <w:ind w:left="30"/>
              <w:jc w:val="left"/>
            </w:pPr>
            <w:r>
              <w:rPr>
                <w:rFonts w:ascii="仿宋" w:hAnsi="仿宋" w:eastAsia="仿宋" w:cs="仿宋"/>
                <w:position w:val="8"/>
                <w:sz w:val="20"/>
              </w:rPr>
              <w:t>202外交支出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1288F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3DB74D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36EDCF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5AF9FF1">
            <w:pPr>
              <w:ind w:left="30"/>
              <w:jc w:val="right"/>
              <w:rPr>
                <w:rFonts w:hint="eastAsia" w:eastAsiaTheme="minorEastAsia"/>
                <w:lang w:eastAsia="zh-CN"/>
              </w:rPr>
            </w:pPr>
          </w:p>
        </w:tc>
      </w:tr>
      <w:tr w14:paraId="49339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1AC2B31">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331CF94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62B14E0">
            <w:pPr>
              <w:ind w:left="30"/>
              <w:jc w:val="left"/>
            </w:pPr>
            <w:r>
              <w:rPr>
                <w:rFonts w:ascii="仿宋" w:hAnsi="仿宋" w:eastAsia="仿宋" w:cs="仿宋"/>
                <w:position w:val="8"/>
                <w:sz w:val="20"/>
              </w:rPr>
              <w:t>203国防支出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D99C5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9276B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899D5B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A47B83D">
            <w:pPr>
              <w:ind w:left="30"/>
              <w:jc w:val="right"/>
              <w:rPr>
                <w:rFonts w:hint="eastAsia" w:eastAsiaTheme="minorEastAsia"/>
                <w:lang w:eastAsia="zh-CN"/>
              </w:rPr>
            </w:pPr>
          </w:p>
        </w:tc>
      </w:tr>
      <w:tr w14:paraId="4897B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C3BE79C">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4C9CB14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0B11A9F">
            <w:pPr>
              <w:ind w:left="30"/>
              <w:jc w:val="left"/>
            </w:pPr>
            <w:r>
              <w:rPr>
                <w:rFonts w:ascii="仿宋" w:hAnsi="仿宋" w:eastAsia="仿宋" w:cs="仿宋"/>
                <w:position w:val="8"/>
                <w:sz w:val="20"/>
              </w:rPr>
              <w:t>204公共安全支出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B9F962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E95C4B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AC0B48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AAC4859">
            <w:pPr>
              <w:ind w:left="30"/>
              <w:jc w:val="right"/>
              <w:rPr>
                <w:rFonts w:hint="eastAsia" w:eastAsiaTheme="minorEastAsia"/>
                <w:lang w:eastAsia="zh-CN"/>
              </w:rPr>
            </w:pPr>
          </w:p>
        </w:tc>
      </w:tr>
      <w:tr w14:paraId="528E7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2F952E0">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FB4A60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C4C3A50">
            <w:pPr>
              <w:ind w:left="30"/>
              <w:jc w:val="left"/>
            </w:pPr>
            <w:r>
              <w:rPr>
                <w:rFonts w:ascii="仿宋" w:hAnsi="仿宋" w:eastAsia="仿宋" w:cs="仿宋"/>
                <w:position w:val="8"/>
                <w:sz w:val="20"/>
              </w:rPr>
              <w:t>205教育支出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6C84C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C624AB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4258E7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188143B">
            <w:pPr>
              <w:ind w:left="30"/>
              <w:jc w:val="right"/>
              <w:rPr>
                <w:rFonts w:hint="eastAsia" w:eastAsiaTheme="minorEastAsia"/>
                <w:lang w:eastAsia="zh-CN"/>
              </w:rPr>
            </w:pPr>
          </w:p>
        </w:tc>
      </w:tr>
      <w:tr w14:paraId="74E17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0C36FD">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03E547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C8D0950">
            <w:pPr>
              <w:ind w:left="30"/>
              <w:jc w:val="left"/>
            </w:pPr>
            <w:r>
              <w:rPr>
                <w:rFonts w:ascii="仿宋" w:hAnsi="仿宋" w:eastAsia="仿宋" w:cs="仿宋"/>
                <w:position w:val="8"/>
                <w:sz w:val="20"/>
              </w:rPr>
              <w:t>206科学技术支出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D0B5211">
            <w:pPr>
              <w:ind w:left="30"/>
              <w:jc w:val="right"/>
            </w:pPr>
            <w:r>
              <w:rPr>
                <w:rFonts w:ascii="黑体" w:hAnsi="黑体" w:eastAsia="黑体" w:cs="黑体"/>
                <w:position w:val="8"/>
                <w:sz w:val="16"/>
              </w:rPr>
              <w:t>161.48</w:t>
            </w:r>
          </w:p>
        </w:tc>
        <w:tc>
          <w:tcPr>
            <w:tcW w:w="1200" w:type="dxa"/>
            <w:tcBorders>
              <w:top w:val="single" w:color="auto" w:sz="0" w:space="0"/>
              <w:left w:val="single" w:color="auto" w:sz="0" w:space="0"/>
              <w:bottom w:val="single" w:color="auto" w:sz="0" w:space="0"/>
              <w:right w:val="single" w:color="auto" w:sz="0" w:space="0"/>
            </w:tcBorders>
            <w:vAlign w:val="center"/>
          </w:tcPr>
          <w:p w14:paraId="7A116FCC">
            <w:pPr>
              <w:ind w:left="30"/>
              <w:jc w:val="right"/>
            </w:pPr>
            <w:r>
              <w:rPr>
                <w:rFonts w:ascii="黑体" w:hAnsi="黑体" w:eastAsia="黑体" w:cs="黑体"/>
                <w:position w:val="8"/>
                <w:sz w:val="16"/>
              </w:rPr>
              <w:t>161.48</w:t>
            </w:r>
          </w:p>
        </w:tc>
        <w:tc>
          <w:tcPr>
            <w:tcW w:w="1200" w:type="dxa"/>
            <w:tcBorders>
              <w:top w:val="single" w:color="auto" w:sz="0" w:space="0"/>
              <w:left w:val="single" w:color="auto" w:sz="0" w:space="0"/>
              <w:bottom w:val="single" w:color="auto" w:sz="0" w:space="0"/>
              <w:right w:val="single" w:color="auto" w:sz="0" w:space="0"/>
            </w:tcBorders>
            <w:vAlign w:val="center"/>
          </w:tcPr>
          <w:p w14:paraId="0415BF1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8A8ED70">
            <w:pPr>
              <w:ind w:left="30"/>
              <w:jc w:val="right"/>
            </w:pPr>
          </w:p>
        </w:tc>
      </w:tr>
      <w:tr w14:paraId="6FAEC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B2DBF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29E4BD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BED7F3F">
            <w:pPr>
              <w:ind w:left="30"/>
              <w:jc w:val="left"/>
            </w:pPr>
            <w:r>
              <w:rPr>
                <w:rFonts w:ascii="仿宋" w:hAnsi="仿宋" w:eastAsia="仿宋" w:cs="仿宋"/>
                <w:position w:val="8"/>
                <w:sz w:val="20"/>
              </w:rPr>
              <w:t>207文化旅游体育与传媒支出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62C145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F48915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F3AAE7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B57219F">
            <w:pPr>
              <w:ind w:left="30"/>
              <w:jc w:val="right"/>
              <w:rPr>
                <w:rFonts w:hint="eastAsia" w:eastAsiaTheme="minorEastAsia"/>
                <w:lang w:eastAsia="zh-CN"/>
              </w:rPr>
            </w:pPr>
          </w:p>
        </w:tc>
      </w:tr>
      <w:tr w14:paraId="76FA1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4C7EC95">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501090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DE3719F">
            <w:pPr>
              <w:ind w:left="30"/>
              <w:jc w:val="left"/>
            </w:pPr>
            <w:r>
              <w:rPr>
                <w:rFonts w:ascii="仿宋" w:hAnsi="仿宋" w:eastAsia="仿宋" w:cs="仿宋"/>
                <w:position w:val="8"/>
                <w:sz w:val="20"/>
              </w:rPr>
              <w:t>208社会保障和就业支出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A3CD56">
            <w:pPr>
              <w:ind w:left="30"/>
              <w:jc w:val="right"/>
            </w:pPr>
            <w:r>
              <w:rPr>
                <w:rFonts w:ascii="黑体" w:hAnsi="黑体" w:eastAsia="黑体" w:cs="黑体"/>
                <w:position w:val="8"/>
                <w:sz w:val="16"/>
              </w:rPr>
              <w:t>23.62</w:t>
            </w:r>
          </w:p>
        </w:tc>
        <w:tc>
          <w:tcPr>
            <w:tcW w:w="1200" w:type="dxa"/>
            <w:tcBorders>
              <w:top w:val="single" w:color="auto" w:sz="0" w:space="0"/>
              <w:left w:val="single" w:color="auto" w:sz="0" w:space="0"/>
              <w:bottom w:val="single" w:color="auto" w:sz="0" w:space="0"/>
              <w:right w:val="single" w:color="auto" w:sz="0" w:space="0"/>
            </w:tcBorders>
            <w:vAlign w:val="center"/>
          </w:tcPr>
          <w:p w14:paraId="5CCF5F99">
            <w:pPr>
              <w:ind w:left="30"/>
              <w:jc w:val="right"/>
            </w:pPr>
            <w:r>
              <w:rPr>
                <w:rFonts w:ascii="黑体" w:hAnsi="黑体" w:eastAsia="黑体" w:cs="黑体"/>
                <w:position w:val="8"/>
                <w:sz w:val="16"/>
              </w:rPr>
              <w:t>23.62</w:t>
            </w:r>
          </w:p>
        </w:tc>
        <w:tc>
          <w:tcPr>
            <w:tcW w:w="1200" w:type="dxa"/>
            <w:tcBorders>
              <w:top w:val="single" w:color="auto" w:sz="0" w:space="0"/>
              <w:left w:val="single" w:color="auto" w:sz="0" w:space="0"/>
              <w:bottom w:val="single" w:color="auto" w:sz="0" w:space="0"/>
              <w:right w:val="single" w:color="auto" w:sz="0" w:space="0"/>
            </w:tcBorders>
            <w:vAlign w:val="center"/>
          </w:tcPr>
          <w:p w14:paraId="100AB234">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C1F33F3">
            <w:pPr>
              <w:ind w:left="30"/>
              <w:jc w:val="right"/>
            </w:pPr>
          </w:p>
        </w:tc>
      </w:tr>
      <w:tr w14:paraId="7C0BA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4C872F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DE60CC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45315F">
            <w:pPr>
              <w:ind w:left="30"/>
              <w:jc w:val="left"/>
            </w:pPr>
            <w:r>
              <w:rPr>
                <w:rFonts w:ascii="仿宋" w:hAnsi="仿宋" w:eastAsia="仿宋" w:cs="仿宋"/>
                <w:position w:val="8"/>
                <w:sz w:val="20"/>
              </w:rPr>
              <w:t>209社会保险基金支出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06458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F29202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71C7E4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CBDCA69">
            <w:pPr>
              <w:ind w:left="30"/>
              <w:jc w:val="right"/>
              <w:rPr>
                <w:rFonts w:hint="eastAsia" w:eastAsiaTheme="minorEastAsia"/>
                <w:lang w:eastAsia="zh-CN"/>
              </w:rPr>
            </w:pPr>
          </w:p>
        </w:tc>
      </w:tr>
      <w:tr w14:paraId="221D1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3EE8D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12A152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DD54CA9">
            <w:pPr>
              <w:ind w:left="30"/>
              <w:jc w:val="left"/>
            </w:pPr>
            <w:r>
              <w:rPr>
                <w:rFonts w:ascii="仿宋" w:hAnsi="仿宋" w:eastAsia="仿宋" w:cs="仿宋"/>
                <w:position w:val="8"/>
                <w:sz w:val="20"/>
              </w:rPr>
              <w:t>210卫生健康支出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81C05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033F27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CC3323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21F83C6">
            <w:pPr>
              <w:ind w:left="30"/>
              <w:jc w:val="right"/>
              <w:rPr>
                <w:rFonts w:hint="eastAsia" w:eastAsiaTheme="minorEastAsia"/>
                <w:lang w:eastAsia="zh-CN"/>
              </w:rPr>
            </w:pPr>
          </w:p>
        </w:tc>
      </w:tr>
      <w:tr w14:paraId="7AADC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607981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BFF9E2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9C2C745">
            <w:pPr>
              <w:ind w:left="30"/>
              <w:jc w:val="left"/>
            </w:pPr>
            <w:r>
              <w:rPr>
                <w:rFonts w:ascii="仿宋" w:hAnsi="仿宋" w:eastAsia="仿宋" w:cs="仿宋"/>
                <w:position w:val="8"/>
                <w:sz w:val="20"/>
              </w:rPr>
              <w:t>211节能环保支出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3A042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60B94F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316E2E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517C59A">
            <w:pPr>
              <w:ind w:left="30"/>
              <w:jc w:val="right"/>
              <w:rPr>
                <w:rFonts w:hint="eastAsia" w:eastAsiaTheme="minorEastAsia"/>
                <w:lang w:eastAsia="zh-CN"/>
              </w:rPr>
            </w:pPr>
          </w:p>
        </w:tc>
      </w:tr>
      <w:tr w14:paraId="63735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BCF5158">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B50F51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208C9C9">
            <w:pPr>
              <w:ind w:left="30"/>
              <w:jc w:val="left"/>
            </w:pPr>
            <w:r>
              <w:rPr>
                <w:rFonts w:ascii="仿宋" w:hAnsi="仿宋" w:eastAsia="仿宋" w:cs="仿宋"/>
                <w:position w:val="8"/>
                <w:sz w:val="20"/>
              </w:rPr>
              <w:t>212城乡社区支出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9FCED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0A2007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8BAD5E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2EE182F">
            <w:pPr>
              <w:ind w:left="30"/>
              <w:jc w:val="right"/>
              <w:rPr>
                <w:rFonts w:hint="eastAsia" w:eastAsiaTheme="minorEastAsia"/>
                <w:lang w:eastAsia="zh-CN"/>
              </w:rPr>
            </w:pPr>
          </w:p>
        </w:tc>
      </w:tr>
      <w:tr w14:paraId="40C4C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D3429B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3E091B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07FE08C">
            <w:pPr>
              <w:ind w:left="30"/>
              <w:jc w:val="left"/>
            </w:pPr>
            <w:r>
              <w:rPr>
                <w:rFonts w:ascii="仿宋" w:hAnsi="仿宋" w:eastAsia="仿宋" w:cs="仿宋"/>
                <w:position w:val="8"/>
                <w:sz w:val="20"/>
              </w:rPr>
              <w:t>213农林水支出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7BB01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904C85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B681C8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6436563">
            <w:pPr>
              <w:ind w:left="30"/>
              <w:jc w:val="right"/>
              <w:rPr>
                <w:rFonts w:hint="eastAsia" w:eastAsiaTheme="minorEastAsia"/>
                <w:lang w:eastAsia="zh-CN"/>
              </w:rPr>
            </w:pPr>
          </w:p>
        </w:tc>
      </w:tr>
      <w:tr w14:paraId="61288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ED916A2">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D2DF23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A8E88E7">
            <w:pPr>
              <w:ind w:left="30"/>
              <w:jc w:val="left"/>
            </w:pPr>
            <w:r>
              <w:rPr>
                <w:rFonts w:ascii="仿宋" w:hAnsi="仿宋" w:eastAsia="仿宋" w:cs="仿宋"/>
                <w:position w:val="8"/>
                <w:sz w:val="20"/>
              </w:rPr>
              <w:t>214交通运输支出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15744C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2FD17A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585BC4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ABFF968">
            <w:pPr>
              <w:ind w:left="30"/>
              <w:jc w:val="right"/>
              <w:rPr>
                <w:rFonts w:hint="eastAsia" w:eastAsiaTheme="minorEastAsia"/>
                <w:lang w:eastAsia="zh-CN"/>
              </w:rPr>
            </w:pPr>
          </w:p>
        </w:tc>
      </w:tr>
      <w:tr w14:paraId="688BA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9B93A0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8A5936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8B94461">
            <w:pPr>
              <w:ind w:left="30"/>
              <w:jc w:val="left"/>
            </w:pPr>
            <w:r>
              <w:rPr>
                <w:rFonts w:ascii="仿宋" w:hAnsi="仿宋" w:eastAsia="仿宋" w:cs="仿宋"/>
                <w:position w:val="8"/>
                <w:sz w:val="20"/>
              </w:rPr>
              <w:t>215资源勘探工业信息等支出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427C5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5C580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54F041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DB69D59">
            <w:pPr>
              <w:ind w:left="30"/>
              <w:jc w:val="right"/>
              <w:rPr>
                <w:rFonts w:hint="eastAsia" w:eastAsiaTheme="minorEastAsia"/>
                <w:lang w:eastAsia="zh-CN"/>
              </w:rPr>
            </w:pPr>
          </w:p>
        </w:tc>
      </w:tr>
      <w:tr w14:paraId="7F150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3952D6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037C84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B80B20D">
            <w:pPr>
              <w:ind w:left="30"/>
              <w:jc w:val="left"/>
            </w:pPr>
            <w:r>
              <w:rPr>
                <w:rFonts w:ascii="仿宋" w:hAnsi="仿宋" w:eastAsia="仿宋" w:cs="仿宋"/>
                <w:position w:val="8"/>
                <w:sz w:val="20"/>
              </w:rPr>
              <w:t>216商业服务业等支出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E365B8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69A6F9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C32499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E851592">
            <w:pPr>
              <w:ind w:left="30"/>
              <w:jc w:val="right"/>
              <w:rPr>
                <w:rFonts w:hint="eastAsia" w:eastAsiaTheme="minorEastAsia"/>
                <w:lang w:eastAsia="zh-CN"/>
              </w:rPr>
            </w:pPr>
          </w:p>
        </w:tc>
      </w:tr>
      <w:tr w14:paraId="0126F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2EC5F4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E31831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97C5BEC">
            <w:pPr>
              <w:ind w:left="30"/>
              <w:jc w:val="left"/>
            </w:pPr>
            <w:r>
              <w:rPr>
                <w:rFonts w:ascii="仿宋" w:hAnsi="仿宋" w:eastAsia="仿宋" w:cs="仿宋"/>
                <w:position w:val="8"/>
                <w:sz w:val="20"/>
              </w:rPr>
              <w:t>217金融支出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3DB09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103B5F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2A59EB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017E2F4">
            <w:pPr>
              <w:ind w:left="30"/>
              <w:jc w:val="right"/>
              <w:rPr>
                <w:rFonts w:hint="eastAsia" w:eastAsiaTheme="minorEastAsia"/>
                <w:lang w:eastAsia="zh-CN"/>
              </w:rPr>
            </w:pPr>
          </w:p>
        </w:tc>
      </w:tr>
      <w:tr w14:paraId="1F554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A31C3A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645989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559E58D">
            <w:pPr>
              <w:ind w:left="30"/>
              <w:jc w:val="left"/>
            </w:pPr>
            <w:r>
              <w:rPr>
                <w:rFonts w:ascii="仿宋" w:hAnsi="仿宋" w:eastAsia="仿宋" w:cs="仿宋"/>
                <w:position w:val="8"/>
                <w:sz w:val="20"/>
              </w:rPr>
              <w:t>219援助其他地区支出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E5BE3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437860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FF282F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ED45779">
            <w:pPr>
              <w:ind w:left="30"/>
              <w:jc w:val="right"/>
              <w:rPr>
                <w:rFonts w:hint="eastAsia" w:eastAsiaTheme="minorEastAsia"/>
                <w:lang w:eastAsia="zh-CN"/>
              </w:rPr>
            </w:pPr>
          </w:p>
        </w:tc>
      </w:tr>
      <w:tr w14:paraId="7FECD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04C4E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94D6BB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78120EE">
            <w:pPr>
              <w:ind w:left="30"/>
              <w:jc w:val="left"/>
            </w:pPr>
            <w:r>
              <w:rPr>
                <w:rFonts w:ascii="仿宋" w:hAnsi="仿宋" w:eastAsia="仿宋" w:cs="仿宋"/>
                <w:position w:val="8"/>
                <w:sz w:val="20"/>
              </w:rPr>
              <w:t>220自然资源海洋气象等支出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8449F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45A893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E92761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FA772B">
            <w:pPr>
              <w:ind w:left="30"/>
              <w:jc w:val="right"/>
              <w:rPr>
                <w:rFonts w:hint="eastAsia" w:eastAsiaTheme="minorEastAsia"/>
                <w:lang w:eastAsia="zh-CN"/>
              </w:rPr>
            </w:pPr>
          </w:p>
        </w:tc>
      </w:tr>
      <w:tr w14:paraId="5D897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8436D6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3B12EB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97EDEF1">
            <w:pPr>
              <w:ind w:left="30"/>
              <w:jc w:val="left"/>
            </w:pPr>
            <w:r>
              <w:rPr>
                <w:rFonts w:ascii="仿宋" w:hAnsi="仿宋" w:eastAsia="仿宋" w:cs="仿宋"/>
                <w:position w:val="8"/>
                <w:sz w:val="20"/>
              </w:rPr>
              <w:t>221住房保障支出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7B0D7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3F1E35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9D3DA0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A8B16DE">
            <w:pPr>
              <w:ind w:left="30"/>
              <w:jc w:val="right"/>
              <w:rPr>
                <w:rFonts w:hint="eastAsia" w:eastAsiaTheme="minorEastAsia"/>
                <w:lang w:eastAsia="zh-CN"/>
              </w:rPr>
            </w:pPr>
          </w:p>
        </w:tc>
      </w:tr>
      <w:tr w14:paraId="2A214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E41B31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2CB254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7D56763">
            <w:pPr>
              <w:ind w:left="30"/>
              <w:jc w:val="left"/>
            </w:pPr>
            <w:r>
              <w:rPr>
                <w:rFonts w:ascii="仿宋" w:hAnsi="仿宋" w:eastAsia="仿宋" w:cs="仿宋"/>
                <w:position w:val="8"/>
                <w:sz w:val="20"/>
              </w:rPr>
              <w:t>222粮油物资储备支出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2A605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F9F2A2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8F1C73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211AD50">
            <w:pPr>
              <w:ind w:left="30"/>
              <w:jc w:val="right"/>
              <w:rPr>
                <w:rFonts w:hint="eastAsia" w:eastAsiaTheme="minorEastAsia"/>
                <w:lang w:eastAsia="zh-CN"/>
              </w:rPr>
            </w:pPr>
          </w:p>
        </w:tc>
      </w:tr>
      <w:tr w14:paraId="6CE51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03FCC4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54155D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941294B">
            <w:pPr>
              <w:ind w:left="30"/>
              <w:jc w:val="left"/>
            </w:pPr>
            <w:r>
              <w:rPr>
                <w:rFonts w:ascii="仿宋" w:hAnsi="仿宋" w:eastAsia="仿宋" w:cs="仿宋"/>
                <w:position w:val="8"/>
                <w:sz w:val="20"/>
              </w:rPr>
              <w:t>223国有资本经营预算支出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97EEB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4FC874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BAEBA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D6389F2">
            <w:pPr>
              <w:ind w:left="30"/>
              <w:jc w:val="right"/>
              <w:rPr>
                <w:rFonts w:hint="eastAsia" w:eastAsiaTheme="minorEastAsia"/>
                <w:lang w:eastAsia="zh-CN"/>
              </w:rPr>
            </w:pPr>
          </w:p>
        </w:tc>
      </w:tr>
      <w:tr w14:paraId="66A45F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A8F4C7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3353CF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608DB66">
            <w:pPr>
              <w:ind w:left="30"/>
              <w:jc w:val="left"/>
            </w:pPr>
            <w:r>
              <w:rPr>
                <w:rFonts w:ascii="仿宋" w:hAnsi="仿宋" w:eastAsia="仿宋" w:cs="仿宋"/>
                <w:position w:val="8"/>
                <w:sz w:val="20"/>
              </w:rPr>
              <w:t>224灾害防治及应急管理支出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A3052F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98D9C7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98F508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3F7F6A6">
            <w:pPr>
              <w:ind w:left="30"/>
              <w:jc w:val="right"/>
              <w:rPr>
                <w:rFonts w:hint="eastAsia" w:eastAsiaTheme="minorEastAsia"/>
                <w:lang w:eastAsia="zh-CN"/>
              </w:rPr>
            </w:pPr>
          </w:p>
        </w:tc>
      </w:tr>
      <w:tr w14:paraId="23885B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F863B0A">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F07FB1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BB3D2BE">
            <w:pPr>
              <w:ind w:left="30"/>
              <w:jc w:val="left"/>
            </w:pPr>
            <w:r>
              <w:rPr>
                <w:rFonts w:ascii="仿宋" w:hAnsi="仿宋" w:eastAsia="仿宋" w:cs="仿宋"/>
                <w:position w:val="8"/>
                <w:sz w:val="20"/>
              </w:rPr>
              <w:t>227预备费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CA758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64CA19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9EB4E1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7AA0AA4">
            <w:pPr>
              <w:ind w:left="30"/>
              <w:jc w:val="right"/>
              <w:rPr>
                <w:rFonts w:hint="eastAsia" w:eastAsiaTheme="minorEastAsia"/>
                <w:lang w:eastAsia="zh-CN"/>
              </w:rPr>
            </w:pPr>
          </w:p>
        </w:tc>
      </w:tr>
      <w:tr w14:paraId="7AD0B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6C0D04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A356AA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DE5B88">
            <w:pPr>
              <w:ind w:left="30"/>
              <w:jc w:val="left"/>
            </w:pPr>
            <w:r>
              <w:rPr>
                <w:rFonts w:ascii="仿宋" w:hAnsi="仿宋" w:eastAsia="仿宋" w:cs="仿宋"/>
                <w:position w:val="8"/>
                <w:sz w:val="20"/>
              </w:rPr>
              <w:t>229其他支出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A3F0E5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2F0DFA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7E4E74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632EF46">
            <w:pPr>
              <w:ind w:left="30"/>
              <w:jc w:val="right"/>
              <w:rPr>
                <w:rFonts w:hint="eastAsia" w:eastAsiaTheme="minorEastAsia"/>
                <w:lang w:eastAsia="zh-CN"/>
              </w:rPr>
            </w:pPr>
          </w:p>
        </w:tc>
      </w:tr>
      <w:tr w14:paraId="55429F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B3190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722E22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B54650B">
            <w:pPr>
              <w:ind w:left="30"/>
              <w:jc w:val="left"/>
            </w:pPr>
            <w:r>
              <w:rPr>
                <w:rFonts w:ascii="仿宋" w:hAnsi="仿宋" w:eastAsia="仿宋" w:cs="仿宋"/>
                <w:position w:val="8"/>
                <w:sz w:val="20"/>
              </w:rPr>
              <w:t>230转移性支出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FCE21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3FC283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00607C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68C36AC">
            <w:pPr>
              <w:ind w:left="30"/>
              <w:jc w:val="right"/>
              <w:rPr>
                <w:rFonts w:hint="eastAsia" w:eastAsiaTheme="minorEastAsia"/>
                <w:lang w:eastAsia="zh-CN"/>
              </w:rPr>
            </w:pPr>
          </w:p>
        </w:tc>
      </w:tr>
      <w:tr w14:paraId="45CD6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A4FF53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7D7D81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1689DDE">
            <w:pPr>
              <w:ind w:left="30"/>
              <w:jc w:val="left"/>
            </w:pPr>
            <w:r>
              <w:rPr>
                <w:rFonts w:ascii="仿宋" w:hAnsi="仿宋" w:eastAsia="仿宋" w:cs="仿宋"/>
                <w:position w:val="8"/>
                <w:sz w:val="20"/>
              </w:rPr>
              <w:t>231债务还本支出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71365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46BB33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F34A4C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581959C">
            <w:pPr>
              <w:ind w:left="30"/>
              <w:jc w:val="right"/>
              <w:rPr>
                <w:rFonts w:hint="eastAsia" w:eastAsiaTheme="minorEastAsia"/>
                <w:lang w:eastAsia="zh-CN"/>
              </w:rPr>
            </w:pPr>
          </w:p>
        </w:tc>
      </w:tr>
      <w:tr w14:paraId="45B13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AF25E2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4B1572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9ECD1CD">
            <w:pPr>
              <w:ind w:left="30"/>
              <w:jc w:val="left"/>
            </w:pPr>
            <w:r>
              <w:rPr>
                <w:rFonts w:ascii="仿宋" w:hAnsi="仿宋" w:eastAsia="仿宋" w:cs="仿宋"/>
                <w:position w:val="8"/>
                <w:sz w:val="20"/>
              </w:rPr>
              <w:t>232债务付息支出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DCDE5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0D1CFE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3AA1FD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96EFE2A">
            <w:pPr>
              <w:ind w:left="30"/>
              <w:jc w:val="right"/>
              <w:rPr>
                <w:rFonts w:hint="eastAsia" w:eastAsiaTheme="minorEastAsia"/>
                <w:lang w:eastAsia="zh-CN"/>
              </w:rPr>
            </w:pPr>
          </w:p>
        </w:tc>
      </w:tr>
      <w:tr w14:paraId="0C990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F7E6E1F">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66E075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43B03CF">
            <w:pPr>
              <w:ind w:left="30"/>
              <w:jc w:val="left"/>
            </w:pPr>
            <w:r>
              <w:rPr>
                <w:rFonts w:ascii="仿宋" w:hAnsi="仿宋" w:eastAsia="仿宋" w:cs="仿宋"/>
                <w:position w:val="8"/>
                <w:sz w:val="20"/>
              </w:rPr>
              <w:t>233债务发行费用支出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9C746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1996B5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FC4426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D279FA1">
            <w:pPr>
              <w:ind w:left="30"/>
              <w:jc w:val="right"/>
              <w:rPr>
                <w:rFonts w:hint="eastAsia" w:eastAsiaTheme="minorEastAsia"/>
                <w:lang w:eastAsia="zh-CN"/>
              </w:rPr>
            </w:pPr>
          </w:p>
        </w:tc>
      </w:tr>
      <w:tr w14:paraId="1A757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7565BB">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337EDB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8669CF2">
            <w:pPr>
              <w:ind w:left="30"/>
              <w:jc w:val="left"/>
            </w:pPr>
            <w:r>
              <w:rPr>
                <w:rFonts w:ascii="仿宋" w:hAnsi="仿宋" w:eastAsia="仿宋" w:cs="仿宋"/>
                <w:position w:val="8"/>
                <w:sz w:val="20"/>
              </w:rPr>
              <w:t>234抗疫特别国债安排的支出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C818F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700B61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95751F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1D52EF6">
            <w:pPr>
              <w:ind w:left="30"/>
              <w:jc w:val="right"/>
              <w:rPr>
                <w:rFonts w:hint="eastAsia" w:eastAsiaTheme="minorEastAsia"/>
                <w:lang w:eastAsia="zh-CN"/>
              </w:rPr>
            </w:pPr>
          </w:p>
        </w:tc>
      </w:tr>
      <w:tr w14:paraId="25A4F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CA3E033">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805517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D90B833">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298E6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A59C61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9D1EE0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0D20329">
            <w:pPr>
              <w:ind w:left="30"/>
              <w:jc w:val="right"/>
              <w:rPr>
                <w:rFonts w:hint="eastAsia" w:eastAsiaTheme="minorEastAsia"/>
                <w:lang w:eastAsia="zh-CN"/>
              </w:rPr>
            </w:pPr>
          </w:p>
        </w:tc>
      </w:tr>
      <w:tr w14:paraId="5D661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FCCE2E6">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14:paraId="6C2A3DB0">
            <w:pPr>
              <w:ind w:left="30"/>
              <w:jc w:val="right"/>
            </w:pPr>
            <w:r>
              <w:rPr>
                <w:rFonts w:ascii="黑体" w:hAnsi="黑体" w:eastAsia="黑体" w:cs="黑体"/>
                <w:position w:val="8"/>
                <w:sz w:val="16"/>
              </w:rPr>
              <w:t>185.1</w:t>
            </w:r>
          </w:p>
        </w:tc>
        <w:tc>
          <w:tcPr>
            <w:tcW w:w="1200" w:type="dxa"/>
            <w:tcBorders>
              <w:top w:val="single" w:color="auto" w:sz="0" w:space="0"/>
              <w:left w:val="single" w:color="auto" w:sz="0" w:space="0"/>
              <w:bottom w:val="single" w:color="auto" w:sz="0" w:space="0"/>
              <w:right w:val="single" w:color="auto" w:sz="0" w:space="0"/>
            </w:tcBorders>
            <w:vAlign w:val="center"/>
          </w:tcPr>
          <w:p w14:paraId="2B85948F">
            <w:pPr>
              <w:ind w:left="30"/>
              <w:jc w:val="left"/>
            </w:pPr>
            <w:r>
              <w:rPr>
                <w:rFonts w:ascii="仿宋" w:hAnsi="仿宋" w:eastAsia="仿宋" w:cs="仿宋"/>
                <w:position w:val="8"/>
                <w:sz w:val="20"/>
              </w:rPr>
              <w:t>支出总计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3B636A1">
            <w:pPr>
              <w:ind w:left="30"/>
              <w:jc w:val="right"/>
            </w:pPr>
            <w:r>
              <w:rPr>
                <w:rFonts w:ascii="黑体" w:hAnsi="黑体" w:eastAsia="黑体" w:cs="黑体"/>
                <w:position w:val="8"/>
                <w:sz w:val="16"/>
              </w:rPr>
              <w:t>185.1</w:t>
            </w:r>
          </w:p>
        </w:tc>
        <w:tc>
          <w:tcPr>
            <w:tcW w:w="1200" w:type="dxa"/>
            <w:tcBorders>
              <w:top w:val="single" w:color="auto" w:sz="0" w:space="0"/>
              <w:left w:val="single" w:color="auto" w:sz="0" w:space="0"/>
              <w:bottom w:val="single" w:color="auto" w:sz="0" w:space="0"/>
              <w:right w:val="single" w:color="auto" w:sz="0" w:space="0"/>
            </w:tcBorders>
            <w:vAlign w:val="center"/>
          </w:tcPr>
          <w:p w14:paraId="082C56CA">
            <w:pPr>
              <w:ind w:left="30"/>
              <w:jc w:val="right"/>
            </w:pPr>
            <w:r>
              <w:rPr>
                <w:rFonts w:ascii="黑体" w:hAnsi="黑体" w:eastAsia="黑体" w:cs="黑体"/>
                <w:position w:val="8"/>
                <w:sz w:val="16"/>
              </w:rPr>
              <w:t>185.1</w:t>
            </w:r>
          </w:p>
        </w:tc>
        <w:tc>
          <w:tcPr>
            <w:tcW w:w="1200" w:type="dxa"/>
            <w:tcBorders>
              <w:top w:val="single" w:color="auto" w:sz="0" w:space="0"/>
              <w:left w:val="single" w:color="auto" w:sz="0" w:space="0"/>
              <w:bottom w:val="single" w:color="auto" w:sz="0" w:space="0"/>
              <w:right w:val="single" w:color="auto" w:sz="0" w:space="0"/>
            </w:tcBorders>
            <w:vAlign w:val="center"/>
          </w:tcPr>
          <w:p w14:paraId="143250F5">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1B18810">
            <w:pPr>
              <w:ind w:left="30"/>
              <w:jc w:val="right"/>
            </w:pPr>
          </w:p>
        </w:tc>
      </w:tr>
    </w:tbl>
    <w:p w14:paraId="52267CB7">
      <w:r>
        <w:br w:type="textWrapping"/>
      </w:r>
    </w:p>
    <w:p w14:paraId="46EB1CDB"/>
    <w:p w14:paraId="12C452B9"/>
    <w:p w14:paraId="33FCB2C3"/>
    <w:p w14:paraId="33AD2BB2"/>
    <w:p w14:paraId="3699D2E0"/>
    <w:p w14:paraId="1398E375"/>
    <w:p w14:paraId="428CF506"/>
    <w:p w14:paraId="4B008A4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00B24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261E1ACF">
            <w:pPr>
              <w:ind w:left="150"/>
              <w:jc w:val="left"/>
            </w:pPr>
            <w:r>
              <w:rPr>
                <w:rFonts w:ascii="仿宋" w:hAnsi="仿宋" w:eastAsia="仿宋" w:cs="仿宋"/>
                <w:position w:val="8"/>
                <w:sz w:val="20"/>
              </w:rPr>
              <w:t>表5</w:t>
            </w:r>
          </w:p>
        </w:tc>
      </w:tr>
      <w:tr w14:paraId="3F630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355A00E">
            <w:pPr>
              <w:ind w:left="150"/>
              <w:jc w:val="center"/>
            </w:pPr>
            <w:r>
              <w:rPr>
                <w:rFonts w:ascii="黑体" w:hAnsi="黑体" w:eastAsia="黑体" w:cs="黑体"/>
                <w:position w:val="15"/>
                <w:sz w:val="28"/>
              </w:rPr>
              <w:t>一般公共预算支出情况表</w:t>
            </w:r>
          </w:p>
        </w:tc>
      </w:tr>
      <w:tr w14:paraId="1AF56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A5FBBE6">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6"/>
            <w:tcBorders>
              <w:top w:val="nil"/>
              <w:left w:val="nil"/>
              <w:right w:val="nil"/>
            </w:tcBorders>
            <w:vAlign w:val="center"/>
          </w:tcPr>
          <w:p w14:paraId="517C7FD9">
            <w:pPr>
              <w:ind w:left="150"/>
              <w:jc w:val="right"/>
            </w:pPr>
            <w:r>
              <w:rPr>
                <w:rFonts w:ascii="仿宋" w:hAnsi="仿宋" w:eastAsia="仿宋" w:cs="仿宋"/>
                <w:position w:val="8"/>
                <w:sz w:val="20"/>
              </w:rPr>
              <w:t>单位:万元</w:t>
            </w:r>
          </w:p>
        </w:tc>
      </w:tr>
      <w:tr w14:paraId="2AD71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19109BF8">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24BF9C7A">
            <w:pPr>
              <w:ind w:left="30"/>
              <w:jc w:val="center"/>
            </w:pPr>
            <w:r>
              <w:rPr>
                <w:rFonts w:ascii="黑体" w:hAnsi="黑体" w:eastAsia="黑体" w:cs="黑体"/>
                <w:position w:val="10"/>
                <w:sz w:val="20"/>
              </w:rPr>
              <w:t>一般公共预算支出</w:t>
            </w:r>
          </w:p>
        </w:tc>
      </w:tr>
      <w:tr w14:paraId="4D1D3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0AC43F90">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4AA1B9C">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6C0C0C31">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B399F84">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90CCAE3">
            <w:pPr>
              <w:ind w:left="30"/>
              <w:jc w:val="center"/>
            </w:pPr>
            <w:r>
              <w:rPr>
                <w:rFonts w:ascii="黑体" w:hAnsi="黑体" w:eastAsia="黑体" w:cs="黑体"/>
                <w:position w:val="10"/>
                <w:sz w:val="20"/>
              </w:rPr>
              <w:t>项目支出</w:t>
            </w:r>
          </w:p>
        </w:tc>
      </w:tr>
      <w:tr w14:paraId="40301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CA90511">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DE736B">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43C3058">
            <w:pPr>
              <w:ind w:left="30"/>
              <w:jc w:val="center"/>
            </w:pPr>
            <w:r>
              <w:rPr>
                <w:rFonts w:ascii="黑体" w:hAnsi="黑体" w:eastAsia="黑体" w:cs="黑体"/>
                <w:position w:val="10"/>
                <w:sz w:val="20"/>
              </w:rPr>
              <w:t>项</w:t>
            </w:r>
          </w:p>
        </w:tc>
        <w:tc>
          <w:tcPr>
            <w:tcW w:w="1200" w:type="dxa"/>
            <w:gridSpan w:val="2"/>
            <w:vMerge w:val="continue"/>
          </w:tcPr>
          <w:p w14:paraId="43F48D29"/>
        </w:tc>
        <w:tc>
          <w:tcPr>
            <w:tcW w:w="1200" w:type="dxa"/>
            <w:gridSpan w:val="2"/>
            <w:vMerge w:val="continue"/>
          </w:tcPr>
          <w:p w14:paraId="004E388B"/>
        </w:tc>
        <w:tc>
          <w:tcPr>
            <w:tcW w:w="1200" w:type="dxa"/>
            <w:gridSpan w:val="2"/>
            <w:vMerge w:val="continue"/>
          </w:tcPr>
          <w:p w14:paraId="74099A75"/>
        </w:tc>
        <w:tc>
          <w:tcPr>
            <w:tcW w:w="1200" w:type="dxa"/>
            <w:vMerge w:val="continue"/>
          </w:tcPr>
          <w:p w14:paraId="5774CFBB"/>
        </w:tc>
      </w:tr>
      <w:tr w14:paraId="1392E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DD821CB">
            <w:pPr>
              <w:ind w:left="30"/>
              <w:jc w:val="left"/>
            </w:pPr>
            <w:r>
              <w:rPr>
                <w:rFonts w:ascii="仿宋" w:hAnsi="仿宋" w:eastAsia="仿宋" w:cs="仿宋"/>
                <w:position w:val="8"/>
                <w:sz w:val="20"/>
              </w:rPr>
              <w:t>206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877BD0">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FEBF85">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B88F7B">
            <w:pPr>
              <w:ind w:left="30"/>
              <w:jc w:val="left"/>
            </w:pPr>
            <w:r>
              <w:rPr>
                <w:rFonts w:ascii="仿宋" w:hAnsi="仿宋" w:eastAsia="仿宋" w:cs="仿宋"/>
                <w:position w:val="8"/>
                <w:sz w:val="20"/>
              </w:rPr>
              <w:t>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DDB341">
            <w:pPr>
              <w:ind w:left="30"/>
              <w:jc w:val="right"/>
            </w:pPr>
            <w:r>
              <w:rPr>
                <w:rFonts w:ascii="黑体" w:hAnsi="黑体" w:eastAsia="黑体" w:cs="黑体"/>
                <w:position w:val="8"/>
                <w:sz w:val="16"/>
              </w:rPr>
              <w:t>161.48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9F4F6F">
            <w:pPr>
              <w:ind w:left="30"/>
              <w:jc w:val="right"/>
            </w:pPr>
            <w:r>
              <w:rPr>
                <w:rFonts w:ascii="黑体" w:hAnsi="黑体" w:eastAsia="黑体" w:cs="黑体"/>
                <w:position w:val="8"/>
                <w:sz w:val="16"/>
              </w:rPr>
              <w:t>153.76</w:t>
            </w:r>
          </w:p>
        </w:tc>
        <w:tc>
          <w:tcPr>
            <w:tcW w:w="1200" w:type="dxa"/>
            <w:tcBorders>
              <w:top w:val="single" w:color="auto" w:sz="0" w:space="0"/>
              <w:left w:val="single" w:color="auto" w:sz="0" w:space="0"/>
              <w:bottom w:val="single" w:color="auto" w:sz="0" w:space="0"/>
              <w:right w:val="single" w:color="auto" w:sz="0" w:space="0"/>
            </w:tcBorders>
            <w:vAlign w:val="center"/>
          </w:tcPr>
          <w:p w14:paraId="3A64DD7E">
            <w:pPr>
              <w:ind w:left="30"/>
              <w:jc w:val="right"/>
            </w:pPr>
            <w:r>
              <w:rPr>
                <w:rFonts w:ascii="黑体" w:hAnsi="黑体" w:eastAsia="黑体" w:cs="黑体"/>
                <w:position w:val="8"/>
                <w:sz w:val="16"/>
              </w:rPr>
              <w:t>7.72</w:t>
            </w:r>
          </w:p>
        </w:tc>
      </w:tr>
      <w:tr w14:paraId="203E3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DFDC91C">
            <w:pPr>
              <w:ind w:left="30"/>
              <w:jc w:val="left"/>
            </w:pPr>
            <w:r>
              <w:rPr>
                <w:rFonts w:ascii="仿宋" w:hAnsi="仿宋" w:eastAsia="仿宋" w:cs="仿宋"/>
                <w:position w:val="8"/>
                <w:sz w:val="20"/>
              </w:rPr>
              <w:t>206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F7BEFD">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8116BE">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D6A7BD">
            <w:pPr>
              <w:ind w:left="30"/>
              <w:jc w:val="left"/>
            </w:pPr>
            <w:r>
              <w:rPr>
                <w:rFonts w:ascii="仿宋" w:hAnsi="仿宋" w:eastAsia="仿宋" w:cs="仿宋"/>
                <w:position w:val="8"/>
                <w:sz w:val="20"/>
              </w:rPr>
              <w:t>科学技术管理事务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3990DF">
            <w:pPr>
              <w:ind w:left="30"/>
              <w:jc w:val="right"/>
            </w:pPr>
            <w:r>
              <w:rPr>
                <w:rFonts w:ascii="黑体" w:hAnsi="黑体" w:eastAsia="黑体" w:cs="黑体"/>
                <w:position w:val="8"/>
                <w:sz w:val="16"/>
              </w:rPr>
              <w:t>153.76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DC5FC8">
            <w:pPr>
              <w:ind w:left="30"/>
              <w:jc w:val="right"/>
            </w:pPr>
            <w:r>
              <w:rPr>
                <w:rFonts w:ascii="黑体" w:hAnsi="黑体" w:eastAsia="黑体" w:cs="黑体"/>
                <w:position w:val="8"/>
                <w:sz w:val="16"/>
              </w:rPr>
              <w:t>153.76</w:t>
            </w:r>
          </w:p>
        </w:tc>
        <w:tc>
          <w:tcPr>
            <w:tcW w:w="1200" w:type="dxa"/>
            <w:tcBorders>
              <w:top w:val="single" w:color="auto" w:sz="0" w:space="0"/>
              <w:left w:val="single" w:color="auto" w:sz="0" w:space="0"/>
              <w:bottom w:val="single" w:color="auto" w:sz="0" w:space="0"/>
              <w:right w:val="single" w:color="auto" w:sz="0" w:space="0"/>
            </w:tcBorders>
            <w:vAlign w:val="center"/>
          </w:tcPr>
          <w:p w14:paraId="22D1167A">
            <w:pPr>
              <w:ind w:left="30"/>
              <w:jc w:val="right"/>
            </w:pPr>
          </w:p>
        </w:tc>
      </w:tr>
      <w:tr w14:paraId="247A0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9CE2845">
            <w:pPr>
              <w:ind w:left="30"/>
              <w:jc w:val="left"/>
            </w:pPr>
            <w:r>
              <w:rPr>
                <w:rFonts w:ascii="仿宋" w:hAnsi="仿宋" w:eastAsia="仿宋" w:cs="仿宋"/>
                <w:position w:val="8"/>
                <w:sz w:val="20"/>
              </w:rPr>
              <w:t>206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B93A546">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69D380">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F4BB99">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57D49E">
            <w:pPr>
              <w:ind w:left="30"/>
              <w:jc w:val="right"/>
            </w:pPr>
            <w:r>
              <w:rPr>
                <w:rFonts w:ascii="黑体" w:hAnsi="黑体" w:eastAsia="黑体" w:cs="黑体"/>
                <w:position w:val="8"/>
                <w:sz w:val="16"/>
              </w:rPr>
              <w:t>153.76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850861">
            <w:pPr>
              <w:ind w:left="30"/>
              <w:jc w:val="right"/>
            </w:pPr>
            <w:r>
              <w:rPr>
                <w:rFonts w:ascii="黑体" w:hAnsi="黑体" w:eastAsia="黑体" w:cs="黑体"/>
                <w:position w:val="8"/>
                <w:sz w:val="16"/>
              </w:rPr>
              <w:t>153.76</w:t>
            </w:r>
          </w:p>
        </w:tc>
        <w:tc>
          <w:tcPr>
            <w:tcW w:w="1200" w:type="dxa"/>
            <w:tcBorders>
              <w:top w:val="single" w:color="auto" w:sz="0" w:space="0"/>
              <w:left w:val="single" w:color="auto" w:sz="0" w:space="0"/>
              <w:bottom w:val="single" w:color="auto" w:sz="0" w:space="0"/>
              <w:right w:val="single" w:color="auto" w:sz="0" w:space="0"/>
            </w:tcBorders>
            <w:vAlign w:val="center"/>
          </w:tcPr>
          <w:p w14:paraId="139FDFD9">
            <w:pPr>
              <w:ind w:left="30"/>
              <w:jc w:val="right"/>
            </w:pPr>
          </w:p>
        </w:tc>
      </w:tr>
      <w:tr w14:paraId="53100A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6D59A14">
            <w:pPr>
              <w:ind w:left="30"/>
              <w:jc w:val="left"/>
            </w:pPr>
            <w:r>
              <w:rPr>
                <w:rFonts w:ascii="仿宋" w:hAnsi="仿宋" w:eastAsia="仿宋" w:cs="仿宋"/>
                <w:position w:val="8"/>
                <w:sz w:val="20"/>
              </w:rPr>
              <w:t>206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35066B">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C9603E">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37218C">
            <w:pPr>
              <w:ind w:left="30"/>
              <w:jc w:val="left"/>
            </w:pPr>
            <w:r>
              <w:rPr>
                <w:rFonts w:ascii="仿宋" w:hAnsi="仿宋" w:eastAsia="仿宋" w:cs="仿宋"/>
                <w:position w:val="8"/>
                <w:sz w:val="20"/>
              </w:rPr>
              <w:t>科技条件与服务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4F7FF2">
            <w:pPr>
              <w:ind w:left="30"/>
              <w:jc w:val="right"/>
            </w:pPr>
            <w:r>
              <w:rPr>
                <w:rFonts w:ascii="黑体" w:hAnsi="黑体" w:eastAsia="黑体" w:cs="黑体"/>
                <w:position w:val="8"/>
                <w:sz w:val="16"/>
              </w:rPr>
              <w:t>7.72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4A1F49">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2D50D756">
            <w:pPr>
              <w:ind w:left="30"/>
              <w:jc w:val="right"/>
            </w:pPr>
            <w:r>
              <w:rPr>
                <w:rFonts w:ascii="黑体" w:hAnsi="黑体" w:eastAsia="黑体" w:cs="黑体"/>
                <w:position w:val="8"/>
                <w:sz w:val="16"/>
              </w:rPr>
              <w:t>7.72</w:t>
            </w:r>
          </w:p>
        </w:tc>
      </w:tr>
      <w:tr w14:paraId="2F73A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7013AA">
            <w:pPr>
              <w:ind w:left="30"/>
              <w:jc w:val="left"/>
            </w:pPr>
            <w:r>
              <w:rPr>
                <w:rFonts w:ascii="仿宋" w:hAnsi="仿宋" w:eastAsia="仿宋" w:cs="仿宋"/>
                <w:position w:val="8"/>
                <w:sz w:val="20"/>
              </w:rPr>
              <w:t>206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CD79C0">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49CF6A7">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DB589B">
            <w:pPr>
              <w:ind w:left="30"/>
              <w:jc w:val="left"/>
            </w:pPr>
            <w:r>
              <w:rPr>
                <w:rFonts w:ascii="仿宋" w:hAnsi="仿宋" w:eastAsia="仿宋" w:cs="仿宋"/>
                <w:position w:val="8"/>
                <w:sz w:val="20"/>
              </w:rPr>
              <w:t>其他科技条件与服务支出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E7408CE">
            <w:pPr>
              <w:ind w:left="30"/>
              <w:jc w:val="right"/>
            </w:pPr>
            <w:r>
              <w:rPr>
                <w:rFonts w:ascii="黑体" w:hAnsi="黑体" w:eastAsia="黑体" w:cs="黑体"/>
                <w:position w:val="8"/>
                <w:sz w:val="16"/>
              </w:rPr>
              <w:t>7.72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5CBF3D">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F37D22D">
            <w:pPr>
              <w:ind w:left="30"/>
              <w:jc w:val="right"/>
            </w:pPr>
            <w:r>
              <w:rPr>
                <w:rFonts w:ascii="黑体" w:hAnsi="黑体" w:eastAsia="黑体" w:cs="黑体"/>
                <w:position w:val="8"/>
                <w:sz w:val="16"/>
              </w:rPr>
              <w:t>7.72</w:t>
            </w:r>
          </w:p>
        </w:tc>
      </w:tr>
      <w:tr w14:paraId="21E82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1CA274E">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9DE064">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B045A1">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813499">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BE5B304">
            <w:pPr>
              <w:ind w:left="30"/>
              <w:jc w:val="right"/>
            </w:pPr>
            <w:r>
              <w:rPr>
                <w:rFonts w:ascii="黑体" w:hAnsi="黑体" w:eastAsia="黑体" w:cs="黑体"/>
                <w:position w:val="8"/>
                <w:sz w:val="16"/>
              </w:rPr>
              <w:t>23.62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7D6839">
            <w:pPr>
              <w:ind w:left="30"/>
              <w:jc w:val="right"/>
            </w:pPr>
            <w:r>
              <w:rPr>
                <w:rFonts w:ascii="黑体" w:hAnsi="黑体" w:eastAsia="黑体" w:cs="黑体"/>
                <w:position w:val="8"/>
                <w:sz w:val="16"/>
              </w:rPr>
              <w:t>23.62</w:t>
            </w:r>
          </w:p>
        </w:tc>
        <w:tc>
          <w:tcPr>
            <w:tcW w:w="1200" w:type="dxa"/>
            <w:tcBorders>
              <w:top w:val="single" w:color="auto" w:sz="0" w:space="0"/>
              <w:left w:val="single" w:color="auto" w:sz="0" w:space="0"/>
              <w:bottom w:val="single" w:color="auto" w:sz="0" w:space="0"/>
              <w:right w:val="single" w:color="auto" w:sz="0" w:space="0"/>
            </w:tcBorders>
            <w:vAlign w:val="center"/>
          </w:tcPr>
          <w:p w14:paraId="72927B80">
            <w:pPr>
              <w:ind w:left="30"/>
              <w:jc w:val="right"/>
            </w:pPr>
          </w:p>
        </w:tc>
      </w:tr>
      <w:tr w14:paraId="3DE22D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4FB6C12">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E46102">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A0DF0A6">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FF8B95">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512D49">
            <w:pPr>
              <w:ind w:left="30"/>
              <w:jc w:val="right"/>
            </w:pPr>
            <w:r>
              <w:rPr>
                <w:rFonts w:ascii="黑体" w:hAnsi="黑体" w:eastAsia="黑体" w:cs="黑体"/>
                <w:position w:val="8"/>
                <w:sz w:val="16"/>
              </w:rPr>
              <w:t>23.62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09AFF0">
            <w:pPr>
              <w:ind w:left="30"/>
              <w:jc w:val="right"/>
            </w:pPr>
            <w:r>
              <w:rPr>
                <w:rFonts w:ascii="黑体" w:hAnsi="黑体" w:eastAsia="黑体" w:cs="黑体"/>
                <w:position w:val="8"/>
                <w:sz w:val="16"/>
              </w:rPr>
              <w:t>23.62</w:t>
            </w:r>
          </w:p>
        </w:tc>
        <w:tc>
          <w:tcPr>
            <w:tcW w:w="1200" w:type="dxa"/>
            <w:tcBorders>
              <w:top w:val="single" w:color="auto" w:sz="0" w:space="0"/>
              <w:left w:val="single" w:color="auto" w:sz="0" w:space="0"/>
              <w:bottom w:val="single" w:color="auto" w:sz="0" w:space="0"/>
              <w:right w:val="single" w:color="auto" w:sz="0" w:space="0"/>
            </w:tcBorders>
            <w:vAlign w:val="center"/>
          </w:tcPr>
          <w:p w14:paraId="17CF26DF">
            <w:pPr>
              <w:ind w:left="30"/>
              <w:jc w:val="right"/>
            </w:pPr>
          </w:p>
        </w:tc>
      </w:tr>
      <w:tr w14:paraId="2FAAB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401E95">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59C7EE">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A82025">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7C4D204">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A6241D">
            <w:pPr>
              <w:ind w:left="30"/>
              <w:jc w:val="right"/>
            </w:pPr>
            <w:r>
              <w:rPr>
                <w:rFonts w:ascii="黑体" w:hAnsi="黑体" w:eastAsia="黑体" w:cs="黑体"/>
                <w:position w:val="8"/>
                <w:sz w:val="16"/>
              </w:rPr>
              <w:t>15.75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CAD78C">
            <w:pPr>
              <w:ind w:left="30"/>
              <w:jc w:val="right"/>
            </w:pPr>
            <w:r>
              <w:rPr>
                <w:rFonts w:ascii="黑体" w:hAnsi="黑体" w:eastAsia="黑体" w:cs="黑体"/>
                <w:position w:val="8"/>
                <w:sz w:val="16"/>
              </w:rPr>
              <w:t>15.75</w:t>
            </w:r>
          </w:p>
        </w:tc>
        <w:tc>
          <w:tcPr>
            <w:tcW w:w="1200" w:type="dxa"/>
            <w:tcBorders>
              <w:top w:val="single" w:color="auto" w:sz="0" w:space="0"/>
              <w:left w:val="single" w:color="auto" w:sz="0" w:space="0"/>
              <w:bottom w:val="single" w:color="auto" w:sz="0" w:space="0"/>
              <w:right w:val="single" w:color="auto" w:sz="0" w:space="0"/>
            </w:tcBorders>
            <w:vAlign w:val="center"/>
          </w:tcPr>
          <w:p w14:paraId="31487348">
            <w:pPr>
              <w:ind w:left="30"/>
              <w:jc w:val="right"/>
            </w:pPr>
          </w:p>
        </w:tc>
      </w:tr>
      <w:tr w14:paraId="407B8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5B717AB">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7575D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056282">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CECC89">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650F4E9">
            <w:pPr>
              <w:ind w:left="30"/>
              <w:jc w:val="right"/>
            </w:pPr>
            <w:r>
              <w:rPr>
                <w:rFonts w:ascii="黑体" w:hAnsi="黑体" w:eastAsia="黑体" w:cs="黑体"/>
                <w:position w:val="8"/>
                <w:sz w:val="16"/>
              </w:rPr>
              <w:t>7.87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FB6863">
            <w:pPr>
              <w:ind w:left="30"/>
              <w:jc w:val="right"/>
            </w:pPr>
            <w:r>
              <w:rPr>
                <w:rFonts w:ascii="黑体" w:hAnsi="黑体" w:eastAsia="黑体" w:cs="黑体"/>
                <w:position w:val="8"/>
                <w:sz w:val="16"/>
              </w:rPr>
              <w:t>7.87</w:t>
            </w:r>
          </w:p>
        </w:tc>
        <w:tc>
          <w:tcPr>
            <w:tcW w:w="1200" w:type="dxa"/>
            <w:tcBorders>
              <w:top w:val="single" w:color="auto" w:sz="0" w:space="0"/>
              <w:left w:val="single" w:color="auto" w:sz="0" w:space="0"/>
              <w:bottom w:val="single" w:color="auto" w:sz="0" w:space="0"/>
              <w:right w:val="single" w:color="auto" w:sz="0" w:space="0"/>
            </w:tcBorders>
            <w:vAlign w:val="center"/>
          </w:tcPr>
          <w:p w14:paraId="5F1276B8">
            <w:pPr>
              <w:ind w:left="30"/>
              <w:jc w:val="right"/>
            </w:pPr>
          </w:p>
        </w:tc>
      </w:tr>
      <w:tr w14:paraId="797F7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D13D05F">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CBF364">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E668E69">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CC49EC">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BD56FD">
            <w:pPr>
              <w:ind w:left="30"/>
              <w:jc w:val="right"/>
            </w:pPr>
            <w:r>
              <w:rPr>
                <w:rFonts w:ascii="黑体" w:hAnsi="黑体" w:eastAsia="黑体" w:cs="黑体"/>
                <w:position w:val="8"/>
                <w:sz w:val="16"/>
              </w:rPr>
              <w:t>185.10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2A51914">
            <w:pPr>
              <w:ind w:left="30"/>
              <w:jc w:val="right"/>
            </w:pPr>
            <w:r>
              <w:rPr>
                <w:rFonts w:ascii="黑体" w:hAnsi="黑体" w:eastAsia="黑体" w:cs="黑体"/>
                <w:position w:val="8"/>
                <w:sz w:val="16"/>
              </w:rPr>
              <w:t>177.38</w:t>
            </w:r>
          </w:p>
        </w:tc>
        <w:tc>
          <w:tcPr>
            <w:tcW w:w="1200" w:type="dxa"/>
            <w:tcBorders>
              <w:top w:val="single" w:color="auto" w:sz="0" w:space="0"/>
              <w:left w:val="single" w:color="auto" w:sz="0" w:space="0"/>
              <w:bottom w:val="single" w:color="auto" w:sz="0" w:space="0"/>
              <w:right w:val="single" w:color="auto" w:sz="0" w:space="0"/>
            </w:tcBorders>
            <w:vAlign w:val="center"/>
          </w:tcPr>
          <w:p w14:paraId="56C4D4E8">
            <w:pPr>
              <w:ind w:left="30"/>
              <w:jc w:val="right"/>
            </w:pPr>
            <w:r>
              <w:rPr>
                <w:rFonts w:ascii="黑体" w:hAnsi="黑体" w:eastAsia="黑体" w:cs="黑体"/>
                <w:position w:val="8"/>
                <w:sz w:val="16"/>
              </w:rPr>
              <w:t>7.72</w:t>
            </w:r>
          </w:p>
        </w:tc>
      </w:tr>
    </w:tbl>
    <w:p w14:paraId="4560EF12">
      <w:r>
        <w:br w:type="textWrapping"/>
      </w:r>
    </w:p>
    <w:p w14:paraId="61F814E8"/>
    <w:p w14:paraId="272F915E"/>
    <w:p w14:paraId="7E935E43"/>
    <w:p w14:paraId="04F34659"/>
    <w:p w14:paraId="3AFC89D4"/>
    <w:p w14:paraId="012455C7"/>
    <w:p w14:paraId="78377CB9"/>
    <w:p w14:paraId="1CF153F7"/>
    <w:p w14:paraId="23A9BA64"/>
    <w:p w14:paraId="5315421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1"/>
        <w:gridCol w:w="1239"/>
        <w:gridCol w:w="2436"/>
        <w:gridCol w:w="924"/>
        <w:gridCol w:w="560"/>
        <w:gridCol w:w="1120"/>
        <w:gridCol w:w="280"/>
        <w:gridCol w:w="1400"/>
      </w:tblGrid>
      <w:tr w14:paraId="145BB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960AB12">
            <w:pPr>
              <w:ind w:left="150"/>
              <w:jc w:val="left"/>
            </w:pPr>
            <w:r>
              <w:rPr>
                <w:rFonts w:ascii="仿宋" w:hAnsi="仿宋" w:eastAsia="仿宋" w:cs="仿宋"/>
                <w:position w:val="8"/>
                <w:sz w:val="20"/>
              </w:rPr>
              <w:t>表6</w:t>
            </w:r>
          </w:p>
        </w:tc>
      </w:tr>
      <w:tr w14:paraId="2503A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FDEFA6F">
            <w:pPr>
              <w:ind w:left="150"/>
              <w:jc w:val="center"/>
            </w:pPr>
            <w:r>
              <w:rPr>
                <w:rFonts w:ascii="黑体" w:hAnsi="黑体" w:eastAsia="黑体" w:cs="黑体"/>
                <w:position w:val="15"/>
                <w:sz w:val="28"/>
              </w:rPr>
              <w:t>一般公共预算基本支出情况表</w:t>
            </w:r>
          </w:p>
        </w:tc>
      </w:tr>
      <w:tr w14:paraId="2235E1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6" w:type="dxa"/>
            <w:gridSpan w:val="3"/>
            <w:tcBorders>
              <w:top w:val="nil"/>
              <w:left w:val="nil"/>
              <w:right w:val="nil"/>
            </w:tcBorders>
            <w:vAlign w:val="center"/>
          </w:tcPr>
          <w:p w14:paraId="60BB89D5">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84" w:type="dxa"/>
            <w:gridSpan w:val="5"/>
            <w:tcBorders>
              <w:top w:val="nil"/>
              <w:left w:val="nil"/>
              <w:right w:val="nil"/>
            </w:tcBorders>
            <w:vAlign w:val="center"/>
          </w:tcPr>
          <w:p w14:paraId="11DDAAFF">
            <w:pPr>
              <w:ind w:left="150"/>
              <w:jc w:val="right"/>
            </w:pPr>
            <w:r>
              <w:rPr>
                <w:rFonts w:ascii="仿宋" w:hAnsi="仿宋" w:eastAsia="仿宋" w:cs="仿宋"/>
                <w:position w:val="8"/>
                <w:sz w:val="20"/>
              </w:rPr>
              <w:t>单位:万元</w:t>
            </w:r>
          </w:p>
        </w:tc>
      </w:tr>
      <w:tr w14:paraId="5C7ED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6" w:type="dxa"/>
            <w:gridSpan w:val="3"/>
            <w:tcBorders>
              <w:top w:val="single" w:color="auto" w:sz="0" w:space="0"/>
              <w:left w:val="single" w:color="auto" w:sz="0" w:space="0"/>
              <w:bottom w:val="single" w:color="auto" w:sz="0" w:space="0"/>
              <w:right w:val="single" w:color="auto" w:sz="0" w:space="0"/>
            </w:tcBorders>
            <w:vAlign w:val="center"/>
          </w:tcPr>
          <w:p w14:paraId="272E5CCB">
            <w:pPr>
              <w:ind w:left="30"/>
              <w:jc w:val="center"/>
            </w:pPr>
            <w:r>
              <w:rPr>
                <w:rFonts w:ascii="黑体" w:hAnsi="黑体" w:eastAsia="黑体" w:cs="黑体"/>
                <w:position w:val="10"/>
                <w:sz w:val="20"/>
              </w:rPr>
              <w:t>项目</w:t>
            </w:r>
          </w:p>
        </w:tc>
        <w:tc>
          <w:tcPr>
            <w:tcW w:w="4284" w:type="dxa"/>
            <w:gridSpan w:val="5"/>
            <w:tcBorders>
              <w:top w:val="single" w:color="auto" w:sz="0" w:space="0"/>
              <w:left w:val="single" w:color="auto" w:sz="0" w:space="0"/>
              <w:bottom w:val="single" w:color="auto" w:sz="0" w:space="0"/>
              <w:right w:val="single" w:color="auto" w:sz="0" w:space="0"/>
            </w:tcBorders>
            <w:vAlign w:val="center"/>
          </w:tcPr>
          <w:p w14:paraId="66CFBDB0">
            <w:pPr>
              <w:ind w:left="30"/>
              <w:jc w:val="center"/>
            </w:pPr>
            <w:r>
              <w:rPr>
                <w:rFonts w:ascii="黑体" w:hAnsi="黑体" w:eastAsia="黑体" w:cs="黑体"/>
                <w:position w:val="10"/>
                <w:sz w:val="20"/>
              </w:rPr>
              <w:t>一般公共预算基本支出</w:t>
            </w:r>
          </w:p>
        </w:tc>
      </w:tr>
      <w:tr w14:paraId="4CE68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59E015F">
            <w:pPr>
              <w:ind w:left="30"/>
              <w:jc w:val="center"/>
            </w:pPr>
            <w:r>
              <w:rPr>
                <w:rFonts w:ascii="黑体" w:hAnsi="黑体" w:eastAsia="黑体" w:cs="黑体"/>
                <w:position w:val="10"/>
                <w:sz w:val="20"/>
              </w:rPr>
              <w:t>经济分类科目编码</w:t>
            </w:r>
          </w:p>
        </w:tc>
        <w:tc>
          <w:tcPr>
            <w:tcW w:w="2436" w:type="dxa"/>
            <w:tcBorders>
              <w:top w:val="single" w:color="auto" w:sz="0" w:space="0"/>
              <w:left w:val="single" w:color="auto" w:sz="0" w:space="0"/>
              <w:bottom w:val="single" w:color="auto" w:sz="0" w:space="0"/>
              <w:right w:val="single" w:color="auto" w:sz="0" w:space="0"/>
            </w:tcBorders>
            <w:vAlign w:val="center"/>
          </w:tcPr>
          <w:p w14:paraId="2F3B272D">
            <w:pPr>
              <w:ind w:left="30"/>
              <w:jc w:val="center"/>
            </w:pPr>
            <w:r>
              <w:rPr>
                <w:rFonts w:ascii="黑体" w:hAnsi="黑体" w:eastAsia="黑体" w:cs="黑体"/>
                <w:position w:val="10"/>
                <w:sz w:val="20"/>
              </w:rPr>
              <w:t>经济分类科目名称</w:t>
            </w:r>
          </w:p>
        </w:tc>
        <w:tc>
          <w:tcPr>
            <w:tcW w:w="924" w:type="dxa"/>
            <w:tcBorders>
              <w:top w:val="single" w:color="auto" w:sz="0" w:space="0"/>
              <w:left w:val="single" w:color="auto" w:sz="0" w:space="0"/>
              <w:bottom w:val="single" w:color="auto" w:sz="0" w:space="0"/>
              <w:right w:val="single" w:color="auto" w:sz="0" w:space="0"/>
            </w:tcBorders>
            <w:vAlign w:val="center"/>
          </w:tcPr>
          <w:p w14:paraId="6C0FD993">
            <w:pPr>
              <w:ind w:left="30"/>
              <w:jc w:val="center"/>
            </w:pPr>
            <w:r>
              <w:rPr>
                <w:rFonts w:ascii="黑体" w:hAnsi="黑体" w:eastAsia="黑体" w:cs="黑体"/>
                <w:position w:val="10"/>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1277DC0">
            <w:pPr>
              <w:ind w:left="30"/>
              <w:jc w:val="center"/>
            </w:pPr>
            <w:r>
              <w:rPr>
                <w:rFonts w:ascii="黑体" w:hAnsi="黑体" w:eastAsia="黑体" w:cs="黑体"/>
                <w:position w:val="10"/>
                <w:sz w:val="20"/>
              </w:rPr>
              <w:t>人员经费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643D56">
            <w:pPr>
              <w:ind w:left="30"/>
              <w:jc w:val="center"/>
            </w:pPr>
            <w:r>
              <w:rPr>
                <w:rFonts w:ascii="黑体" w:hAnsi="黑体" w:eastAsia="黑体" w:cs="黑体"/>
                <w:position w:val="10"/>
                <w:sz w:val="20"/>
              </w:rPr>
              <w:t>公用经费</w:t>
            </w:r>
          </w:p>
        </w:tc>
      </w:tr>
      <w:tr w14:paraId="417B4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0A4F1386">
            <w:pPr>
              <w:ind w:left="30"/>
              <w:jc w:val="center"/>
            </w:pPr>
            <w:r>
              <w:rPr>
                <w:rFonts w:ascii="黑体" w:hAnsi="黑体" w:eastAsia="黑体" w:cs="黑体"/>
                <w:position w:val="10"/>
                <w:sz w:val="20"/>
              </w:rPr>
              <w:t>类</w:t>
            </w:r>
          </w:p>
        </w:tc>
        <w:tc>
          <w:tcPr>
            <w:tcW w:w="1239" w:type="dxa"/>
            <w:tcBorders>
              <w:top w:val="single" w:color="auto" w:sz="0" w:space="0"/>
              <w:left w:val="single" w:color="auto" w:sz="0" w:space="0"/>
              <w:bottom w:val="single" w:color="auto" w:sz="0" w:space="0"/>
              <w:right w:val="single" w:color="auto" w:sz="0" w:space="0"/>
            </w:tcBorders>
            <w:vAlign w:val="center"/>
          </w:tcPr>
          <w:p w14:paraId="75652714">
            <w:pPr>
              <w:ind w:left="30"/>
              <w:jc w:val="center"/>
            </w:pPr>
            <w:r>
              <w:rPr>
                <w:rFonts w:ascii="黑体" w:hAnsi="黑体" w:eastAsia="黑体" w:cs="黑体"/>
                <w:position w:val="10"/>
                <w:sz w:val="20"/>
              </w:rPr>
              <w:t>款</w:t>
            </w:r>
          </w:p>
        </w:tc>
        <w:tc>
          <w:tcPr>
            <w:tcW w:w="2436" w:type="dxa"/>
          </w:tcPr>
          <w:p w14:paraId="4AC25341"/>
        </w:tc>
        <w:tc>
          <w:tcPr>
            <w:tcW w:w="1484" w:type="dxa"/>
            <w:gridSpan w:val="2"/>
          </w:tcPr>
          <w:p w14:paraId="24406FD6"/>
        </w:tc>
        <w:tc>
          <w:tcPr>
            <w:tcW w:w="1400" w:type="dxa"/>
            <w:gridSpan w:val="2"/>
          </w:tcPr>
          <w:p w14:paraId="0C124688"/>
        </w:tc>
        <w:tc>
          <w:tcPr>
            <w:tcW w:w="1400" w:type="dxa"/>
          </w:tcPr>
          <w:p w14:paraId="4CDF65FB"/>
        </w:tc>
      </w:tr>
      <w:tr w14:paraId="75CBE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786A7838">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20E484D3">
            <w:pPr>
              <w:ind w:left="30"/>
              <w:jc w:val="left"/>
              <w:rPr>
                <w:rFonts w:hint="eastAsia" w:eastAsiaTheme="minorEastAsia"/>
                <w:lang w:eastAsia="zh-CN"/>
              </w:rPr>
            </w:pPr>
          </w:p>
        </w:tc>
        <w:tc>
          <w:tcPr>
            <w:tcW w:w="2436" w:type="dxa"/>
            <w:tcBorders>
              <w:top w:val="single" w:color="auto" w:sz="0" w:space="0"/>
              <w:left w:val="single" w:color="auto" w:sz="0" w:space="0"/>
              <w:bottom w:val="single" w:color="auto" w:sz="0" w:space="0"/>
              <w:right w:val="single" w:color="auto" w:sz="0" w:space="0"/>
            </w:tcBorders>
            <w:vAlign w:val="center"/>
          </w:tcPr>
          <w:p w14:paraId="0B4F7266">
            <w:pPr>
              <w:ind w:left="30"/>
              <w:jc w:val="left"/>
            </w:pPr>
            <w:r>
              <w:rPr>
                <w:rFonts w:ascii="仿宋" w:hAnsi="仿宋" w:eastAsia="仿宋" w:cs="仿宋"/>
                <w:position w:val="8"/>
                <w:sz w:val="20"/>
              </w:rPr>
              <w:t>工资福利支出</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4865A9C1">
            <w:pPr>
              <w:ind w:left="30"/>
              <w:jc w:val="right"/>
            </w:pPr>
            <w:r>
              <w:rPr>
                <w:rFonts w:ascii="黑体" w:hAnsi="黑体" w:eastAsia="黑体" w:cs="黑体"/>
                <w:position w:val="8"/>
                <w:sz w:val="16"/>
              </w:rPr>
              <w:t>164.21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B93993D">
            <w:pPr>
              <w:ind w:left="30"/>
              <w:jc w:val="right"/>
            </w:pPr>
            <w:r>
              <w:rPr>
                <w:rFonts w:ascii="黑体" w:hAnsi="黑体" w:eastAsia="黑体" w:cs="黑体"/>
                <w:position w:val="8"/>
                <w:sz w:val="16"/>
              </w:rPr>
              <w:t>164.21</w:t>
            </w:r>
          </w:p>
        </w:tc>
        <w:tc>
          <w:tcPr>
            <w:tcW w:w="1400" w:type="dxa"/>
            <w:tcBorders>
              <w:top w:val="single" w:color="auto" w:sz="0" w:space="0"/>
              <w:left w:val="single" w:color="auto" w:sz="0" w:space="0"/>
              <w:bottom w:val="single" w:color="auto" w:sz="0" w:space="0"/>
              <w:right w:val="single" w:color="auto" w:sz="0" w:space="0"/>
            </w:tcBorders>
            <w:vAlign w:val="center"/>
          </w:tcPr>
          <w:p w14:paraId="55D21A6A">
            <w:pPr>
              <w:ind w:left="30"/>
              <w:jc w:val="right"/>
            </w:pPr>
          </w:p>
        </w:tc>
      </w:tr>
      <w:tr w14:paraId="5829F0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211A5526">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60FC24DD">
            <w:pPr>
              <w:ind w:left="30"/>
              <w:jc w:val="left"/>
            </w:pPr>
            <w:r>
              <w:rPr>
                <w:rFonts w:ascii="仿宋" w:hAnsi="仿宋" w:eastAsia="仿宋" w:cs="仿宋"/>
                <w:position w:val="8"/>
                <w:sz w:val="20"/>
              </w:rPr>
              <w:t>01</w:t>
            </w:r>
          </w:p>
        </w:tc>
        <w:tc>
          <w:tcPr>
            <w:tcW w:w="2436" w:type="dxa"/>
            <w:tcBorders>
              <w:top w:val="single" w:color="auto" w:sz="0" w:space="0"/>
              <w:left w:val="single" w:color="auto" w:sz="0" w:space="0"/>
              <w:bottom w:val="single" w:color="auto" w:sz="0" w:space="0"/>
              <w:right w:val="single" w:color="auto" w:sz="0" w:space="0"/>
            </w:tcBorders>
            <w:vAlign w:val="center"/>
          </w:tcPr>
          <w:p w14:paraId="5273E790">
            <w:pPr>
              <w:ind w:left="30"/>
              <w:jc w:val="left"/>
            </w:pPr>
            <w:r>
              <w:rPr>
                <w:rFonts w:ascii="仿宋" w:hAnsi="仿宋" w:eastAsia="仿宋" w:cs="仿宋"/>
                <w:position w:val="8"/>
                <w:sz w:val="20"/>
              </w:rPr>
              <w:t>基本工资</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4E20DC95">
            <w:pPr>
              <w:ind w:left="30"/>
              <w:jc w:val="right"/>
            </w:pPr>
            <w:r>
              <w:rPr>
                <w:rFonts w:ascii="黑体" w:hAnsi="黑体" w:eastAsia="黑体" w:cs="黑体"/>
                <w:position w:val="8"/>
                <w:sz w:val="16"/>
              </w:rPr>
              <w:t>42.68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895F682">
            <w:pPr>
              <w:ind w:left="30"/>
              <w:jc w:val="right"/>
            </w:pPr>
            <w:r>
              <w:rPr>
                <w:rFonts w:ascii="黑体" w:hAnsi="黑体" w:eastAsia="黑体" w:cs="黑体"/>
                <w:position w:val="8"/>
                <w:sz w:val="16"/>
              </w:rPr>
              <w:t>42.68</w:t>
            </w:r>
          </w:p>
        </w:tc>
        <w:tc>
          <w:tcPr>
            <w:tcW w:w="1400" w:type="dxa"/>
            <w:tcBorders>
              <w:top w:val="single" w:color="auto" w:sz="0" w:space="0"/>
              <w:left w:val="single" w:color="auto" w:sz="0" w:space="0"/>
              <w:bottom w:val="single" w:color="auto" w:sz="0" w:space="0"/>
              <w:right w:val="single" w:color="auto" w:sz="0" w:space="0"/>
            </w:tcBorders>
            <w:vAlign w:val="center"/>
          </w:tcPr>
          <w:p w14:paraId="236957C8">
            <w:pPr>
              <w:ind w:left="30"/>
              <w:jc w:val="right"/>
            </w:pPr>
          </w:p>
        </w:tc>
      </w:tr>
      <w:tr w14:paraId="0A890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288A2C68">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369F5B38">
            <w:pPr>
              <w:ind w:left="30"/>
              <w:jc w:val="left"/>
            </w:pPr>
            <w:r>
              <w:rPr>
                <w:rFonts w:ascii="仿宋" w:hAnsi="仿宋" w:eastAsia="仿宋" w:cs="仿宋"/>
                <w:position w:val="8"/>
                <w:sz w:val="20"/>
              </w:rPr>
              <w:t>02</w:t>
            </w:r>
          </w:p>
        </w:tc>
        <w:tc>
          <w:tcPr>
            <w:tcW w:w="2436" w:type="dxa"/>
            <w:tcBorders>
              <w:top w:val="single" w:color="auto" w:sz="0" w:space="0"/>
              <w:left w:val="single" w:color="auto" w:sz="0" w:space="0"/>
              <w:bottom w:val="single" w:color="auto" w:sz="0" w:space="0"/>
              <w:right w:val="single" w:color="auto" w:sz="0" w:space="0"/>
            </w:tcBorders>
            <w:vAlign w:val="center"/>
          </w:tcPr>
          <w:p w14:paraId="1F5FFA33">
            <w:pPr>
              <w:ind w:left="30"/>
              <w:jc w:val="left"/>
            </w:pPr>
            <w:r>
              <w:rPr>
                <w:rFonts w:ascii="仿宋" w:hAnsi="仿宋" w:eastAsia="仿宋" w:cs="仿宋"/>
                <w:position w:val="8"/>
                <w:sz w:val="20"/>
              </w:rPr>
              <w:t>津贴补贴</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6FB1CADD">
            <w:pPr>
              <w:ind w:left="30"/>
              <w:jc w:val="right"/>
            </w:pPr>
            <w:r>
              <w:rPr>
                <w:rFonts w:ascii="黑体" w:hAnsi="黑体" w:eastAsia="黑体" w:cs="黑体"/>
                <w:position w:val="8"/>
                <w:sz w:val="16"/>
              </w:rPr>
              <w:t>55.39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64CC714">
            <w:pPr>
              <w:ind w:left="30"/>
              <w:jc w:val="right"/>
            </w:pPr>
            <w:r>
              <w:rPr>
                <w:rFonts w:ascii="黑体" w:hAnsi="黑体" w:eastAsia="黑体" w:cs="黑体"/>
                <w:position w:val="8"/>
                <w:sz w:val="16"/>
              </w:rPr>
              <w:t>55.39</w:t>
            </w:r>
          </w:p>
        </w:tc>
        <w:tc>
          <w:tcPr>
            <w:tcW w:w="1400" w:type="dxa"/>
            <w:tcBorders>
              <w:top w:val="single" w:color="auto" w:sz="0" w:space="0"/>
              <w:left w:val="single" w:color="auto" w:sz="0" w:space="0"/>
              <w:bottom w:val="single" w:color="auto" w:sz="0" w:space="0"/>
              <w:right w:val="single" w:color="auto" w:sz="0" w:space="0"/>
            </w:tcBorders>
            <w:vAlign w:val="center"/>
          </w:tcPr>
          <w:p w14:paraId="082920E3">
            <w:pPr>
              <w:ind w:left="30"/>
              <w:jc w:val="right"/>
            </w:pPr>
          </w:p>
        </w:tc>
      </w:tr>
      <w:tr w14:paraId="07CD2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55790391">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3AD4E81A">
            <w:pPr>
              <w:ind w:left="30"/>
              <w:jc w:val="left"/>
            </w:pPr>
            <w:r>
              <w:rPr>
                <w:rFonts w:ascii="仿宋" w:hAnsi="仿宋" w:eastAsia="仿宋" w:cs="仿宋"/>
                <w:position w:val="8"/>
                <w:sz w:val="20"/>
              </w:rPr>
              <w:t>03</w:t>
            </w:r>
          </w:p>
        </w:tc>
        <w:tc>
          <w:tcPr>
            <w:tcW w:w="2436" w:type="dxa"/>
            <w:tcBorders>
              <w:top w:val="single" w:color="auto" w:sz="0" w:space="0"/>
              <w:left w:val="single" w:color="auto" w:sz="0" w:space="0"/>
              <w:bottom w:val="single" w:color="auto" w:sz="0" w:space="0"/>
              <w:right w:val="single" w:color="auto" w:sz="0" w:space="0"/>
            </w:tcBorders>
            <w:vAlign w:val="center"/>
          </w:tcPr>
          <w:p w14:paraId="468F7EB1">
            <w:pPr>
              <w:ind w:left="30"/>
              <w:jc w:val="left"/>
            </w:pPr>
            <w:r>
              <w:rPr>
                <w:rFonts w:ascii="仿宋" w:hAnsi="仿宋" w:eastAsia="仿宋" w:cs="仿宋"/>
                <w:position w:val="8"/>
                <w:sz w:val="20"/>
              </w:rPr>
              <w:t>奖金</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782F9750">
            <w:pPr>
              <w:ind w:left="30"/>
              <w:jc w:val="right"/>
            </w:pPr>
            <w:r>
              <w:rPr>
                <w:rFonts w:ascii="黑体" w:hAnsi="黑体" w:eastAsia="黑体" w:cs="黑体"/>
                <w:position w:val="8"/>
                <w:sz w:val="16"/>
              </w:rPr>
              <w:t>11.85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AF59BA9">
            <w:pPr>
              <w:ind w:left="30"/>
              <w:jc w:val="right"/>
            </w:pPr>
            <w:r>
              <w:rPr>
                <w:rFonts w:ascii="黑体" w:hAnsi="黑体" w:eastAsia="黑体" w:cs="黑体"/>
                <w:position w:val="8"/>
                <w:sz w:val="16"/>
              </w:rPr>
              <w:t>11.85</w:t>
            </w:r>
          </w:p>
        </w:tc>
        <w:tc>
          <w:tcPr>
            <w:tcW w:w="1400" w:type="dxa"/>
            <w:tcBorders>
              <w:top w:val="single" w:color="auto" w:sz="0" w:space="0"/>
              <w:left w:val="single" w:color="auto" w:sz="0" w:space="0"/>
              <w:bottom w:val="single" w:color="auto" w:sz="0" w:space="0"/>
              <w:right w:val="single" w:color="auto" w:sz="0" w:space="0"/>
            </w:tcBorders>
            <w:vAlign w:val="center"/>
          </w:tcPr>
          <w:p w14:paraId="61EDDC7A">
            <w:pPr>
              <w:ind w:left="30"/>
              <w:jc w:val="right"/>
            </w:pPr>
          </w:p>
        </w:tc>
      </w:tr>
      <w:tr w14:paraId="77BA8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0D35EF67">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4D4D6FE0">
            <w:pPr>
              <w:ind w:left="30"/>
              <w:jc w:val="left"/>
            </w:pPr>
            <w:r>
              <w:rPr>
                <w:rFonts w:ascii="仿宋" w:hAnsi="仿宋" w:eastAsia="仿宋" w:cs="仿宋"/>
                <w:position w:val="8"/>
                <w:sz w:val="20"/>
              </w:rPr>
              <w:t>08</w:t>
            </w:r>
          </w:p>
        </w:tc>
        <w:tc>
          <w:tcPr>
            <w:tcW w:w="2436" w:type="dxa"/>
            <w:tcBorders>
              <w:top w:val="single" w:color="auto" w:sz="0" w:space="0"/>
              <w:left w:val="single" w:color="auto" w:sz="0" w:space="0"/>
              <w:bottom w:val="single" w:color="auto" w:sz="0" w:space="0"/>
              <w:right w:val="single" w:color="auto" w:sz="0" w:space="0"/>
            </w:tcBorders>
            <w:vAlign w:val="center"/>
          </w:tcPr>
          <w:p w14:paraId="3E1E8715">
            <w:pPr>
              <w:ind w:left="30"/>
              <w:jc w:val="left"/>
            </w:pPr>
            <w:r>
              <w:rPr>
                <w:rFonts w:ascii="仿宋" w:hAnsi="仿宋" w:eastAsia="仿宋" w:cs="仿宋"/>
                <w:position w:val="8"/>
                <w:sz w:val="20"/>
              </w:rPr>
              <w:t>机关事业单位基本养老保险缴费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5ECA6F9E">
            <w:pPr>
              <w:ind w:left="30"/>
              <w:jc w:val="right"/>
            </w:pPr>
            <w:r>
              <w:rPr>
                <w:rFonts w:ascii="黑体" w:hAnsi="黑体" w:eastAsia="黑体" w:cs="黑体"/>
                <w:position w:val="8"/>
                <w:sz w:val="16"/>
              </w:rPr>
              <w:t>15.75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634D725">
            <w:pPr>
              <w:ind w:left="30"/>
              <w:jc w:val="right"/>
            </w:pPr>
            <w:r>
              <w:rPr>
                <w:rFonts w:ascii="黑体" w:hAnsi="黑体" w:eastAsia="黑体" w:cs="黑体"/>
                <w:position w:val="8"/>
                <w:sz w:val="16"/>
              </w:rPr>
              <w:t>15.75</w:t>
            </w:r>
          </w:p>
        </w:tc>
        <w:tc>
          <w:tcPr>
            <w:tcW w:w="1400" w:type="dxa"/>
            <w:tcBorders>
              <w:top w:val="single" w:color="auto" w:sz="0" w:space="0"/>
              <w:left w:val="single" w:color="auto" w:sz="0" w:space="0"/>
              <w:bottom w:val="single" w:color="auto" w:sz="0" w:space="0"/>
              <w:right w:val="single" w:color="auto" w:sz="0" w:space="0"/>
            </w:tcBorders>
            <w:vAlign w:val="center"/>
          </w:tcPr>
          <w:p w14:paraId="29227147">
            <w:pPr>
              <w:ind w:left="30"/>
              <w:jc w:val="right"/>
            </w:pPr>
          </w:p>
        </w:tc>
      </w:tr>
      <w:tr w14:paraId="774EF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11E8E0D0">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24B809E0">
            <w:pPr>
              <w:ind w:left="30"/>
              <w:jc w:val="left"/>
            </w:pPr>
            <w:r>
              <w:rPr>
                <w:rFonts w:ascii="仿宋" w:hAnsi="仿宋" w:eastAsia="仿宋" w:cs="仿宋"/>
                <w:position w:val="8"/>
                <w:sz w:val="20"/>
              </w:rPr>
              <w:t>09</w:t>
            </w:r>
          </w:p>
        </w:tc>
        <w:tc>
          <w:tcPr>
            <w:tcW w:w="2436" w:type="dxa"/>
            <w:tcBorders>
              <w:top w:val="single" w:color="auto" w:sz="0" w:space="0"/>
              <w:left w:val="single" w:color="auto" w:sz="0" w:space="0"/>
              <w:bottom w:val="single" w:color="auto" w:sz="0" w:space="0"/>
              <w:right w:val="single" w:color="auto" w:sz="0" w:space="0"/>
            </w:tcBorders>
            <w:vAlign w:val="center"/>
          </w:tcPr>
          <w:p w14:paraId="1209D99F">
            <w:pPr>
              <w:ind w:left="30"/>
              <w:jc w:val="left"/>
            </w:pPr>
            <w:r>
              <w:rPr>
                <w:rFonts w:ascii="仿宋" w:hAnsi="仿宋" w:eastAsia="仿宋" w:cs="仿宋"/>
                <w:position w:val="8"/>
                <w:sz w:val="20"/>
              </w:rPr>
              <w:t>职业年金缴费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2BE2CD90">
            <w:pPr>
              <w:ind w:left="30"/>
              <w:jc w:val="right"/>
            </w:pPr>
            <w:r>
              <w:rPr>
                <w:rFonts w:ascii="黑体" w:hAnsi="黑体" w:eastAsia="黑体" w:cs="黑体"/>
                <w:position w:val="8"/>
                <w:sz w:val="16"/>
              </w:rPr>
              <w:t>7.87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8575174">
            <w:pPr>
              <w:ind w:left="30"/>
              <w:jc w:val="right"/>
            </w:pPr>
            <w:r>
              <w:rPr>
                <w:rFonts w:ascii="黑体" w:hAnsi="黑体" w:eastAsia="黑体" w:cs="黑体"/>
                <w:position w:val="8"/>
                <w:sz w:val="16"/>
              </w:rPr>
              <w:t>7.87</w:t>
            </w:r>
          </w:p>
        </w:tc>
        <w:tc>
          <w:tcPr>
            <w:tcW w:w="1400" w:type="dxa"/>
            <w:tcBorders>
              <w:top w:val="single" w:color="auto" w:sz="0" w:space="0"/>
              <w:left w:val="single" w:color="auto" w:sz="0" w:space="0"/>
              <w:bottom w:val="single" w:color="auto" w:sz="0" w:space="0"/>
              <w:right w:val="single" w:color="auto" w:sz="0" w:space="0"/>
            </w:tcBorders>
            <w:vAlign w:val="center"/>
          </w:tcPr>
          <w:p w14:paraId="43F39A50">
            <w:pPr>
              <w:ind w:left="30"/>
              <w:jc w:val="right"/>
            </w:pPr>
          </w:p>
        </w:tc>
      </w:tr>
      <w:tr w14:paraId="2E6A5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0E868EFA">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298B45A8">
            <w:pPr>
              <w:ind w:left="30"/>
              <w:jc w:val="left"/>
            </w:pPr>
            <w:r>
              <w:rPr>
                <w:rFonts w:ascii="仿宋" w:hAnsi="仿宋" w:eastAsia="仿宋" w:cs="仿宋"/>
                <w:position w:val="8"/>
                <w:sz w:val="20"/>
              </w:rPr>
              <w:t>10</w:t>
            </w:r>
          </w:p>
        </w:tc>
        <w:tc>
          <w:tcPr>
            <w:tcW w:w="2436" w:type="dxa"/>
            <w:tcBorders>
              <w:top w:val="single" w:color="auto" w:sz="0" w:space="0"/>
              <w:left w:val="single" w:color="auto" w:sz="0" w:space="0"/>
              <w:bottom w:val="single" w:color="auto" w:sz="0" w:space="0"/>
              <w:right w:val="single" w:color="auto" w:sz="0" w:space="0"/>
            </w:tcBorders>
            <w:vAlign w:val="center"/>
          </w:tcPr>
          <w:p w14:paraId="7EA2029B">
            <w:pPr>
              <w:ind w:left="30"/>
              <w:jc w:val="left"/>
            </w:pPr>
            <w:r>
              <w:rPr>
                <w:rFonts w:ascii="仿宋" w:hAnsi="仿宋" w:eastAsia="仿宋" w:cs="仿宋"/>
                <w:position w:val="8"/>
                <w:sz w:val="20"/>
              </w:rPr>
              <w:t>城镇职工基本医疗保险缴费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271EB79C">
            <w:pPr>
              <w:ind w:left="30"/>
              <w:jc w:val="right"/>
            </w:pPr>
            <w:r>
              <w:rPr>
                <w:rFonts w:ascii="黑体" w:hAnsi="黑体" w:eastAsia="黑体" w:cs="黑体"/>
                <w:position w:val="8"/>
                <w:sz w:val="16"/>
              </w:rPr>
              <w:t>6.4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6954160">
            <w:pPr>
              <w:ind w:left="30"/>
              <w:jc w:val="right"/>
            </w:pPr>
            <w:r>
              <w:rPr>
                <w:rFonts w:ascii="黑体" w:hAnsi="黑体" w:eastAsia="黑体" w:cs="黑体"/>
                <w:position w:val="8"/>
                <w:sz w:val="16"/>
              </w:rPr>
              <w:t>6.4</w:t>
            </w:r>
          </w:p>
        </w:tc>
        <w:tc>
          <w:tcPr>
            <w:tcW w:w="1400" w:type="dxa"/>
            <w:tcBorders>
              <w:top w:val="single" w:color="auto" w:sz="0" w:space="0"/>
              <w:left w:val="single" w:color="auto" w:sz="0" w:space="0"/>
              <w:bottom w:val="single" w:color="auto" w:sz="0" w:space="0"/>
              <w:right w:val="single" w:color="auto" w:sz="0" w:space="0"/>
            </w:tcBorders>
            <w:vAlign w:val="center"/>
          </w:tcPr>
          <w:p w14:paraId="698973CE">
            <w:pPr>
              <w:ind w:left="30"/>
              <w:jc w:val="right"/>
            </w:pPr>
          </w:p>
        </w:tc>
      </w:tr>
      <w:tr w14:paraId="1CC79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38D5B1B9">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4D4AB2E8">
            <w:pPr>
              <w:ind w:left="30"/>
              <w:jc w:val="left"/>
            </w:pPr>
            <w:r>
              <w:rPr>
                <w:rFonts w:ascii="仿宋" w:hAnsi="仿宋" w:eastAsia="仿宋" w:cs="仿宋"/>
                <w:position w:val="8"/>
                <w:sz w:val="20"/>
              </w:rPr>
              <w:t>11</w:t>
            </w:r>
          </w:p>
        </w:tc>
        <w:tc>
          <w:tcPr>
            <w:tcW w:w="2436" w:type="dxa"/>
            <w:tcBorders>
              <w:top w:val="single" w:color="auto" w:sz="0" w:space="0"/>
              <w:left w:val="single" w:color="auto" w:sz="0" w:space="0"/>
              <w:bottom w:val="single" w:color="auto" w:sz="0" w:space="0"/>
              <w:right w:val="single" w:color="auto" w:sz="0" w:space="0"/>
            </w:tcBorders>
            <w:vAlign w:val="center"/>
          </w:tcPr>
          <w:p w14:paraId="3FF71DE3">
            <w:pPr>
              <w:ind w:left="30"/>
              <w:jc w:val="left"/>
            </w:pPr>
            <w:r>
              <w:rPr>
                <w:rFonts w:ascii="仿宋" w:hAnsi="仿宋" w:eastAsia="仿宋" w:cs="仿宋"/>
                <w:position w:val="8"/>
                <w:sz w:val="20"/>
              </w:rPr>
              <w:t>公务员医疗补助缴费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67906DEE">
            <w:pPr>
              <w:ind w:left="30"/>
              <w:jc w:val="right"/>
            </w:pPr>
            <w:r>
              <w:rPr>
                <w:rFonts w:ascii="黑体" w:hAnsi="黑体" w:eastAsia="黑体" w:cs="黑体"/>
                <w:position w:val="8"/>
                <w:sz w:val="16"/>
              </w:rPr>
              <w:t>3.6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5E3FE3">
            <w:pPr>
              <w:ind w:left="30"/>
              <w:jc w:val="right"/>
            </w:pPr>
            <w:r>
              <w:rPr>
                <w:rFonts w:ascii="黑体" w:hAnsi="黑体" w:eastAsia="黑体" w:cs="黑体"/>
                <w:position w:val="8"/>
                <w:sz w:val="16"/>
              </w:rPr>
              <w:t>3.6</w:t>
            </w:r>
          </w:p>
        </w:tc>
        <w:tc>
          <w:tcPr>
            <w:tcW w:w="1400" w:type="dxa"/>
            <w:tcBorders>
              <w:top w:val="single" w:color="auto" w:sz="0" w:space="0"/>
              <w:left w:val="single" w:color="auto" w:sz="0" w:space="0"/>
              <w:bottom w:val="single" w:color="auto" w:sz="0" w:space="0"/>
              <w:right w:val="single" w:color="auto" w:sz="0" w:space="0"/>
            </w:tcBorders>
            <w:vAlign w:val="center"/>
          </w:tcPr>
          <w:p w14:paraId="3658D3D0">
            <w:pPr>
              <w:ind w:left="30"/>
              <w:jc w:val="right"/>
            </w:pPr>
          </w:p>
        </w:tc>
      </w:tr>
      <w:tr w14:paraId="5D023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321B813C">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7E5016BA">
            <w:pPr>
              <w:ind w:left="30"/>
              <w:jc w:val="left"/>
            </w:pPr>
            <w:r>
              <w:rPr>
                <w:rFonts w:ascii="仿宋" w:hAnsi="仿宋" w:eastAsia="仿宋" w:cs="仿宋"/>
                <w:position w:val="8"/>
                <w:sz w:val="20"/>
              </w:rPr>
              <w:t>12</w:t>
            </w:r>
          </w:p>
        </w:tc>
        <w:tc>
          <w:tcPr>
            <w:tcW w:w="2436" w:type="dxa"/>
            <w:tcBorders>
              <w:top w:val="single" w:color="auto" w:sz="0" w:space="0"/>
              <w:left w:val="single" w:color="auto" w:sz="0" w:space="0"/>
              <w:bottom w:val="single" w:color="auto" w:sz="0" w:space="0"/>
              <w:right w:val="single" w:color="auto" w:sz="0" w:space="0"/>
            </w:tcBorders>
            <w:vAlign w:val="center"/>
          </w:tcPr>
          <w:p w14:paraId="32368679">
            <w:pPr>
              <w:ind w:left="30"/>
              <w:jc w:val="left"/>
            </w:pPr>
            <w:r>
              <w:rPr>
                <w:rFonts w:ascii="仿宋" w:hAnsi="仿宋" w:eastAsia="仿宋" w:cs="仿宋"/>
                <w:position w:val="8"/>
                <w:sz w:val="20"/>
              </w:rPr>
              <w:t>其他社会保障缴费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4DA339A2">
            <w:pPr>
              <w:ind w:left="30"/>
              <w:jc w:val="right"/>
            </w:pPr>
            <w:r>
              <w:rPr>
                <w:rFonts w:ascii="黑体" w:hAnsi="黑体" w:eastAsia="黑体" w:cs="黑体"/>
                <w:position w:val="8"/>
                <w:sz w:val="16"/>
              </w:rPr>
              <w:t>0.29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CC83790">
            <w:pPr>
              <w:ind w:left="30"/>
              <w:jc w:val="right"/>
            </w:pPr>
            <w:r>
              <w:rPr>
                <w:rFonts w:ascii="黑体" w:hAnsi="黑体" w:eastAsia="黑体" w:cs="黑体"/>
                <w:position w:val="8"/>
                <w:sz w:val="16"/>
              </w:rPr>
              <w:t>0.29</w:t>
            </w:r>
          </w:p>
        </w:tc>
        <w:tc>
          <w:tcPr>
            <w:tcW w:w="1400" w:type="dxa"/>
            <w:tcBorders>
              <w:top w:val="single" w:color="auto" w:sz="0" w:space="0"/>
              <w:left w:val="single" w:color="auto" w:sz="0" w:space="0"/>
              <w:bottom w:val="single" w:color="auto" w:sz="0" w:space="0"/>
              <w:right w:val="single" w:color="auto" w:sz="0" w:space="0"/>
            </w:tcBorders>
            <w:vAlign w:val="center"/>
          </w:tcPr>
          <w:p w14:paraId="7192B04F">
            <w:pPr>
              <w:ind w:left="30"/>
              <w:jc w:val="right"/>
            </w:pPr>
          </w:p>
        </w:tc>
      </w:tr>
      <w:tr w14:paraId="3BE3D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4879FCEB">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667E9609">
            <w:pPr>
              <w:ind w:left="30"/>
              <w:jc w:val="left"/>
            </w:pPr>
            <w:r>
              <w:rPr>
                <w:rFonts w:ascii="仿宋" w:hAnsi="仿宋" w:eastAsia="仿宋" w:cs="仿宋"/>
                <w:position w:val="8"/>
                <w:sz w:val="20"/>
              </w:rPr>
              <w:t>13</w:t>
            </w:r>
          </w:p>
        </w:tc>
        <w:tc>
          <w:tcPr>
            <w:tcW w:w="2436" w:type="dxa"/>
            <w:tcBorders>
              <w:top w:val="single" w:color="auto" w:sz="0" w:space="0"/>
              <w:left w:val="single" w:color="auto" w:sz="0" w:space="0"/>
              <w:bottom w:val="single" w:color="auto" w:sz="0" w:space="0"/>
              <w:right w:val="single" w:color="auto" w:sz="0" w:space="0"/>
            </w:tcBorders>
            <w:vAlign w:val="center"/>
          </w:tcPr>
          <w:p w14:paraId="6E379CAA">
            <w:pPr>
              <w:ind w:left="30"/>
              <w:jc w:val="left"/>
            </w:pPr>
            <w:r>
              <w:rPr>
                <w:rFonts w:ascii="仿宋" w:hAnsi="仿宋" w:eastAsia="仿宋" w:cs="仿宋"/>
                <w:position w:val="8"/>
                <w:sz w:val="20"/>
              </w:rPr>
              <w:t>住房公积金</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6A0E2A60">
            <w:pPr>
              <w:ind w:left="30"/>
              <w:jc w:val="right"/>
            </w:pPr>
            <w:r>
              <w:rPr>
                <w:rFonts w:ascii="黑体" w:hAnsi="黑体" w:eastAsia="黑体" w:cs="黑体"/>
                <w:position w:val="8"/>
                <w:sz w:val="16"/>
              </w:rPr>
              <w:t>11.81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E34A53F">
            <w:pPr>
              <w:ind w:left="30"/>
              <w:jc w:val="right"/>
            </w:pPr>
            <w:r>
              <w:rPr>
                <w:rFonts w:ascii="黑体" w:hAnsi="黑体" w:eastAsia="黑体" w:cs="黑体"/>
                <w:position w:val="8"/>
                <w:sz w:val="16"/>
              </w:rPr>
              <w:t>11.81</w:t>
            </w:r>
          </w:p>
        </w:tc>
        <w:tc>
          <w:tcPr>
            <w:tcW w:w="1400" w:type="dxa"/>
            <w:tcBorders>
              <w:top w:val="single" w:color="auto" w:sz="0" w:space="0"/>
              <w:left w:val="single" w:color="auto" w:sz="0" w:space="0"/>
              <w:bottom w:val="single" w:color="auto" w:sz="0" w:space="0"/>
              <w:right w:val="single" w:color="auto" w:sz="0" w:space="0"/>
            </w:tcBorders>
            <w:vAlign w:val="center"/>
          </w:tcPr>
          <w:p w14:paraId="233C7409">
            <w:pPr>
              <w:ind w:left="30"/>
              <w:jc w:val="right"/>
            </w:pPr>
          </w:p>
        </w:tc>
      </w:tr>
      <w:tr w14:paraId="06A27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4CFBE979">
            <w:pPr>
              <w:ind w:left="30"/>
              <w:jc w:val="left"/>
            </w:pPr>
            <w:r>
              <w:rPr>
                <w:rFonts w:ascii="仿宋" w:hAnsi="仿宋" w:eastAsia="仿宋" w:cs="仿宋"/>
                <w:position w:val="8"/>
                <w:sz w:val="20"/>
              </w:rPr>
              <w:t>301</w:t>
            </w:r>
          </w:p>
        </w:tc>
        <w:tc>
          <w:tcPr>
            <w:tcW w:w="1239" w:type="dxa"/>
            <w:tcBorders>
              <w:top w:val="single" w:color="auto" w:sz="0" w:space="0"/>
              <w:left w:val="single" w:color="auto" w:sz="0" w:space="0"/>
              <w:bottom w:val="single" w:color="auto" w:sz="0" w:space="0"/>
              <w:right w:val="single" w:color="auto" w:sz="0" w:space="0"/>
            </w:tcBorders>
            <w:vAlign w:val="center"/>
          </w:tcPr>
          <w:p w14:paraId="4EB176E9">
            <w:pPr>
              <w:ind w:left="30"/>
              <w:jc w:val="left"/>
            </w:pPr>
            <w:r>
              <w:rPr>
                <w:rFonts w:ascii="仿宋" w:hAnsi="仿宋" w:eastAsia="仿宋" w:cs="仿宋"/>
                <w:position w:val="8"/>
                <w:sz w:val="20"/>
              </w:rPr>
              <w:t>99</w:t>
            </w:r>
          </w:p>
        </w:tc>
        <w:tc>
          <w:tcPr>
            <w:tcW w:w="2436" w:type="dxa"/>
            <w:tcBorders>
              <w:top w:val="single" w:color="auto" w:sz="0" w:space="0"/>
              <w:left w:val="single" w:color="auto" w:sz="0" w:space="0"/>
              <w:bottom w:val="single" w:color="auto" w:sz="0" w:space="0"/>
              <w:right w:val="single" w:color="auto" w:sz="0" w:space="0"/>
            </w:tcBorders>
            <w:vAlign w:val="center"/>
          </w:tcPr>
          <w:p w14:paraId="24029EBE">
            <w:pPr>
              <w:ind w:left="30"/>
              <w:jc w:val="left"/>
            </w:pPr>
            <w:r>
              <w:rPr>
                <w:rFonts w:ascii="仿宋" w:hAnsi="仿宋" w:eastAsia="仿宋" w:cs="仿宋"/>
                <w:position w:val="8"/>
                <w:sz w:val="20"/>
              </w:rPr>
              <w:t>其他工资福利支出</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6B47DE64">
            <w:pPr>
              <w:ind w:left="30"/>
              <w:jc w:val="right"/>
            </w:pPr>
            <w:r>
              <w:rPr>
                <w:rFonts w:ascii="黑体" w:hAnsi="黑体" w:eastAsia="黑体" w:cs="黑体"/>
                <w:position w:val="8"/>
                <w:sz w:val="16"/>
              </w:rPr>
              <w:t>8.57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B03E2F5">
            <w:pPr>
              <w:ind w:left="30"/>
              <w:jc w:val="right"/>
            </w:pPr>
            <w:r>
              <w:rPr>
                <w:rFonts w:ascii="黑体" w:hAnsi="黑体" w:eastAsia="黑体" w:cs="黑体"/>
                <w:position w:val="8"/>
                <w:sz w:val="16"/>
              </w:rPr>
              <w:t>8.57</w:t>
            </w:r>
          </w:p>
        </w:tc>
        <w:tc>
          <w:tcPr>
            <w:tcW w:w="1400" w:type="dxa"/>
            <w:tcBorders>
              <w:top w:val="single" w:color="auto" w:sz="0" w:space="0"/>
              <w:left w:val="single" w:color="auto" w:sz="0" w:space="0"/>
              <w:bottom w:val="single" w:color="auto" w:sz="0" w:space="0"/>
              <w:right w:val="single" w:color="auto" w:sz="0" w:space="0"/>
            </w:tcBorders>
            <w:vAlign w:val="center"/>
          </w:tcPr>
          <w:p w14:paraId="2CE369EB">
            <w:pPr>
              <w:ind w:left="30"/>
              <w:jc w:val="right"/>
            </w:pPr>
          </w:p>
        </w:tc>
      </w:tr>
      <w:tr w14:paraId="54351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2A01E468">
            <w:pPr>
              <w:ind w:left="30"/>
              <w:jc w:val="left"/>
            </w:pPr>
            <w:r>
              <w:rPr>
                <w:rFonts w:ascii="仿宋" w:hAnsi="仿宋" w:eastAsia="仿宋" w:cs="仿宋"/>
                <w:position w:val="8"/>
                <w:sz w:val="20"/>
              </w:rPr>
              <w:t>302</w:t>
            </w:r>
          </w:p>
        </w:tc>
        <w:tc>
          <w:tcPr>
            <w:tcW w:w="1239" w:type="dxa"/>
            <w:tcBorders>
              <w:top w:val="single" w:color="auto" w:sz="0" w:space="0"/>
              <w:left w:val="single" w:color="auto" w:sz="0" w:space="0"/>
              <w:bottom w:val="single" w:color="auto" w:sz="0" w:space="0"/>
              <w:right w:val="single" w:color="auto" w:sz="0" w:space="0"/>
            </w:tcBorders>
            <w:vAlign w:val="center"/>
          </w:tcPr>
          <w:p w14:paraId="2D54192F">
            <w:pPr>
              <w:ind w:left="30"/>
              <w:jc w:val="left"/>
              <w:rPr>
                <w:rFonts w:hint="eastAsia" w:eastAsiaTheme="minorEastAsia"/>
                <w:lang w:eastAsia="zh-CN"/>
              </w:rPr>
            </w:pPr>
          </w:p>
        </w:tc>
        <w:tc>
          <w:tcPr>
            <w:tcW w:w="2436" w:type="dxa"/>
            <w:tcBorders>
              <w:top w:val="single" w:color="auto" w:sz="0" w:space="0"/>
              <w:left w:val="single" w:color="auto" w:sz="0" w:space="0"/>
              <w:bottom w:val="single" w:color="auto" w:sz="0" w:space="0"/>
              <w:right w:val="single" w:color="auto" w:sz="0" w:space="0"/>
            </w:tcBorders>
            <w:vAlign w:val="center"/>
          </w:tcPr>
          <w:p w14:paraId="3B4B3810">
            <w:pPr>
              <w:ind w:left="30"/>
              <w:jc w:val="left"/>
            </w:pPr>
            <w:r>
              <w:rPr>
                <w:rFonts w:ascii="仿宋" w:hAnsi="仿宋" w:eastAsia="仿宋" w:cs="仿宋"/>
                <w:position w:val="8"/>
                <w:sz w:val="20"/>
              </w:rPr>
              <w:t>商品和服务支出</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7FD416D4">
            <w:pPr>
              <w:ind w:left="30"/>
              <w:jc w:val="right"/>
            </w:pPr>
            <w:r>
              <w:rPr>
                <w:rFonts w:ascii="黑体" w:hAnsi="黑体" w:eastAsia="黑体" w:cs="黑体"/>
                <w:position w:val="8"/>
                <w:sz w:val="16"/>
              </w:rPr>
              <w:t>5.2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8A56B26">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313AE568">
            <w:pPr>
              <w:ind w:left="30"/>
              <w:jc w:val="right"/>
            </w:pPr>
            <w:r>
              <w:rPr>
                <w:rFonts w:ascii="黑体" w:hAnsi="黑体" w:eastAsia="黑体" w:cs="黑体"/>
                <w:position w:val="8"/>
                <w:sz w:val="16"/>
              </w:rPr>
              <w:t>5.2</w:t>
            </w:r>
          </w:p>
        </w:tc>
      </w:tr>
      <w:tr w14:paraId="24CF5E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38977BE1">
            <w:pPr>
              <w:ind w:left="30"/>
              <w:jc w:val="left"/>
            </w:pPr>
            <w:r>
              <w:rPr>
                <w:rFonts w:ascii="仿宋" w:hAnsi="仿宋" w:eastAsia="仿宋" w:cs="仿宋"/>
                <w:position w:val="8"/>
                <w:sz w:val="20"/>
              </w:rPr>
              <w:t>302</w:t>
            </w:r>
          </w:p>
        </w:tc>
        <w:tc>
          <w:tcPr>
            <w:tcW w:w="1239" w:type="dxa"/>
            <w:tcBorders>
              <w:top w:val="single" w:color="auto" w:sz="0" w:space="0"/>
              <w:left w:val="single" w:color="auto" w:sz="0" w:space="0"/>
              <w:bottom w:val="single" w:color="auto" w:sz="0" w:space="0"/>
              <w:right w:val="single" w:color="auto" w:sz="0" w:space="0"/>
            </w:tcBorders>
            <w:vAlign w:val="center"/>
          </w:tcPr>
          <w:p w14:paraId="653234BE">
            <w:pPr>
              <w:ind w:left="30"/>
              <w:jc w:val="left"/>
            </w:pPr>
            <w:r>
              <w:rPr>
                <w:rFonts w:ascii="仿宋" w:hAnsi="仿宋" w:eastAsia="仿宋" w:cs="仿宋"/>
                <w:position w:val="8"/>
                <w:sz w:val="20"/>
              </w:rPr>
              <w:t>01</w:t>
            </w:r>
          </w:p>
        </w:tc>
        <w:tc>
          <w:tcPr>
            <w:tcW w:w="2436" w:type="dxa"/>
            <w:tcBorders>
              <w:top w:val="single" w:color="auto" w:sz="0" w:space="0"/>
              <w:left w:val="single" w:color="auto" w:sz="0" w:space="0"/>
              <w:bottom w:val="single" w:color="auto" w:sz="0" w:space="0"/>
              <w:right w:val="single" w:color="auto" w:sz="0" w:space="0"/>
            </w:tcBorders>
            <w:vAlign w:val="center"/>
          </w:tcPr>
          <w:p w14:paraId="3750B738">
            <w:pPr>
              <w:ind w:left="30"/>
              <w:jc w:val="left"/>
            </w:pPr>
            <w:r>
              <w:rPr>
                <w:rFonts w:ascii="仿宋" w:hAnsi="仿宋" w:eastAsia="仿宋" w:cs="仿宋"/>
                <w:position w:val="8"/>
                <w:sz w:val="20"/>
              </w:rPr>
              <w:t>办公费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2293B76E">
            <w:pPr>
              <w:ind w:left="30"/>
              <w:jc w:val="right"/>
            </w:pPr>
            <w:r>
              <w:rPr>
                <w:rFonts w:ascii="黑体" w:hAnsi="黑体" w:eastAsia="黑体" w:cs="黑体"/>
                <w:position w:val="8"/>
                <w:sz w:val="16"/>
              </w:rPr>
              <w:t>3.2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5455567">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2D3F7D9B">
            <w:pPr>
              <w:ind w:left="30"/>
              <w:jc w:val="right"/>
            </w:pPr>
            <w:r>
              <w:rPr>
                <w:rFonts w:ascii="黑体" w:hAnsi="黑体" w:eastAsia="黑体" w:cs="黑体"/>
                <w:position w:val="8"/>
                <w:sz w:val="16"/>
              </w:rPr>
              <w:t>3.2</w:t>
            </w:r>
          </w:p>
        </w:tc>
      </w:tr>
      <w:tr w14:paraId="1B404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20629BB4">
            <w:pPr>
              <w:ind w:left="30"/>
              <w:jc w:val="left"/>
            </w:pPr>
            <w:r>
              <w:rPr>
                <w:rFonts w:ascii="仿宋" w:hAnsi="仿宋" w:eastAsia="仿宋" w:cs="仿宋"/>
                <w:position w:val="8"/>
                <w:sz w:val="20"/>
              </w:rPr>
              <w:t>302</w:t>
            </w:r>
          </w:p>
        </w:tc>
        <w:tc>
          <w:tcPr>
            <w:tcW w:w="1239" w:type="dxa"/>
            <w:tcBorders>
              <w:top w:val="single" w:color="auto" w:sz="0" w:space="0"/>
              <w:left w:val="single" w:color="auto" w:sz="0" w:space="0"/>
              <w:bottom w:val="single" w:color="auto" w:sz="0" w:space="0"/>
              <w:right w:val="single" w:color="auto" w:sz="0" w:space="0"/>
            </w:tcBorders>
            <w:vAlign w:val="center"/>
          </w:tcPr>
          <w:p w14:paraId="59CC7844">
            <w:pPr>
              <w:ind w:left="30"/>
              <w:jc w:val="left"/>
            </w:pPr>
            <w:r>
              <w:rPr>
                <w:rFonts w:ascii="仿宋" w:hAnsi="仿宋" w:eastAsia="仿宋" w:cs="仿宋"/>
                <w:position w:val="8"/>
                <w:sz w:val="20"/>
              </w:rPr>
              <w:t>31</w:t>
            </w:r>
          </w:p>
        </w:tc>
        <w:tc>
          <w:tcPr>
            <w:tcW w:w="2436" w:type="dxa"/>
            <w:tcBorders>
              <w:top w:val="single" w:color="auto" w:sz="0" w:space="0"/>
              <w:left w:val="single" w:color="auto" w:sz="0" w:space="0"/>
              <w:bottom w:val="single" w:color="auto" w:sz="0" w:space="0"/>
              <w:right w:val="single" w:color="auto" w:sz="0" w:space="0"/>
            </w:tcBorders>
            <w:vAlign w:val="center"/>
          </w:tcPr>
          <w:p w14:paraId="3BE5F49F">
            <w:pPr>
              <w:ind w:left="30"/>
              <w:jc w:val="left"/>
            </w:pPr>
            <w:r>
              <w:rPr>
                <w:rFonts w:ascii="仿宋" w:hAnsi="仿宋" w:eastAsia="仿宋" w:cs="仿宋"/>
                <w:position w:val="8"/>
                <w:sz w:val="20"/>
              </w:rPr>
              <w:t>公务用车运行维护费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59AAE8A7">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101478">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5EA706A0">
            <w:pPr>
              <w:ind w:left="30"/>
              <w:jc w:val="right"/>
            </w:pPr>
            <w:r>
              <w:rPr>
                <w:rFonts w:ascii="黑体" w:hAnsi="黑体" w:eastAsia="黑体" w:cs="黑体"/>
                <w:position w:val="8"/>
                <w:sz w:val="16"/>
              </w:rPr>
              <w:t>2.00</w:t>
            </w:r>
          </w:p>
        </w:tc>
      </w:tr>
      <w:tr w14:paraId="50E80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36F51970">
            <w:pPr>
              <w:ind w:left="30"/>
              <w:jc w:val="left"/>
            </w:pPr>
            <w:r>
              <w:rPr>
                <w:rFonts w:ascii="仿宋" w:hAnsi="仿宋" w:eastAsia="仿宋" w:cs="仿宋"/>
                <w:position w:val="8"/>
                <w:sz w:val="20"/>
              </w:rPr>
              <w:t>303</w:t>
            </w:r>
          </w:p>
        </w:tc>
        <w:tc>
          <w:tcPr>
            <w:tcW w:w="1239" w:type="dxa"/>
            <w:tcBorders>
              <w:top w:val="single" w:color="auto" w:sz="0" w:space="0"/>
              <w:left w:val="single" w:color="auto" w:sz="0" w:space="0"/>
              <w:bottom w:val="single" w:color="auto" w:sz="0" w:space="0"/>
              <w:right w:val="single" w:color="auto" w:sz="0" w:space="0"/>
            </w:tcBorders>
            <w:vAlign w:val="center"/>
          </w:tcPr>
          <w:p w14:paraId="3ECC8B82">
            <w:pPr>
              <w:ind w:left="30"/>
              <w:jc w:val="left"/>
              <w:rPr>
                <w:rFonts w:hint="eastAsia" w:eastAsiaTheme="minorEastAsia"/>
                <w:lang w:eastAsia="zh-CN"/>
              </w:rPr>
            </w:pPr>
          </w:p>
        </w:tc>
        <w:tc>
          <w:tcPr>
            <w:tcW w:w="2436" w:type="dxa"/>
            <w:tcBorders>
              <w:top w:val="single" w:color="auto" w:sz="0" w:space="0"/>
              <w:left w:val="single" w:color="auto" w:sz="0" w:space="0"/>
              <w:bottom w:val="single" w:color="auto" w:sz="0" w:space="0"/>
              <w:right w:val="single" w:color="auto" w:sz="0" w:space="0"/>
            </w:tcBorders>
            <w:vAlign w:val="center"/>
          </w:tcPr>
          <w:p w14:paraId="77550961">
            <w:pPr>
              <w:ind w:left="30"/>
              <w:jc w:val="left"/>
            </w:pPr>
            <w:r>
              <w:rPr>
                <w:rFonts w:ascii="仿宋" w:hAnsi="仿宋" w:eastAsia="仿宋" w:cs="仿宋"/>
                <w:position w:val="8"/>
                <w:sz w:val="20"/>
              </w:rPr>
              <w:t>对个人和家庭的补助支出</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5360FDB0">
            <w:pPr>
              <w:ind w:left="30"/>
              <w:jc w:val="right"/>
            </w:pPr>
            <w:r>
              <w:rPr>
                <w:rFonts w:ascii="黑体" w:hAnsi="黑体" w:eastAsia="黑体" w:cs="黑体"/>
                <w:position w:val="8"/>
                <w:sz w:val="16"/>
              </w:rPr>
              <w:t>7.97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6DCEF09">
            <w:pPr>
              <w:ind w:left="30"/>
              <w:jc w:val="right"/>
            </w:pPr>
            <w:r>
              <w:rPr>
                <w:rFonts w:ascii="黑体" w:hAnsi="黑体" w:eastAsia="黑体" w:cs="黑体"/>
                <w:position w:val="8"/>
                <w:sz w:val="16"/>
              </w:rPr>
              <w:t>7.97</w:t>
            </w:r>
          </w:p>
        </w:tc>
        <w:tc>
          <w:tcPr>
            <w:tcW w:w="1400" w:type="dxa"/>
            <w:tcBorders>
              <w:top w:val="single" w:color="auto" w:sz="0" w:space="0"/>
              <w:left w:val="single" w:color="auto" w:sz="0" w:space="0"/>
              <w:bottom w:val="single" w:color="auto" w:sz="0" w:space="0"/>
              <w:right w:val="single" w:color="auto" w:sz="0" w:space="0"/>
            </w:tcBorders>
            <w:vAlign w:val="center"/>
          </w:tcPr>
          <w:p w14:paraId="1885D303">
            <w:pPr>
              <w:ind w:left="30"/>
              <w:jc w:val="right"/>
            </w:pPr>
          </w:p>
        </w:tc>
      </w:tr>
      <w:tr w14:paraId="18397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09CBE7B4">
            <w:pPr>
              <w:ind w:left="30"/>
              <w:jc w:val="left"/>
            </w:pPr>
            <w:r>
              <w:rPr>
                <w:rFonts w:ascii="仿宋" w:hAnsi="仿宋" w:eastAsia="仿宋" w:cs="仿宋"/>
                <w:position w:val="8"/>
                <w:sz w:val="20"/>
              </w:rPr>
              <w:t>303</w:t>
            </w:r>
          </w:p>
        </w:tc>
        <w:tc>
          <w:tcPr>
            <w:tcW w:w="1239" w:type="dxa"/>
            <w:tcBorders>
              <w:top w:val="single" w:color="auto" w:sz="0" w:space="0"/>
              <w:left w:val="single" w:color="auto" w:sz="0" w:space="0"/>
              <w:bottom w:val="single" w:color="auto" w:sz="0" w:space="0"/>
              <w:right w:val="single" w:color="auto" w:sz="0" w:space="0"/>
            </w:tcBorders>
            <w:vAlign w:val="center"/>
          </w:tcPr>
          <w:p w14:paraId="4AEB0AF6">
            <w:pPr>
              <w:ind w:left="30"/>
              <w:jc w:val="left"/>
            </w:pPr>
            <w:r>
              <w:rPr>
                <w:rFonts w:ascii="仿宋" w:hAnsi="仿宋" w:eastAsia="仿宋" w:cs="仿宋"/>
                <w:position w:val="8"/>
                <w:sz w:val="20"/>
              </w:rPr>
              <w:t>02</w:t>
            </w:r>
          </w:p>
        </w:tc>
        <w:tc>
          <w:tcPr>
            <w:tcW w:w="2436" w:type="dxa"/>
            <w:tcBorders>
              <w:top w:val="single" w:color="auto" w:sz="0" w:space="0"/>
              <w:left w:val="single" w:color="auto" w:sz="0" w:space="0"/>
              <w:bottom w:val="single" w:color="auto" w:sz="0" w:space="0"/>
              <w:right w:val="single" w:color="auto" w:sz="0" w:space="0"/>
            </w:tcBorders>
            <w:vAlign w:val="center"/>
          </w:tcPr>
          <w:p w14:paraId="756A6566">
            <w:pPr>
              <w:ind w:left="30"/>
              <w:jc w:val="left"/>
            </w:pPr>
            <w:r>
              <w:rPr>
                <w:rFonts w:ascii="仿宋" w:hAnsi="仿宋" w:eastAsia="仿宋" w:cs="仿宋"/>
                <w:position w:val="8"/>
                <w:sz w:val="20"/>
              </w:rPr>
              <w:t>退休费</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501EC1F4">
            <w:pPr>
              <w:ind w:left="30"/>
              <w:jc w:val="right"/>
            </w:pPr>
            <w:r>
              <w:rPr>
                <w:rFonts w:ascii="黑体" w:hAnsi="黑体" w:eastAsia="黑体" w:cs="黑体"/>
                <w:position w:val="8"/>
                <w:sz w:val="16"/>
              </w:rPr>
              <w:t>7.97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FBD464">
            <w:pPr>
              <w:ind w:left="30"/>
              <w:jc w:val="right"/>
            </w:pPr>
            <w:r>
              <w:rPr>
                <w:rFonts w:ascii="黑体" w:hAnsi="黑体" w:eastAsia="黑体" w:cs="黑体"/>
                <w:position w:val="8"/>
                <w:sz w:val="16"/>
              </w:rPr>
              <w:t>7.97</w:t>
            </w:r>
          </w:p>
        </w:tc>
        <w:tc>
          <w:tcPr>
            <w:tcW w:w="1400" w:type="dxa"/>
            <w:tcBorders>
              <w:top w:val="single" w:color="auto" w:sz="0" w:space="0"/>
              <w:left w:val="single" w:color="auto" w:sz="0" w:space="0"/>
              <w:bottom w:val="single" w:color="auto" w:sz="0" w:space="0"/>
              <w:right w:val="single" w:color="auto" w:sz="0" w:space="0"/>
            </w:tcBorders>
            <w:vAlign w:val="center"/>
          </w:tcPr>
          <w:p w14:paraId="1F203FED">
            <w:pPr>
              <w:ind w:left="30"/>
              <w:jc w:val="right"/>
            </w:pPr>
          </w:p>
        </w:tc>
      </w:tr>
      <w:tr w14:paraId="24CA3C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1" w:type="dxa"/>
            <w:tcBorders>
              <w:top w:val="single" w:color="auto" w:sz="0" w:space="0"/>
              <w:left w:val="single" w:color="auto" w:sz="0" w:space="0"/>
              <w:bottom w:val="single" w:color="auto" w:sz="0" w:space="0"/>
              <w:right w:val="single" w:color="auto" w:sz="0" w:space="0"/>
            </w:tcBorders>
            <w:vAlign w:val="center"/>
          </w:tcPr>
          <w:p w14:paraId="52344340">
            <w:pPr>
              <w:ind w:left="30"/>
              <w:jc w:val="left"/>
              <w:rPr>
                <w:rFonts w:hint="eastAsia" w:eastAsiaTheme="minorEastAsia"/>
                <w:lang w:eastAsia="zh-CN"/>
              </w:rPr>
            </w:pPr>
          </w:p>
        </w:tc>
        <w:tc>
          <w:tcPr>
            <w:tcW w:w="1239" w:type="dxa"/>
            <w:tcBorders>
              <w:top w:val="single" w:color="auto" w:sz="0" w:space="0"/>
              <w:left w:val="single" w:color="auto" w:sz="0" w:space="0"/>
              <w:bottom w:val="single" w:color="auto" w:sz="0" w:space="0"/>
              <w:right w:val="single" w:color="auto" w:sz="0" w:space="0"/>
            </w:tcBorders>
            <w:vAlign w:val="center"/>
          </w:tcPr>
          <w:p w14:paraId="3E1BC2F9">
            <w:pPr>
              <w:ind w:left="30"/>
              <w:jc w:val="left"/>
              <w:rPr>
                <w:rFonts w:hint="eastAsia" w:eastAsiaTheme="minorEastAsia"/>
                <w:lang w:eastAsia="zh-CN"/>
              </w:rPr>
            </w:pPr>
          </w:p>
        </w:tc>
        <w:tc>
          <w:tcPr>
            <w:tcW w:w="2436" w:type="dxa"/>
            <w:tcBorders>
              <w:top w:val="single" w:color="auto" w:sz="0" w:space="0"/>
              <w:left w:val="single" w:color="auto" w:sz="0" w:space="0"/>
              <w:bottom w:val="single" w:color="auto" w:sz="0" w:space="0"/>
              <w:right w:val="single" w:color="auto" w:sz="0" w:space="0"/>
            </w:tcBorders>
            <w:vAlign w:val="center"/>
          </w:tcPr>
          <w:p w14:paraId="68F90F49">
            <w:pPr>
              <w:ind w:left="30"/>
              <w:jc w:val="left"/>
            </w:pPr>
            <w:r>
              <w:rPr>
                <w:rFonts w:ascii="仿宋" w:hAnsi="仿宋" w:eastAsia="仿宋" w:cs="仿宋"/>
                <w:position w:val="8"/>
                <w:sz w:val="20"/>
              </w:rPr>
              <w:t>合计</w:t>
            </w:r>
          </w:p>
        </w:tc>
        <w:tc>
          <w:tcPr>
            <w:tcW w:w="1484" w:type="dxa"/>
            <w:gridSpan w:val="2"/>
            <w:tcBorders>
              <w:top w:val="single" w:color="auto" w:sz="0" w:space="0"/>
              <w:left w:val="single" w:color="auto" w:sz="0" w:space="0"/>
              <w:bottom w:val="single" w:color="auto" w:sz="0" w:space="0"/>
              <w:right w:val="single" w:color="auto" w:sz="0" w:space="0"/>
            </w:tcBorders>
            <w:vAlign w:val="center"/>
          </w:tcPr>
          <w:p w14:paraId="6A810473">
            <w:pPr>
              <w:ind w:left="30"/>
              <w:jc w:val="right"/>
            </w:pPr>
            <w:r>
              <w:rPr>
                <w:rFonts w:ascii="黑体" w:hAnsi="黑体" w:eastAsia="黑体" w:cs="黑体"/>
                <w:position w:val="8"/>
                <w:sz w:val="16"/>
              </w:rPr>
              <w:t>177.38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DC3FF10">
            <w:pPr>
              <w:ind w:left="30"/>
              <w:jc w:val="right"/>
            </w:pPr>
            <w:r>
              <w:rPr>
                <w:rFonts w:ascii="黑体" w:hAnsi="黑体" w:eastAsia="黑体" w:cs="黑体"/>
                <w:position w:val="8"/>
                <w:sz w:val="16"/>
              </w:rPr>
              <w:t>172.18</w:t>
            </w:r>
          </w:p>
        </w:tc>
        <w:tc>
          <w:tcPr>
            <w:tcW w:w="1400" w:type="dxa"/>
            <w:tcBorders>
              <w:top w:val="single" w:color="auto" w:sz="0" w:space="0"/>
              <w:left w:val="single" w:color="auto" w:sz="0" w:space="0"/>
              <w:bottom w:val="single" w:color="auto" w:sz="0" w:space="0"/>
              <w:right w:val="single" w:color="auto" w:sz="0" w:space="0"/>
            </w:tcBorders>
            <w:vAlign w:val="center"/>
          </w:tcPr>
          <w:p w14:paraId="7F57B7A3">
            <w:pPr>
              <w:ind w:left="30"/>
              <w:jc w:val="right"/>
            </w:pPr>
            <w:r>
              <w:rPr>
                <w:rFonts w:ascii="黑体" w:hAnsi="黑体" w:eastAsia="黑体" w:cs="黑体"/>
                <w:position w:val="8"/>
                <w:sz w:val="16"/>
              </w:rPr>
              <w:t>5.2</w:t>
            </w:r>
          </w:p>
        </w:tc>
      </w:tr>
    </w:tbl>
    <w:p w14:paraId="60C357DD"/>
    <w:p w14:paraId="32794075"/>
    <w:p w14:paraId="0F35403B"/>
    <w:p w14:paraId="21424C03"/>
    <w:p w14:paraId="166816AD"/>
    <w:p w14:paraId="78567CEC"/>
    <w:p w14:paraId="1433BCB7"/>
    <w:p w14:paraId="7824CCAC"/>
    <w:p w14:paraId="2DFEF61B"/>
    <w:p w14:paraId="13BF6666"/>
    <w:p w14:paraId="73D94E92"/>
    <w:p w14:paraId="34D7A450"/>
    <w:p w14:paraId="7A694CE2"/>
    <w:p w14:paraId="1D06F438"/>
    <w:p w14:paraId="1ED36DF7"/>
    <w:p w14:paraId="4ED433D3"/>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29019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1DE5BFFB">
            <w:pPr>
              <w:ind w:left="150"/>
              <w:jc w:val="left"/>
            </w:pPr>
            <w:r>
              <w:rPr>
                <w:rFonts w:ascii="仿宋" w:hAnsi="仿宋" w:eastAsia="仿宋" w:cs="仿宋"/>
                <w:position w:val="8"/>
                <w:sz w:val="20"/>
              </w:rPr>
              <w:t>表7</w:t>
            </w:r>
          </w:p>
        </w:tc>
      </w:tr>
      <w:tr w14:paraId="7BC0BF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080A2CAF">
            <w:pPr>
              <w:ind w:left="150"/>
              <w:jc w:val="center"/>
            </w:pPr>
            <w:r>
              <w:rPr>
                <w:rFonts w:ascii="黑体" w:hAnsi="黑体" w:eastAsia="黑体" w:cs="黑体"/>
                <w:position w:val="15"/>
                <w:sz w:val="28"/>
              </w:rPr>
              <w:t>一般公共预算项目支出情况表</w:t>
            </w:r>
          </w:p>
        </w:tc>
      </w:tr>
      <w:tr w14:paraId="5E9B4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2CC937DB">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14"/>
            <w:tcBorders>
              <w:top w:val="nil"/>
              <w:left w:val="nil"/>
              <w:right w:val="nil"/>
            </w:tcBorders>
            <w:vAlign w:val="center"/>
          </w:tcPr>
          <w:p w14:paraId="7BBA4271">
            <w:pPr>
              <w:ind w:left="150"/>
              <w:jc w:val="right"/>
            </w:pPr>
            <w:r>
              <w:rPr>
                <w:rFonts w:ascii="仿宋" w:hAnsi="仿宋" w:eastAsia="仿宋" w:cs="仿宋"/>
                <w:position w:val="8"/>
                <w:sz w:val="20"/>
              </w:rPr>
              <w:t>单位:万元</w:t>
            </w:r>
          </w:p>
        </w:tc>
      </w:tr>
      <w:tr w14:paraId="5C24DE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054D3FA4">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64F921E">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6312852">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02B810C">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B47576C">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0F7846C">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6CF7A5A">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BA015E3">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2A56998">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299C630">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25834BB">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07FD5C9">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0930A9A">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E263795">
            <w:pPr>
              <w:ind w:left="30"/>
              <w:jc w:val="center"/>
            </w:pPr>
            <w:r>
              <w:rPr>
                <w:rFonts w:ascii="黑体" w:hAnsi="黑体" w:eastAsia="黑体" w:cs="黑体"/>
                <w:position w:val="10"/>
                <w:sz w:val="20"/>
              </w:rPr>
              <w:t>其他支出</w:t>
            </w:r>
          </w:p>
        </w:tc>
      </w:tr>
      <w:tr w14:paraId="4D3E8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CC6126E">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9E7C8BB">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CCE6C15">
            <w:pPr>
              <w:ind w:left="30"/>
              <w:jc w:val="center"/>
            </w:pPr>
            <w:r>
              <w:rPr>
                <w:rFonts w:ascii="黑体" w:hAnsi="黑体" w:eastAsia="黑体" w:cs="黑体"/>
                <w:position w:val="10"/>
                <w:sz w:val="20"/>
              </w:rPr>
              <w:t>项</w:t>
            </w:r>
          </w:p>
        </w:tc>
        <w:tc>
          <w:tcPr>
            <w:tcW w:w="525" w:type="dxa"/>
            <w:gridSpan w:val="2"/>
            <w:vMerge w:val="continue"/>
          </w:tcPr>
          <w:p w14:paraId="06E82DC9"/>
        </w:tc>
        <w:tc>
          <w:tcPr>
            <w:tcW w:w="525" w:type="dxa"/>
            <w:gridSpan w:val="2"/>
            <w:vMerge w:val="continue"/>
          </w:tcPr>
          <w:p w14:paraId="3DAB2A88"/>
        </w:tc>
        <w:tc>
          <w:tcPr>
            <w:tcW w:w="525" w:type="dxa"/>
            <w:gridSpan w:val="2"/>
            <w:vMerge w:val="continue"/>
          </w:tcPr>
          <w:p w14:paraId="298EB070"/>
        </w:tc>
        <w:tc>
          <w:tcPr>
            <w:tcW w:w="525" w:type="dxa"/>
            <w:gridSpan w:val="2"/>
            <w:vMerge w:val="continue"/>
          </w:tcPr>
          <w:p w14:paraId="6030DB1D"/>
        </w:tc>
        <w:tc>
          <w:tcPr>
            <w:tcW w:w="525" w:type="dxa"/>
            <w:vMerge w:val="continue"/>
          </w:tcPr>
          <w:p w14:paraId="75762DEC"/>
        </w:tc>
        <w:tc>
          <w:tcPr>
            <w:tcW w:w="525" w:type="dxa"/>
            <w:vMerge w:val="continue"/>
          </w:tcPr>
          <w:p w14:paraId="13B90917"/>
        </w:tc>
        <w:tc>
          <w:tcPr>
            <w:tcW w:w="525" w:type="dxa"/>
            <w:gridSpan w:val="2"/>
            <w:vMerge w:val="continue"/>
          </w:tcPr>
          <w:p w14:paraId="57C41BD7"/>
        </w:tc>
        <w:tc>
          <w:tcPr>
            <w:tcW w:w="525" w:type="dxa"/>
            <w:gridSpan w:val="2"/>
            <w:vMerge w:val="continue"/>
          </w:tcPr>
          <w:p w14:paraId="570A3045"/>
        </w:tc>
        <w:tc>
          <w:tcPr>
            <w:tcW w:w="525" w:type="dxa"/>
            <w:gridSpan w:val="2"/>
            <w:vMerge w:val="continue"/>
          </w:tcPr>
          <w:p w14:paraId="43EBFF4A"/>
        </w:tc>
        <w:tc>
          <w:tcPr>
            <w:tcW w:w="525" w:type="dxa"/>
            <w:gridSpan w:val="2"/>
            <w:vMerge w:val="continue"/>
          </w:tcPr>
          <w:p w14:paraId="4420C5BA"/>
        </w:tc>
        <w:tc>
          <w:tcPr>
            <w:tcW w:w="525" w:type="dxa"/>
            <w:gridSpan w:val="2"/>
            <w:vMerge w:val="continue"/>
          </w:tcPr>
          <w:p w14:paraId="162BEA2E"/>
        </w:tc>
        <w:tc>
          <w:tcPr>
            <w:tcW w:w="525" w:type="dxa"/>
            <w:gridSpan w:val="2"/>
            <w:vMerge w:val="continue"/>
          </w:tcPr>
          <w:p w14:paraId="14D00E07"/>
        </w:tc>
        <w:tc>
          <w:tcPr>
            <w:tcW w:w="525" w:type="dxa"/>
            <w:vMerge w:val="continue"/>
          </w:tcPr>
          <w:p w14:paraId="62389DAA"/>
        </w:tc>
      </w:tr>
      <w:tr w14:paraId="30247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2962E9C">
            <w:pPr>
              <w:ind w:left="30"/>
              <w:jc w:val="left"/>
            </w:pPr>
            <w:r>
              <w:rPr>
                <w:rFonts w:ascii="仿宋" w:hAnsi="仿宋" w:eastAsia="仿宋" w:cs="仿宋"/>
                <w:position w:val="8"/>
                <w:sz w:val="20"/>
              </w:rPr>
              <w:t>206</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E1C64E6">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E5B48B8">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C20C35F">
            <w:pPr>
              <w:ind w:left="30"/>
              <w:jc w:val="left"/>
            </w:pPr>
            <w:r>
              <w:rPr>
                <w:rFonts w:ascii="仿宋" w:hAnsi="仿宋" w:eastAsia="仿宋" w:cs="仿宋"/>
                <w:position w:val="8"/>
                <w:sz w:val="20"/>
              </w:rPr>
              <w:t>科学技术支出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42DF2DA">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997B6AB">
            <w:pPr>
              <w:ind w:left="30"/>
              <w:jc w:val="right"/>
            </w:pPr>
            <w:r>
              <w:rPr>
                <w:rFonts w:ascii="黑体" w:hAnsi="黑体" w:eastAsia="黑体" w:cs="黑体"/>
                <w:position w:val="8"/>
                <w:sz w:val="16"/>
              </w:rPr>
              <w:t>7.72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ADBD2C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7CA112B">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1BB143C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63284F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12374D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17A05D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82DCC4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F90CE3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AE926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8BA555">
            <w:pPr>
              <w:ind w:left="30"/>
              <w:jc w:val="right"/>
            </w:pPr>
          </w:p>
        </w:tc>
      </w:tr>
      <w:tr w14:paraId="71157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ABA4B99">
            <w:pPr>
              <w:ind w:left="30"/>
              <w:jc w:val="left"/>
            </w:pPr>
            <w:r>
              <w:rPr>
                <w:rFonts w:ascii="仿宋" w:hAnsi="仿宋" w:eastAsia="仿宋" w:cs="仿宋"/>
                <w:position w:val="8"/>
                <w:sz w:val="20"/>
              </w:rPr>
              <w:t>206</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2F03321">
            <w:pPr>
              <w:ind w:left="30"/>
              <w:jc w:val="left"/>
            </w:pPr>
            <w:r>
              <w:rPr>
                <w:rFonts w:ascii="仿宋" w:hAnsi="仿宋" w:eastAsia="仿宋" w:cs="仿宋"/>
                <w:position w:val="8"/>
                <w:sz w:val="20"/>
              </w:rPr>
              <w:t>05</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00532A5">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A0F569E">
            <w:pPr>
              <w:ind w:left="30"/>
              <w:jc w:val="left"/>
            </w:pPr>
            <w:r>
              <w:rPr>
                <w:rFonts w:ascii="仿宋" w:hAnsi="仿宋" w:eastAsia="仿宋" w:cs="仿宋"/>
                <w:position w:val="8"/>
                <w:sz w:val="20"/>
              </w:rPr>
              <w:t>科技条件与服务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8564E30">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064F2AE">
            <w:pPr>
              <w:ind w:left="30"/>
              <w:jc w:val="right"/>
            </w:pPr>
            <w:r>
              <w:rPr>
                <w:rFonts w:ascii="黑体" w:hAnsi="黑体" w:eastAsia="黑体" w:cs="黑体"/>
                <w:position w:val="8"/>
                <w:sz w:val="16"/>
              </w:rPr>
              <w:t>7.72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3C114B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172810">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383C1AC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7FBBA4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90AC32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1A33F60">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7880BA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E36BF4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16ECD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89213FC">
            <w:pPr>
              <w:ind w:left="30"/>
              <w:jc w:val="right"/>
            </w:pPr>
          </w:p>
        </w:tc>
      </w:tr>
      <w:tr w14:paraId="30C97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13F4C3C">
            <w:pPr>
              <w:ind w:left="30"/>
              <w:jc w:val="left"/>
            </w:pPr>
            <w:r>
              <w:rPr>
                <w:rFonts w:ascii="仿宋" w:hAnsi="仿宋" w:eastAsia="仿宋" w:cs="仿宋"/>
                <w:position w:val="8"/>
                <w:sz w:val="20"/>
              </w:rPr>
              <w:t>206</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439C233">
            <w:pPr>
              <w:ind w:left="30"/>
              <w:jc w:val="left"/>
            </w:pPr>
            <w:r>
              <w:rPr>
                <w:rFonts w:ascii="仿宋" w:hAnsi="仿宋" w:eastAsia="仿宋" w:cs="仿宋"/>
                <w:position w:val="8"/>
                <w:sz w:val="20"/>
              </w:rPr>
              <w:t>05</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3528C5D">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B0F55BD">
            <w:pPr>
              <w:ind w:left="30"/>
              <w:jc w:val="left"/>
            </w:pPr>
            <w:r>
              <w:rPr>
                <w:rFonts w:ascii="仿宋" w:hAnsi="仿宋" w:eastAsia="仿宋" w:cs="仿宋"/>
                <w:position w:val="8"/>
                <w:sz w:val="20"/>
              </w:rPr>
              <w:t>其他科技条件与服务支出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599847A">
            <w:pPr>
              <w:ind w:left="30"/>
              <w:jc w:val="left"/>
            </w:pPr>
            <w:r>
              <w:rPr>
                <w:rFonts w:ascii="仿宋" w:hAnsi="仿宋" w:eastAsia="仿宋" w:cs="仿宋"/>
                <w:position w:val="8"/>
                <w:sz w:val="20"/>
              </w:rPr>
              <w:t>2023年”三区“科技人才专项资金（和地财教【2022】62号）</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8B40B60">
            <w:pPr>
              <w:ind w:left="30"/>
              <w:jc w:val="right"/>
            </w:pPr>
            <w:r>
              <w:rPr>
                <w:rFonts w:ascii="黑体" w:hAnsi="黑体" w:eastAsia="黑体" w:cs="黑体"/>
                <w:position w:val="8"/>
                <w:sz w:val="16"/>
              </w:rPr>
              <w:t>7.72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74AB88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11157A">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737BC66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B28D51F">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80163D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2960D6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1D5CE5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81AE4C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16392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6D9B0C">
            <w:pPr>
              <w:ind w:left="30"/>
              <w:jc w:val="right"/>
            </w:pPr>
          </w:p>
        </w:tc>
      </w:tr>
      <w:tr w14:paraId="58694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B82C18A">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54C5A08">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35CC79D">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BB5C83C">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3EE4B0A">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D431F9B">
            <w:pPr>
              <w:ind w:left="30"/>
              <w:jc w:val="right"/>
            </w:pPr>
            <w:r>
              <w:rPr>
                <w:rFonts w:ascii="黑体" w:hAnsi="黑体" w:eastAsia="黑体" w:cs="黑体"/>
                <w:position w:val="8"/>
                <w:sz w:val="16"/>
              </w:rPr>
              <w:t>7.72</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C87D48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CF2A7E">
            <w:pPr>
              <w:ind w:left="30"/>
              <w:jc w:val="right"/>
            </w:pPr>
            <w:r>
              <w:rPr>
                <w:rFonts w:ascii="黑体" w:hAnsi="黑体" w:eastAsia="黑体" w:cs="黑体"/>
                <w:position w:val="8"/>
                <w:sz w:val="16"/>
              </w:rPr>
              <w:t>7.72</w:t>
            </w:r>
          </w:p>
        </w:tc>
        <w:tc>
          <w:tcPr>
            <w:tcW w:w="525" w:type="dxa"/>
            <w:tcBorders>
              <w:top w:val="single" w:color="auto" w:sz="0" w:space="0"/>
              <w:left w:val="single" w:color="auto" w:sz="0" w:space="0"/>
              <w:bottom w:val="single" w:color="auto" w:sz="0" w:space="0"/>
              <w:right w:val="single" w:color="auto" w:sz="0" w:space="0"/>
            </w:tcBorders>
            <w:vAlign w:val="center"/>
          </w:tcPr>
          <w:p w14:paraId="52D9FA7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D56593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B438B7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3FE9138">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A49EEB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CE7895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249B44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1AF797">
            <w:pPr>
              <w:ind w:left="30"/>
              <w:jc w:val="right"/>
            </w:pPr>
          </w:p>
        </w:tc>
      </w:tr>
    </w:tbl>
    <w:p w14:paraId="6F83C25E"/>
    <w:p w14:paraId="55690567"/>
    <w:p w14:paraId="29FDF6F9"/>
    <w:p w14:paraId="3101EFB5"/>
    <w:p w14:paraId="657A10B7"/>
    <w:p w14:paraId="5B6C3BC6"/>
    <w:p w14:paraId="041744C4"/>
    <w:p w14:paraId="103656A4"/>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325A9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594EC345">
            <w:pPr>
              <w:ind w:left="150"/>
              <w:jc w:val="left"/>
            </w:pPr>
            <w:r>
              <w:rPr>
                <w:rFonts w:ascii="仿宋" w:hAnsi="仿宋" w:eastAsia="仿宋" w:cs="仿宋"/>
                <w:position w:val="8"/>
                <w:sz w:val="20"/>
              </w:rPr>
              <w:t>表8</w:t>
            </w:r>
          </w:p>
        </w:tc>
      </w:tr>
      <w:tr w14:paraId="39827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0B58975">
            <w:pPr>
              <w:ind w:left="150"/>
              <w:jc w:val="center"/>
            </w:pPr>
            <w:r>
              <w:rPr>
                <w:rFonts w:ascii="黑体" w:hAnsi="黑体" w:eastAsia="黑体" w:cs="黑体"/>
                <w:position w:val="15"/>
                <w:sz w:val="28"/>
              </w:rPr>
              <w:t>政府性基金预算支出情况表</w:t>
            </w:r>
          </w:p>
        </w:tc>
      </w:tr>
      <w:tr w14:paraId="33823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0AB1F075">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6"/>
            <w:tcBorders>
              <w:top w:val="nil"/>
              <w:left w:val="nil"/>
              <w:right w:val="nil"/>
            </w:tcBorders>
            <w:vAlign w:val="center"/>
          </w:tcPr>
          <w:p w14:paraId="52BF115E">
            <w:pPr>
              <w:ind w:left="150"/>
              <w:jc w:val="right"/>
            </w:pPr>
            <w:r>
              <w:rPr>
                <w:rFonts w:ascii="仿宋" w:hAnsi="仿宋" w:eastAsia="仿宋" w:cs="仿宋"/>
                <w:position w:val="8"/>
                <w:sz w:val="20"/>
              </w:rPr>
              <w:t>单位:万元</w:t>
            </w:r>
          </w:p>
        </w:tc>
      </w:tr>
      <w:tr w14:paraId="081FD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3DCE0E5D">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76931CF1">
            <w:pPr>
              <w:ind w:left="30"/>
              <w:jc w:val="center"/>
            </w:pPr>
            <w:r>
              <w:rPr>
                <w:rFonts w:ascii="黑体" w:hAnsi="黑体" w:eastAsia="黑体" w:cs="黑体"/>
                <w:position w:val="10"/>
                <w:sz w:val="20"/>
              </w:rPr>
              <w:t>政府性基金预算支出</w:t>
            </w:r>
          </w:p>
        </w:tc>
      </w:tr>
      <w:tr w14:paraId="141659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66F44D9">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0C20A24">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7A4CA1AA">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E53F62C">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ABFCC0F">
            <w:pPr>
              <w:ind w:left="30"/>
              <w:jc w:val="center"/>
            </w:pPr>
            <w:r>
              <w:rPr>
                <w:rFonts w:ascii="黑体" w:hAnsi="黑体" w:eastAsia="黑体" w:cs="黑体"/>
                <w:position w:val="10"/>
                <w:sz w:val="20"/>
              </w:rPr>
              <w:t>项目支出</w:t>
            </w:r>
          </w:p>
        </w:tc>
      </w:tr>
      <w:tr w14:paraId="380E81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3AC4DB5">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0BDAF1">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E170E7">
            <w:pPr>
              <w:ind w:left="30"/>
              <w:jc w:val="center"/>
            </w:pPr>
            <w:r>
              <w:rPr>
                <w:rFonts w:ascii="黑体" w:hAnsi="黑体" w:eastAsia="黑体" w:cs="黑体"/>
                <w:position w:val="10"/>
                <w:sz w:val="20"/>
              </w:rPr>
              <w:t>项</w:t>
            </w:r>
          </w:p>
        </w:tc>
        <w:tc>
          <w:tcPr>
            <w:tcW w:w="1200" w:type="dxa"/>
            <w:gridSpan w:val="2"/>
            <w:vMerge w:val="continue"/>
          </w:tcPr>
          <w:p w14:paraId="5A34CFF5"/>
        </w:tc>
        <w:tc>
          <w:tcPr>
            <w:tcW w:w="1200" w:type="dxa"/>
            <w:gridSpan w:val="2"/>
            <w:vMerge w:val="continue"/>
          </w:tcPr>
          <w:p w14:paraId="6BB3F2EE"/>
        </w:tc>
        <w:tc>
          <w:tcPr>
            <w:tcW w:w="1200" w:type="dxa"/>
            <w:gridSpan w:val="2"/>
            <w:vMerge w:val="continue"/>
          </w:tcPr>
          <w:p w14:paraId="64C17A83"/>
        </w:tc>
        <w:tc>
          <w:tcPr>
            <w:tcW w:w="1200" w:type="dxa"/>
            <w:vMerge w:val="continue"/>
          </w:tcPr>
          <w:p w14:paraId="525BF05D"/>
        </w:tc>
      </w:tr>
      <w:tr w14:paraId="55E76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5893B9">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D63E55">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BA2E82">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747218">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7D3BDF">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1DF8E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EA25626">
            <w:pPr>
              <w:ind w:left="30"/>
              <w:jc w:val="right"/>
            </w:pPr>
          </w:p>
        </w:tc>
      </w:tr>
      <w:tr w14:paraId="45B27E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2DA2CA8"/>
        </w:tc>
        <w:tc>
          <w:tcPr>
            <w:tcW w:w="1200" w:type="dxa"/>
            <w:gridSpan w:val="2"/>
          </w:tcPr>
          <w:p w14:paraId="24977C85"/>
        </w:tc>
        <w:tc>
          <w:tcPr>
            <w:tcW w:w="1200" w:type="dxa"/>
            <w:gridSpan w:val="2"/>
          </w:tcPr>
          <w:p w14:paraId="652274A2"/>
        </w:tc>
        <w:tc>
          <w:tcPr>
            <w:tcW w:w="1200" w:type="dxa"/>
            <w:gridSpan w:val="2"/>
          </w:tcPr>
          <w:p w14:paraId="19D83387"/>
        </w:tc>
        <w:tc>
          <w:tcPr>
            <w:tcW w:w="1200" w:type="dxa"/>
            <w:gridSpan w:val="2"/>
          </w:tcPr>
          <w:p w14:paraId="2CC9F451"/>
        </w:tc>
        <w:tc>
          <w:tcPr>
            <w:tcW w:w="1200" w:type="dxa"/>
            <w:gridSpan w:val="2"/>
          </w:tcPr>
          <w:p w14:paraId="1F991DC5"/>
        </w:tc>
        <w:tc>
          <w:tcPr>
            <w:tcW w:w="1200" w:type="dxa"/>
          </w:tcPr>
          <w:p w14:paraId="4A6B405D"/>
        </w:tc>
      </w:tr>
      <w:tr w14:paraId="4BC82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13E4F4E"/>
        </w:tc>
        <w:tc>
          <w:tcPr>
            <w:tcW w:w="1200" w:type="dxa"/>
            <w:gridSpan w:val="2"/>
          </w:tcPr>
          <w:p w14:paraId="3D3934B9"/>
        </w:tc>
        <w:tc>
          <w:tcPr>
            <w:tcW w:w="1200" w:type="dxa"/>
            <w:gridSpan w:val="2"/>
          </w:tcPr>
          <w:p w14:paraId="027DBA4A"/>
        </w:tc>
        <w:tc>
          <w:tcPr>
            <w:tcW w:w="1200" w:type="dxa"/>
            <w:gridSpan w:val="2"/>
          </w:tcPr>
          <w:p w14:paraId="7BA13A8C"/>
        </w:tc>
        <w:tc>
          <w:tcPr>
            <w:tcW w:w="1200" w:type="dxa"/>
            <w:gridSpan w:val="2"/>
          </w:tcPr>
          <w:p w14:paraId="4DCA3748"/>
        </w:tc>
        <w:tc>
          <w:tcPr>
            <w:tcW w:w="1200" w:type="dxa"/>
            <w:gridSpan w:val="2"/>
          </w:tcPr>
          <w:p w14:paraId="200FC79A"/>
        </w:tc>
        <w:tc>
          <w:tcPr>
            <w:tcW w:w="1200" w:type="dxa"/>
          </w:tcPr>
          <w:p w14:paraId="794ADA9B"/>
        </w:tc>
      </w:tr>
      <w:tr w14:paraId="38FC00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A75AF06"/>
        </w:tc>
        <w:tc>
          <w:tcPr>
            <w:tcW w:w="1200" w:type="dxa"/>
            <w:gridSpan w:val="2"/>
          </w:tcPr>
          <w:p w14:paraId="7377C99D"/>
        </w:tc>
        <w:tc>
          <w:tcPr>
            <w:tcW w:w="1200" w:type="dxa"/>
            <w:gridSpan w:val="2"/>
          </w:tcPr>
          <w:p w14:paraId="7CF15A84"/>
        </w:tc>
        <w:tc>
          <w:tcPr>
            <w:tcW w:w="1200" w:type="dxa"/>
            <w:gridSpan w:val="2"/>
          </w:tcPr>
          <w:p w14:paraId="0F0D086F"/>
        </w:tc>
        <w:tc>
          <w:tcPr>
            <w:tcW w:w="1200" w:type="dxa"/>
            <w:gridSpan w:val="2"/>
          </w:tcPr>
          <w:p w14:paraId="4B7FF68F"/>
        </w:tc>
        <w:tc>
          <w:tcPr>
            <w:tcW w:w="1200" w:type="dxa"/>
            <w:gridSpan w:val="2"/>
          </w:tcPr>
          <w:p w14:paraId="0CAA635B"/>
        </w:tc>
        <w:tc>
          <w:tcPr>
            <w:tcW w:w="1200" w:type="dxa"/>
          </w:tcPr>
          <w:p w14:paraId="7B2A97F0"/>
        </w:tc>
      </w:tr>
      <w:tr w14:paraId="5BA34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D3402D0"/>
        </w:tc>
        <w:tc>
          <w:tcPr>
            <w:tcW w:w="1200" w:type="dxa"/>
            <w:gridSpan w:val="2"/>
          </w:tcPr>
          <w:p w14:paraId="38D9AE5F"/>
        </w:tc>
        <w:tc>
          <w:tcPr>
            <w:tcW w:w="1200" w:type="dxa"/>
            <w:gridSpan w:val="2"/>
          </w:tcPr>
          <w:p w14:paraId="23362BBE"/>
        </w:tc>
        <w:tc>
          <w:tcPr>
            <w:tcW w:w="1200" w:type="dxa"/>
            <w:gridSpan w:val="2"/>
          </w:tcPr>
          <w:p w14:paraId="2D6A8F4C"/>
        </w:tc>
        <w:tc>
          <w:tcPr>
            <w:tcW w:w="1200" w:type="dxa"/>
            <w:gridSpan w:val="2"/>
          </w:tcPr>
          <w:p w14:paraId="0EBB0CA5"/>
        </w:tc>
        <w:tc>
          <w:tcPr>
            <w:tcW w:w="1200" w:type="dxa"/>
            <w:gridSpan w:val="2"/>
          </w:tcPr>
          <w:p w14:paraId="09F75F7A"/>
        </w:tc>
        <w:tc>
          <w:tcPr>
            <w:tcW w:w="1200" w:type="dxa"/>
          </w:tcPr>
          <w:p w14:paraId="5A54092E"/>
        </w:tc>
      </w:tr>
      <w:tr w14:paraId="53DFF0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BCAE6C6"/>
        </w:tc>
        <w:tc>
          <w:tcPr>
            <w:tcW w:w="1200" w:type="dxa"/>
            <w:gridSpan w:val="2"/>
          </w:tcPr>
          <w:p w14:paraId="2202CF9E"/>
        </w:tc>
        <w:tc>
          <w:tcPr>
            <w:tcW w:w="1200" w:type="dxa"/>
            <w:gridSpan w:val="2"/>
          </w:tcPr>
          <w:p w14:paraId="01C18EC0"/>
        </w:tc>
        <w:tc>
          <w:tcPr>
            <w:tcW w:w="1200" w:type="dxa"/>
            <w:gridSpan w:val="2"/>
          </w:tcPr>
          <w:p w14:paraId="7FAF91AF"/>
        </w:tc>
        <w:tc>
          <w:tcPr>
            <w:tcW w:w="1200" w:type="dxa"/>
            <w:gridSpan w:val="2"/>
          </w:tcPr>
          <w:p w14:paraId="31B3D6C2"/>
        </w:tc>
        <w:tc>
          <w:tcPr>
            <w:tcW w:w="1200" w:type="dxa"/>
            <w:gridSpan w:val="2"/>
          </w:tcPr>
          <w:p w14:paraId="29BA338A"/>
        </w:tc>
        <w:tc>
          <w:tcPr>
            <w:tcW w:w="1200" w:type="dxa"/>
          </w:tcPr>
          <w:p w14:paraId="7B0E1AB9"/>
        </w:tc>
      </w:tr>
      <w:tr w14:paraId="68164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62FBD7A4">
            <w:pPr>
              <w:ind w:left="150"/>
              <w:jc w:val="left"/>
            </w:pPr>
            <w:r>
              <w:rPr>
                <w:rFonts w:ascii="仿宋" w:hAnsi="仿宋" w:eastAsia="仿宋" w:cs="仿宋"/>
                <w:position w:val="8"/>
                <w:sz w:val="20"/>
              </w:rPr>
              <w:t>皮山县科学技术局2023年没有使用政府性基金预算拨款安排的支出，政府性基金预算支出情况表为空表。</w:t>
            </w:r>
          </w:p>
        </w:tc>
      </w:tr>
    </w:tbl>
    <w:p w14:paraId="655379D7">
      <w:r>
        <w:br w:type="textWrapping"/>
      </w:r>
    </w:p>
    <w:p w14:paraId="118EAAB0"/>
    <w:p w14:paraId="4D193105"/>
    <w:p w14:paraId="1DB06390"/>
    <w:p w14:paraId="700E118D"/>
    <w:p w14:paraId="1EC4871A"/>
    <w:p w14:paraId="747D6A30"/>
    <w:p w14:paraId="5F30E41A"/>
    <w:p w14:paraId="0ABBBAC4"/>
    <w:p w14:paraId="26335C5D"/>
    <w:p w14:paraId="366A0807"/>
    <w:p w14:paraId="61B0AF09"/>
    <w:p w14:paraId="5EBCB275"/>
    <w:p w14:paraId="75B1E9AC"/>
    <w:p w14:paraId="1FF0B77E"/>
    <w:p w14:paraId="462FB048"/>
    <w:p w14:paraId="4664E364"/>
    <w:p w14:paraId="1348D227"/>
    <w:p w14:paraId="4B683E03"/>
    <w:p w14:paraId="4AB7ECEF"/>
    <w:p w14:paraId="55D89493"/>
    <w:p w14:paraId="719EE8C7"/>
    <w:p w14:paraId="4189A629"/>
    <w:p w14:paraId="03F2ACAF"/>
    <w:p w14:paraId="6622BFDC"/>
    <w:p w14:paraId="5F202114"/>
    <w:p w14:paraId="63F9160B"/>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6B41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8967505">
            <w:pPr>
              <w:ind w:left="150"/>
              <w:jc w:val="left"/>
            </w:pPr>
            <w:r>
              <w:rPr>
                <w:rFonts w:ascii="仿宋" w:hAnsi="仿宋" w:eastAsia="仿宋" w:cs="仿宋"/>
                <w:position w:val="8"/>
                <w:sz w:val="20"/>
              </w:rPr>
              <w:t>表9</w:t>
            </w:r>
          </w:p>
        </w:tc>
      </w:tr>
      <w:tr w14:paraId="13445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22898261">
            <w:pPr>
              <w:ind w:left="150"/>
              <w:jc w:val="center"/>
            </w:pPr>
            <w:r>
              <w:rPr>
                <w:rFonts w:ascii="黑体" w:hAnsi="黑体" w:eastAsia="黑体" w:cs="黑体"/>
                <w:position w:val="15"/>
                <w:sz w:val="28"/>
              </w:rPr>
              <w:t>国有资本经营预算支出情况表</w:t>
            </w:r>
          </w:p>
        </w:tc>
      </w:tr>
      <w:tr w14:paraId="730BD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1ACD56D1">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6"/>
            <w:tcBorders>
              <w:top w:val="nil"/>
              <w:left w:val="nil"/>
              <w:right w:val="nil"/>
            </w:tcBorders>
            <w:vAlign w:val="center"/>
          </w:tcPr>
          <w:p w14:paraId="77410D2A">
            <w:pPr>
              <w:ind w:left="150"/>
              <w:jc w:val="right"/>
            </w:pPr>
            <w:r>
              <w:rPr>
                <w:rFonts w:ascii="仿宋" w:hAnsi="仿宋" w:eastAsia="仿宋" w:cs="仿宋"/>
                <w:position w:val="8"/>
                <w:sz w:val="20"/>
              </w:rPr>
              <w:t>单位:万元</w:t>
            </w:r>
          </w:p>
        </w:tc>
      </w:tr>
      <w:tr w14:paraId="75476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43291724">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75923DC">
            <w:pPr>
              <w:ind w:left="30"/>
              <w:jc w:val="center"/>
            </w:pPr>
            <w:r>
              <w:rPr>
                <w:rFonts w:ascii="黑体" w:hAnsi="黑体" w:eastAsia="黑体" w:cs="黑体"/>
                <w:position w:val="10"/>
                <w:sz w:val="20"/>
              </w:rPr>
              <w:t>国有资本经营预算支出</w:t>
            </w:r>
          </w:p>
        </w:tc>
      </w:tr>
      <w:tr w14:paraId="354E7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9A5CAFE">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E87E41C">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395F8AEF">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B439C08">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03CF5BC">
            <w:pPr>
              <w:ind w:left="30"/>
              <w:jc w:val="center"/>
            </w:pPr>
            <w:r>
              <w:rPr>
                <w:rFonts w:ascii="黑体" w:hAnsi="黑体" w:eastAsia="黑体" w:cs="黑体"/>
                <w:position w:val="10"/>
                <w:sz w:val="20"/>
              </w:rPr>
              <w:t>项目支出</w:t>
            </w:r>
          </w:p>
        </w:tc>
      </w:tr>
      <w:tr w14:paraId="6EA56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599BBF">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5C1BA4">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047827B">
            <w:pPr>
              <w:ind w:left="30"/>
              <w:jc w:val="center"/>
            </w:pPr>
            <w:r>
              <w:rPr>
                <w:rFonts w:ascii="黑体" w:hAnsi="黑体" w:eastAsia="黑体" w:cs="黑体"/>
                <w:position w:val="10"/>
                <w:sz w:val="20"/>
              </w:rPr>
              <w:t>项</w:t>
            </w:r>
          </w:p>
        </w:tc>
        <w:tc>
          <w:tcPr>
            <w:tcW w:w="1200" w:type="dxa"/>
            <w:gridSpan w:val="2"/>
            <w:vMerge w:val="continue"/>
          </w:tcPr>
          <w:p w14:paraId="0106CA12"/>
        </w:tc>
        <w:tc>
          <w:tcPr>
            <w:tcW w:w="1200" w:type="dxa"/>
            <w:gridSpan w:val="2"/>
            <w:vMerge w:val="continue"/>
          </w:tcPr>
          <w:p w14:paraId="12A7AB8B"/>
        </w:tc>
        <w:tc>
          <w:tcPr>
            <w:tcW w:w="1200" w:type="dxa"/>
            <w:gridSpan w:val="2"/>
            <w:vMerge w:val="continue"/>
          </w:tcPr>
          <w:p w14:paraId="2572C4B5"/>
        </w:tc>
        <w:tc>
          <w:tcPr>
            <w:tcW w:w="1200" w:type="dxa"/>
            <w:vMerge w:val="continue"/>
          </w:tcPr>
          <w:p w14:paraId="41AABFD3"/>
        </w:tc>
      </w:tr>
      <w:tr w14:paraId="1EB90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7FD9778">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0CCE71">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38CE68">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B65BCCA">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3FB7F0">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73804C">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57FDE9D">
            <w:pPr>
              <w:ind w:left="30"/>
              <w:jc w:val="right"/>
            </w:pPr>
          </w:p>
        </w:tc>
      </w:tr>
      <w:tr w14:paraId="661D2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B22CA94"/>
        </w:tc>
        <w:tc>
          <w:tcPr>
            <w:tcW w:w="1200" w:type="dxa"/>
            <w:gridSpan w:val="2"/>
          </w:tcPr>
          <w:p w14:paraId="2CA84503"/>
        </w:tc>
        <w:tc>
          <w:tcPr>
            <w:tcW w:w="1200" w:type="dxa"/>
            <w:gridSpan w:val="2"/>
          </w:tcPr>
          <w:p w14:paraId="2A30C96E"/>
        </w:tc>
        <w:tc>
          <w:tcPr>
            <w:tcW w:w="1200" w:type="dxa"/>
            <w:gridSpan w:val="2"/>
          </w:tcPr>
          <w:p w14:paraId="4E79CDF4"/>
        </w:tc>
        <w:tc>
          <w:tcPr>
            <w:tcW w:w="1200" w:type="dxa"/>
            <w:gridSpan w:val="2"/>
          </w:tcPr>
          <w:p w14:paraId="699057BC"/>
        </w:tc>
        <w:tc>
          <w:tcPr>
            <w:tcW w:w="1200" w:type="dxa"/>
            <w:gridSpan w:val="2"/>
          </w:tcPr>
          <w:p w14:paraId="49A9DF6A"/>
        </w:tc>
        <w:tc>
          <w:tcPr>
            <w:tcW w:w="1200" w:type="dxa"/>
          </w:tcPr>
          <w:p w14:paraId="61805C5C"/>
        </w:tc>
      </w:tr>
      <w:tr w14:paraId="70E33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B633AB9"/>
        </w:tc>
        <w:tc>
          <w:tcPr>
            <w:tcW w:w="1200" w:type="dxa"/>
            <w:gridSpan w:val="2"/>
          </w:tcPr>
          <w:p w14:paraId="02B73893"/>
        </w:tc>
        <w:tc>
          <w:tcPr>
            <w:tcW w:w="1200" w:type="dxa"/>
            <w:gridSpan w:val="2"/>
          </w:tcPr>
          <w:p w14:paraId="3EAC90C4"/>
        </w:tc>
        <w:tc>
          <w:tcPr>
            <w:tcW w:w="1200" w:type="dxa"/>
            <w:gridSpan w:val="2"/>
          </w:tcPr>
          <w:p w14:paraId="7CFB0C3B"/>
        </w:tc>
        <w:tc>
          <w:tcPr>
            <w:tcW w:w="1200" w:type="dxa"/>
            <w:gridSpan w:val="2"/>
          </w:tcPr>
          <w:p w14:paraId="0FAB61ED"/>
        </w:tc>
        <w:tc>
          <w:tcPr>
            <w:tcW w:w="1200" w:type="dxa"/>
            <w:gridSpan w:val="2"/>
          </w:tcPr>
          <w:p w14:paraId="7CF5FB78"/>
        </w:tc>
        <w:tc>
          <w:tcPr>
            <w:tcW w:w="1200" w:type="dxa"/>
          </w:tcPr>
          <w:p w14:paraId="0487E241"/>
        </w:tc>
      </w:tr>
      <w:tr w14:paraId="3197A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28DF308"/>
        </w:tc>
        <w:tc>
          <w:tcPr>
            <w:tcW w:w="1200" w:type="dxa"/>
            <w:gridSpan w:val="2"/>
          </w:tcPr>
          <w:p w14:paraId="0628758C"/>
        </w:tc>
        <w:tc>
          <w:tcPr>
            <w:tcW w:w="1200" w:type="dxa"/>
            <w:gridSpan w:val="2"/>
          </w:tcPr>
          <w:p w14:paraId="0017F6DA"/>
        </w:tc>
        <w:tc>
          <w:tcPr>
            <w:tcW w:w="1200" w:type="dxa"/>
            <w:gridSpan w:val="2"/>
          </w:tcPr>
          <w:p w14:paraId="1023E059"/>
        </w:tc>
        <w:tc>
          <w:tcPr>
            <w:tcW w:w="1200" w:type="dxa"/>
            <w:gridSpan w:val="2"/>
          </w:tcPr>
          <w:p w14:paraId="749BE24A"/>
        </w:tc>
        <w:tc>
          <w:tcPr>
            <w:tcW w:w="1200" w:type="dxa"/>
            <w:gridSpan w:val="2"/>
          </w:tcPr>
          <w:p w14:paraId="2BA13889"/>
        </w:tc>
        <w:tc>
          <w:tcPr>
            <w:tcW w:w="1200" w:type="dxa"/>
          </w:tcPr>
          <w:p w14:paraId="50EFB398"/>
        </w:tc>
      </w:tr>
      <w:tr w14:paraId="16410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578C2C8"/>
        </w:tc>
        <w:tc>
          <w:tcPr>
            <w:tcW w:w="1200" w:type="dxa"/>
            <w:gridSpan w:val="2"/>
          </w:tcPr>
          <w:p w14:paraId="7B9D0B80"/>
        </w:tc>
        <w:tc>
          <w:tcPr>
            <w:tcW w:w="1200" w:type="dxa"/>
            <w:gridSpan w:val="2"/>
          </w:tcPr>
          <w:p w14:paraId="18BEB536"/>
        </w:tc>
        <w:tc>
          <w:tcPr>
            <w:tcW w:w="1200" w:type="dxa"/>
            <w:gridSpan w:val="2"/>
          </w:tcPr>
          <w:p w14:paraId="6E569F49"/>
        </w:tc>
        <w:tc>
          <w:tcPr>
            <w:tcW w:w="1200" w:type="dxa"/>
            <w:gridSpan w:val="2"/>
          </w:tcPr>
          <w:p w14:paraId="10CFAC79"/>
        </w:tc>
        <w:tc>
          <w:tcPr>
            <w:tcW w:w="1200" w:type="dxa"/>
            <w:gridSpan w:val="2"/>
          </w:tcPr>
          <w:p w14:paraId="435756C4"/>
        </w:tc>
        <w:tc>
          <w:tcPr>
            <w:tcW w:w="1200" w:type="dxa"/>
          </w:tcPr>
          <w:p w14:paraId="587AAE3F"/>
        </w:tc>
      </w:tr>
      <w:tr w14:paraId="434A4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A4C89DC"/>
        </w:tc>
        <w:tc>
          <w:tcPr>
            <w:tcW w:w="1200" w:type="dxa"/>
            <w:gridSpan w:val="2"/>
          </w:tcPr>
          <w:p w14:paraId="71572BCA"/>
        </w:tc>
        <w:tc>
          <w:tcPr>
            <w:tcW w:w="1200" w:type="dxa"/>
            <w:gridSpan w:val="2"/>
          </w:tcPr>
          <w:p w14:paraId="155047A1"/>
        </w:tc>
        <w:tc>
          <w:tcPr>
            <w:tcW w:w="1200" w:type="dxa"/>
            <w:gridSpan w:val="2"/>
          </w:tcPr>
          <w:p w14:paraId="551C7C21"/>
        </w:tc>
        <w:tc>
          <w:tcPr>
            <w:tcW w:w="1200" w:type="dxa"/>
            <w:gridSpan w:val="2"/>
          </w:tcPr>
          <w:p w14:paraId="29016EBC"/>
        </w:tc>
        <w:tc>
          <w:tcPr>
            <w:tcW w:w="1200" w:type="dxa"/>
            <w:gridSpan w:val="2"/>
          </w:tcPr>
          <w:p w14:paraId="0D992122"/>
        </w:tc>
        <w:tc>
          <w:tcPr>
            <w:tcW w:w="1200" w:type="dxa"/>
          </w:tcPr>
          <w:p w14:paraId="2BD4B540"/>
        </w:tc>
      </w:tr>
      <w:tr w14:paraId="1D6AB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1ABA1946">
            <w:pPr>
              <w:ind w:left="150"/>
              <w:jc w:val="left"/>
            </w:pPr>
            <w:r>
              <w:rPr>
                <w:rFonts w:ascii="仿宋" w:hAnsi="仿宋" w:eastAsia="仿宋" w:cs="仿宋"/>
                <w:position w:val="8"/>
                <w:sz w:val="20"/>
              </w:rPr>
              <w:t>皮山县科学技术局2023年没有安排国有资本经营预算的支出，国有资本经营预算支出情况表为空表。</w:t>
            </w:r>
          </w:p>
        </w:tc>
      </w:tr>
    </w:tbl>
    <w:p w14:paraId="4C59CC3C">
      <w:r>
        <w:br w:type="textWrapping"/>
      </w:r>
    </w:p>
    <w:p w14:paraId="4B34954A"/>
    <w:p w14:paraId="058440AB"/>
    <w:p w14:paraId="6562700B"/>
    <w:p w14:paraId="5A4C88C2"/>
    <w:p w14:paraId="11C9E275"/>
    <w:p w14:paraId="0C84CCFB"/>
    <w:p w14:paraId="11D39E82"/>
    <w:p w14:paraId="7AA65706"/>
    <w:p w14:paraId="598BEA8D"/>
    <w:p w14:paraId="0D48D3C8"/>
    <w:p w14:paraId="4191AA4D"/>
    <w:p w14:paraId="4FA21A53"/>
    <w:p w14:paraId="0276B968"/>
    <w:p w14:paraId="44FAFDBE"/>
    <w:p w14:paraId="5FE1126C"/>
    <w:p w14:paraId="4A32860C"/>
    <w:p w14:paraId="5AFF0267"/>
    <w:p w14:paraId="31152C95"/>
    <w:p w14:paraId="00EACB2A"/>
    <w:p w14:paraId="32A66F34"/>
    <w:p w14:paraId="10F3FF15"/>
    <w:p w14:paraId="6B75F5E9"/>
    <w:p w14:paraId="0B388DE4"/>
    <w:p w14:paraId="7575EB00"/>
    <w:p w14:paraId="05D81DBA"/>
    <w:p w14:paraId="05629F9D"/>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3433D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CE13235">
            <w:pPr>
              <w:ind w:left="150"/>
              <w:jc w:val="left"/>
            </w:pPr>
            <w:r>
              <w:rPr>
                <w:rFonts w:ascii="仿宋" w:hAnsi="仿宋" w:eastAsia="仿宋" w:cs="仿宋"/>
                <w:position w:val="8"/>
                <w:sz w:val="20"/>
              </w:rPr>
              <w:t>表10</w:t>
            </w:r>
          </w:p>
        </w:tc>
      </w:tr>
      <w:tr w14:paraId="65D73C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3335767">
            <w:pPr>
              <w:ind w:left="150"/>
              <w:jc w:val="center"/>
            </w:pPr>
            <w:r>
              <w:rPr>
                <w:rFonts w:ascii="黑体" w:hAnsi="黑体" w:eastAsia="黑体" w:cs="黑体"/>
                <w:position w:val="15"/>
                <w:sz w:val="28"/>
              </w:rPr>
              <w:t>财政拨款“三公”经费支出情况表</w:t>
            </w:r>
          </w:p>
        </w:tc>
      </w:tr>
      <w:tr w14:paraId="094AD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13E5A93B">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：皮山县科学技术局</w:t>
            </w:r>
          </w:p>
        </w:tc>
        <w:tc>
          <w:tcPr>
            <w:tcW w:w="4200" w:type="dxa"/>
            <w:gridSpan w:val="4"/>
            <w:tcBorders>
              <w:top w:val="nil"/>
              <w:left w:val="nil"/>
              <w:right w:val="nil"/>
            </w:tcBorders>
            <w:vAlign w:val="center"/>
          </w:tcPr>
          <w:p w14:paraId="5BE1CC19">
            <w:pPr>
              <w:ind w:left="150"/>
              <w:jc w:val="right"/>
            </w:pPr>
            <w:r>
              <w:rPr>
                <w:rFonts w:ascii="仿宋" w:hAnsi="仿宋" w:eastAsia="仿宋" w:cs="仿宋"/>
                <w:position w:val="8"/>
                <w:sz w:val="20"/>
              </w:rPr>
              <w:t>单位:万元</w:t>
            </w:r>
          </w:p>
        </w:tc>
      </w:tr>
      <w:tr w14:paraId="750E0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03822086">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12DC14C2">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2536F2C7">
            <w:pPr>
              <w:ind w:left="30"/>
              <w:jc w:val="center"/>
            </w:pPr>
            <w:r>
              <w:rPr>
                <w:rFonts w:ascii="黑体" w:hAnsi="黑体" w:eastAsia="黑体" w:cs="黑体"/>
                <w:position w:val="10"/>
                <w:sz w:val="20"/>
              </w:rPr>
              <w:t>资金来源</w:t>
            </w:r>
          </w:p>
        </w:tc>
      </w:tr>
      <w:tr w14:paraId="416CCD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0A21DD04"/>
        </w:tc>
        <w:tc>
          <w:tcPr>
            <w:tcW w:w="1680" w:type="dxa"/>
            <w:gridSpan w:val="2"/>
            <w:vMerge w:val="continue"/>
          </w:tcPr>
          <w:p w14:paraId="5AFFE6B7"/>
        </w:tc>
        <w:tc>
          <w:tcPr>
            <w:tcW w:w="1680" w:type="dxa"/>
            <w:gridSpan w:val="2"/>
            <w:tcBorders>
              <w:top w:val="single" w:color="auto" w:sz="0" w:space="0"/>
              <w:left w:val="single" w:color="auto" w:sz="0" w:space="0"/>
              <w:bottom w:val="single" w:color="auto" w:sz="0" w:space="0"/>
              <w:right w:val="single" w:color="auto" w:sz="0" w:space="0"/>
            </w:tcBorders>
            <w:vAlign w:val="center"/>
          </w:tcPr>
          <w:p w14:paraId="7F58EB5E">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11EDB16">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661CAB32">
            <w:pPr>
              <w:ind w:left="30"/>
              <w:jc w:val="center"/>
            </w:pPr>
            <w:r>
              <w:rPr>
                <w:rFonts w:ascii="黑体" w:hAnsi="黑体" w:eastAsia="黑体" w:cs="黑体"/>
                <w:position w:val="10"/>
                <w:sz w:val="20"/>
              </w:rPr>
              <w:t>国有资本经营预算</w:t>
            </w:r>
          </w:p>
        </w:tc>
      </w:tr>
      <w:tr w14:paraId="00AF0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1A365D0">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AB851CF">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E13181">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044181">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E5BED4B">
            <w:pPr>
              <w:ind w:left="30"/>
              <w:jc w:val="right"/>
            </w:pPr>
          </w:p>
        </w:tc>
      </w:tr>
      <w:tr w14:paraId="13F18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B3969FF">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F467FAB">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4328D0D">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AE5FD9F">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5B502964">
            <w:pPr>
              <w:ind w:left="30"/>
              <w:jc w:val="right"/>
              <w:rPr>
                <w:rFonts w:hint="eastAsia" w:eastAsiaTheme="minorEastAsia"/>
                <w:lang w:eastAsia="zh-CN"/>
              </w:rPr>
            </w:pPr>
          </w:p>
        </w:tc>
      </w:tr>
      <w:tr w14:paraId="524A7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AF6306E">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62C5FF5">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899B460">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539BB97">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BC1A5C5">
            <w:pPr>
              <w:ind w:left="30"/>
              <w:jc w:val="right"/>
              <w:rPr>
                <w:rFonts w:hint="eastAsia" w:eastAsiaTheme="minorEastAsia"/>
                <w:lang w:eastAsia="zh-CN"/>
              </w:rPr>
            </w:pPr>
          </w:p>
        </w:tc>
      </w:tr>
      <w:tr w14:paraId="6A96D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1CD2DDA">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73F4139">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18F1351">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8EF353A">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6AAECD5D">
            <w:pPr>
              <w:ind w:left="30"/>
              <w:jc w:val="right"/>
            </w:pPr>
          </w:p>
        </w:tc>
      </w:tr>
      <w:tr w14:paraId="44697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6BC39A31">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E997A01">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E1D4D9A">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5BF06D6">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7A54FB1">
            <w:pPr>
              <w:ind w:left="30"/>
              <w:jc w:val="right"/>
              <w:rPr>
                <w:rFonts w:hint="eastAsia" w:eastAsiaTheme="minorEastAsia"/>
                <w:lang w:eastAsia="zh-CN"/>
              </w:rPr>
            </w:pPr>
          </w:p>
        </w:tc>
      </w:tr>
      <w:tr w14:paraId="5A107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DCB1480">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70E5BAB">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2246E3C">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3FC3A8D">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49C30BD5">
            <w:pPr>
              <w:ind w:left="30"/>
              <w:jc w:val="right"/>
            </w:pPr>
          </w:p>
        </w:tc>
      </w:tr>
    </w:tbl>
    <w:p w14:paraId="29B22318">
      <w:r>
        <w:br w:type="textWrapping"/>
      </w:r>
    </w:p>
    <w:p w14:paraId="40B4DCA6">
      <w:pPr>
        <w:ind w:left="200" w:right="200" w:firstLine="500"/>
        <w:jc w:val="center"/>
        <w:rPr>
          <w:rFonts w:ascii="黑体" w:hAnsi="黑体" w:eastAsia="黑体" w:cs="黑体"/>
          <w:position w:val="30"/>
          <w:sz w:val="42"/>
        </w:rPr>
      </w:pPr>
    </w:p>
    <w:p w14:paraId="474BA04E">
      <w:pPr>
        <w:ind w:left="200" w:right="200" w:firstLine="500"/>
        <w:jc w:val="center"/>
        <w:rPr>
          <w:rFonts w:ascii="黑体" w:hAnsi="黑体" w:eastAsia="黑体" w:cs="黑体"/>
          <w:position w:val="30"/>
          <w:sz w:val="42"/>
        </w:rPr>
      </w:pPr>
    </w:p>
    <w:p w14:paraId="485340F7">
      <w:pPr>
        <w:ind w:left="200" w:right="200" w:firstLine="500"/>
        <w:jc w:val="center"/>
        <w:rPr>
          <w:rFonts w:ascii="黑体" w:hAnsi="黑体" w:eastAsia="黑体" w:cs="黑体"/>
          <w:position w:val="30"/>
          <w:sz w:val="42"/>
        </w:rPr>
      </w:pPr>
    </w:p>
    <w:p w14:paraId="68BE7748">
      <w:pPr>
        <w:ind w:left="200" w:right="200" w:firstLine="500"/>
        <w:jc w:val="center"/>
        <w:rPr>
          <w:rFonts w:ascii="黑体" w:hAnsi="黑体" w:eastAsia="黑体" w:cs="黑体"/>
          <w:position w:val="30"/>
          <w:sz w:val="42"/>
        </w:rPr>
      </w:pPr>
    </w:p>
    <w:p w14:paraId="6BB97DDB">
      <w:pPr>
        <w:ind w:left="200" w:right="200" w:firstLine="500"/>
        <w:jc w:val="center"/>
        <w:rPr>
          <w:rFonts w:ascii="黑体" w:hAnsi="黑体" w:eastAsia="黑体" w:cs="黑体"/>
          <w:position w:val="30"/>
          <w:sz w:val="42"/>
        </w:rPr>
      </w:pPr>
    </w:p>
    <w:p w14:paraId="3BEBC030">
      <w:pPr>
        <w:ind w:left="200" w:right="200" w:firstLine="500"/>
        <w:jc w:val="center"/>
        <w:rPr>
          <w:rFonts w:ascii="黑体" w:hAnsi="黑体" w:eastAsia="黑体" w:cs="黑体"/>
          <w:position w:val="30"/>
          <w:sz w:val="42"/>
        </w:rPr>
      </w:pPr>
    </w:p>
    <w:p w14:paraId="0428A73D">
      <w:pPr>
        <w:ind w:left="200" w:right="200" w:firstLine="500"/>
        <w:jc w:val="center"/>
        <w:rPr>
          <w:rFonts w:ascii="黑体" w:hAnsi="黑体" w:eastAsia="黑体" w:cs="黑体"/>
          <w:position w:val="30"/>
          <w:sz w:val="42"/>
        </w:rPr>
      </w:pPr>
    </w:p>
    <w:p w14:paraId="3CFA1901">
      <w:pPr>
        <w:ind w:left="200" w:right="200" w:firstLine="500"/>
        <w:jc w:val="center"/>
        <w:rPr>
          <w:rFonts w:ascii="黑体" w:hAnsi="黑体" w:eastAsia="黑体" w:cs="黑体"/>
          <w:position w:val="30"/>
          <w:sz w:val="42"/>
        </w:rPr>
      </w:pPr>
    </w:p>
    <w:p w14:paraId="7C9D75FB">
      <w:pPr>
        <w:ind w:right="200"/>
        <w:jc w:val="both"/>
        <w:rPr>
          <w:rFonts w:ascii="黑体" w:hAnsi="黑体" w:eastAsia="黑体" w:cs="黑体"/>
          <w:position w:val="30"/>
          <w:sz w:val="42"/>
        </w:rPr>
      </w:pPr>
    </w:p>
    <w:p w14:paraId="2AD808A5">
      <w:pPr>
        <w:ind w:left="200" w:right="200" w:firstLine="500"/>
        <w:jc w:val="center"/>
        <w:rPr>
          <w:sz w:val="32"/>
          <w:szCs w:val="32"/>
        </w:rPr>
      </w:pPr>
      <w:r>
        <w:rPr>
          <w:rFonts w:ascii="黑体" w:hAnsi="黑体" w:eastAsia="黑体" w:cs="黑体"/>
          <w:position w:val="30"/>
          <w:sz w:val="32"/>
          <w:szCs w:val="32"/>
        </w:rPr>
        <w:t>第三部分2023年</w:t>
      </w:r>
      <w:r>
        <w:rPr>
          <w:rFonts w:hint="eastAsia" w:ascii="黑体" w:hAnsi="黑体" w:eastAsia="黑体" w:cs="黑体"/>
          <w:position w:val="30"/>
          <w:sz w:val="32"/>
          <w:szCs w:val="32"/>
          <w:lang w:eastAsia="zh-CN"/>
        </w:rPr>
        <w:t>皮山县科学技术局</w:t>
      </w:r>
      <w:r>
        <w:rPr>
          <w:rFonts w:ascii="黑体" w:hAnsi="黑体" w:eastAsia="黑体" w:cs="黑体"/>
          <w:position w:val="30"/>
          <w:sz w:val="32"/>
          <w:szCs w:val="32"/>
        </w:rPr>
        <w:t>预算情况说明</w:t>
      </w:r>
    </w:p>
    <w:p w14:paraId="07A9588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一、关于皮山县科学技术局2023年收支预算情况的总体说明</w:t>
      </w:r>
    </w:p>
    <w:p w14:paraId="64270FF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按照全口径预算的原则，皮山县科学技术局2023年所有收入和支出均纳入单位预算管理。收支总预算196.71万元。</w:t>
      </w:r>
    </w:p>
    <w:p w14:paraId="6AB344F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收入预算包括：一般公共预算、财政拨款结转结余。</w:t>
      </w:r>
    </w:p>
    <w:p w14:paraId="7C6CAAB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sz w:val="32"/>
          <w:szCs w:val="32"/>
        </w:rPr>
      </w:pPr>
      <w:r>
        <w:rPr>
          <w:rFonts w:hint="eastAsia" w:ascii="仿宋" w:hAnsi="仿宋" w:eastAsia="仿宋" w:cs="仿宋"/>
          <w:color w:val="auto"/>
          <w:spacing w:val="-6"/>
          <w:kern w:val="0"/>
          <w:sz w:val="32"/>
          <w:szCs w:val="32"/>
          <w:highlight w:val="none"/>
          <w:lang w:val="en-US" w:eastAsia="zh-CN" w:bidi="ar-SA"/>
        </w:rPr>
        <w:t>支出预算包括：科学技术支出、社会保障和就业支出、其他支出。</w:t>
      </w:r>
    </w:p>
    <w:p w14:paraId="0B170E9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二、关于皮山县科学技术局2023年收入预算情况说明</w:t>
      </w:r>
    </w:p>
    <w:p w14:paraId="73B6A52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皮山县科学技术局收入预算196.71万元，其中：</w:t>
      </w:r>
    </w:p>
    <w:p w14:paraId="5FAC57B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一般公共预算177.38万元，占90.17%，比上年预算减少390.52万元，下降68.77%，主要原因是减少本级项目预算。</w:t>
      </w:r>
    </w:p>
    <w:p w14:paraId="4C1AFF8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上级一般公共预算安排的转移支付资金7.72万元，占3.92%，比上年预算增加7.72万元，增长100.00%，主要原因是2023年度新增项目，因此2022年度无预算数。</w:t>
      </w:r>
    </w:p>
    <w:p w14:paraId="4DB395F5">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政府性基金预算未安排。</w:t>
      </w:r>
    </w:p>
    <w:p w14:paraId="391B5E6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上级政府性基金安排的转移支付资金未安排。</w:t>
      </w:r>
    </w:p>
    <w:p w14:paraId="3909868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国有资本经营预算未安排。</w:t>
      </w:r>
    </w:p>
    <w:p w14:paraId="119C5B2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上级国有资本经营预算安排的转移支付资金未安排。</w:t>
      </w:r>
    </w:p>
    <w:p w14:paraId="23F94C9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财政拨款结转11.61万元，占5.90%，比上年预算增加11.61万元，增长100.00%，主要原因是2022年做预算时未将上年结转数纳入预算，2023年做平衡预算将2022年财政拨款结转11.61万元纳入预算。</w:t>
      </w:r>
    </w:p>
    <w:p w14:paraId="723F776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三、关于皮山县科学技术局2023年支出预算情况说明</w:t>
      </w:r>
    </w:p>
    <w:p w14:paraId="297B429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皮山县科学技术局2023年支出预算196.71万元，其中：</w:t>
      </w:r>
    </w:p>
    <w:p w14:paraId="78F1447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基本支出177.38万元，占90.17%，比上年预算增加20.48万元，增长13.05%，主要原因是人员工资增加，同时住房公积金、基本医疗等基本支出增加。</w:t>
      </w:r>
    </w:p>
    <w:p w14:paraId="1443444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项目支出19.33万元，占9.83%，比上年预算减少391.67万元，下降95.3%，主要原因是1、2022年做预算时未将上年结转数纳入预算，2023年做平衡预算将2022年财政拨款结转11.61万元纳入预算；2、2023年度因为收支平衡预算原因，未列入特定类项目，因此本级项目预算减少。</w:t>
      </w:r>
    </w:p>
    <w:p w14:paraId="5DE28E3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四、关于皮山县科学技术局2023年财政拨款收支预算情况的总体说明</w:t>
      </w:r>
    </w:p>
    <w:p w14:paraId="4D98CE6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2023年财政拨款收支总预算185.1万元。</w:t>
      </w:r>
    </w:p>
    <w:p w14:paraId="5382A66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收入全部为一般公共预算拨款，无政府性基金预算拨款和国有资本经营预算。</w:t>
      </w:r>
    </w:p>
    <w:p w14:paraId="3ED2DF4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收入预算包括：一般公共预算拨款185.1万元。</w:t>
      </w:r>
    </w:p>
    <w:p w14:paraId="61353A8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一般公共预算支出包括：科学技术支出161.48万元，主要用于人员工资，住房公积金，公用经费等。</w:t>
      </w:r>
    </w:p>
    <w:p w14:paraId="0D88715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社会保障和就业支出23.62万元，主要用于在职人员社会保障就业支出（养老保险）。</w:t>
      </w:r>
    </w:p>
    <w:p w14:paraId="31EB45C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五、关于皮山县科学技术局2023年一般公共预算当年拨款情况说明</w:t>
      </w:r>
    </w:p>
    <w:p w14:paraId="0EF8C55F">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（一）一般公共预算当年拨款规模变化情况</w:t>
      </w:r>
    </w:p>
    <w:p w14:paraId="0BA941D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皮山县科学技术局2023年一般公共预算拨款合计185.10万元，其中：</w:t>
      </w:r>
    </w:p>
    <w:p w14:paraId="016BBEC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基本支出177.38万元，比上年预算增加20.48万元，增长13.05%。主要原因是：2022年度调资。</w:t>
      </w:r>
    </w:p>
    <w:p w14:paraId="400AE88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项目支出7.72万元，比上年预算减少403.28万元，下降98.12%。主要原因是：1、2022年做预算时未将上年结转数纳入预算，2023年做平衡预算将2022年财政拨款结转11.61万元纳入预算；2、2023年度因为收支平衡预算原因，未做特定类项目，因此本级预算项目支出减少。</w:t>
      </w:r>
    </w:p>
    <w:p w14:paraId="7B265D86">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（二）一般公共预算当年拨款结构情况</w:t>
      </w:r>
    </w:p>
    <w:p w14:paraId="16D02AF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1.科学技术支出（类）161.48万元，占87.24%。</w:t>
      </w:r>
    </w:p>
    <w:p w14:paraId="43700E6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2.社会保障和就业支出（类）23.62万元，占12.76%。</w:t>
      </w:r>
    </w:p>
    <w:p w14:paraId="3F33BE63">
      <w:pPr>
        <w:spacing w:before="150"/>
        <w:ind w:right="200" w:firstLine="643" w:firstLineChars="200"/>
        <w:jc w:val="both"/>
        <w:rPr>
          <w:rFonts w:hint="eastAsia" w:ascii="仿宋" w:hAnsi="仿宋" w:eastAsia="仿宋" w:cs="仿宋"/>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（三）一般公共预算当年拨款具体使用情况</w:t>
      </w:r>
    </w:p>
    <w:p w14:paraId="7CA1AAA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1.科学技术支出（类）科学技术管理事务（款）行政运行（项）:2023年预算数为153.76万元，比上年预算数减少3.14万元，下降2%，主要原因是：2023年减少单位公用经费支出。</w:t>
      </w:r>
    </w:p>
    <w:p w14:paraId="2FC67FE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2.科学技术支出（类）科技条件与服务（款）其他科技条件与服务支出（项）:2023年预算数为7.72万元，比上年预算数增加7.72万元，增长100.00%，主要原因是：2023年度新增项目。</w:t>
      </w:r>
    </w:p>
    <w:p w14:paraId="14248AF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3.社会保障和就业支出（类）行政事业单位养老支出（款）机关事业单位基本养老保险缴费支出（项）:2023年预算数为15.75万元，比上年预算数增加2.08万元，增长15.22%，主要原因是：2023年调整养老保险缴纳基数，增加养老保险。</w:t>
      </w:r>
    </w:p>
    <w:p w14:paraId="1D26E94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4.社会保障和就业支出（类）行政事业单位养老支出（款）机关事业单位职业年金缴费支出（项）:2023年预算数为7.87万元，比上年预算数增加1.03万元，增长15.06%，主要原因是：因人员工资增加，职业年金缴费基数调整，导致职业年金缴费支出同时增加。</w:t>
      </w:r>
    </w:p>
    <w:p w14:paraId="594C411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六、关于皮山县科学技术局2023年一般公共预算基本支出情况说明</w:t>
      </w:r>
    </w:p>
    <w:p w14:paraId="40220AE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皮山县科学技术局2023年一般公共预算基本支出177.38万元，其中：</w:t>
      </w:r>
    </w:p>
    <w:p w14:paraId="25E744D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人员经费172.18万元，主要包括：基本工资、津贴补贴、奖金、机关事业单位基本养老保险缴费、职业年金缴费、城镇职工基本医疗保险缴费、公务员医疗补助缴费、其他社会保障缴费、住房公积金、其他工资福利支出、退休费。</w:t>
      </w:r>
    </w:p>
    <w:p w14:paraId="27C1D82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公用经费5.2万元，主要包括：办公经费、公务用车运行维护费。</w:t>
      </w:r>
    </w:p>
    <w:p w14:paraId="04A0A34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关于皮山县科学技术局2023年一般公共预算项目支出情况说明</w:t>
      </w:r>
    </w:p>
    <w:p w14:paraId="7D678EE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kern w:val="0"/>
          <w:sz w:val="32"/>
          <w:szCs w:val="32"/>
          <w:highlight w:val="none"/>
        </w:rPr>
        <w:t>202</w:t>
      </w:r>
      <w:r>
        <w:rPr>
          <w:rFonts w:hint="eastAsia" w:ascii="仿宋_GB2312" w:hAnsi="宋体" w:eastAsia="仿宋_GB2312"/>
          <w:kern w:val="0"/>
          <w:sz w:val="32"/>
          <w:szCs w:val="32"/>
          <w:highlight w:val="none"/>
          <w:lang w:val="en-US" w:eastAsia="zh-CN"/>
        </w:rPr>
        <w:t>3</w:t>
      </w:r>
      <w:r>
        <w:rPr>
          <w:rFonts w:hint="eastAsia" w:ascii="仿宋_GB2312" w:hAnsi="宋体" w:eastAsia="仿宋_GB2312"/>
          <w:kern w:val="0"/>
          <w:sz w:val="32"/>
          <w:szCs w:val="32"/>
          <w:highlight w:val="none"/>
        </w:rPr>
        <w:t>年“三区”科技人才专项资金项目</w:t>
      </w:r>
    </w:p>
    <w:p w14:paraId="5DBB3D2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：和地财教【2022】62号</w:t>
      </w:r>
    </w:p>
    <w:p w14:paraId="356EC7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7.72万元</w:t>
      </w:r>
    </w:p>
    <w:p w14:paraId="0A10999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皮山县科学技术局</w:t>
      </w:r>
    </w:p>
    <w:p w14:paraId="39DF51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kern w:val="0"/>
          <w:sz w:val="32"/>
          <w:szCs w:val="32"/>
          <w:highlight w:val="none"/>
        </w:rPr>
        <w:t>“三区”科技人才</w:t>
      </w:r>
      <w:r>
        <w:rPr>
          <w:rFonts w:hint="eastAsia" w:ascii="仿宋_GB2312" w:hAnsi="宋体" w:eastAsia="仿宋_GB2312"/>
          <w:kern w:val="0"/>
          <w:sz w:val="32"/>
          <w:szCs w:val="32"/>
          <w:highlight w:val="none"/>
          <w:lang w:eastAsia="zh-CN"/>
        </w:rPr>
        <w:t>专项补助</w:t>
      </w:r>
      <w:r>
        <w:rPr>
          <w:rFonts w:hint="eastAsia" w:ascii="仿宋_GB2312" w:hAnsi="黑体" w:eastAsia="仿宋_GB2312"/>
          <w:color w:val="auto"/>
          <w:sz w:val="32"/>
          <w:szCs w:val="32"/>
          <w:highlight w:val="none"/>
          <w:lang w:val="en-US" w:eastAsia="zh-CN"/>
        </w:rPr>
        <w:t>7.72万元</w:t>
      </w:r>
    </w:p>
    <w:p w14:paraId="6101A9B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spacing w:val="-6"/>
          <w:kern w:val="0"/>
          <w:sz w:val="32"/>
          <w:szCs w:val="32"/>
          <w:highlight w:val="red"/>
          <w:lang w:val="en-US" w:eastAsia="zh-CN" w:bidi="ar-SA"/>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2023年1月1日至2023年12月31日</w:t>
      </w:r>
    </w:p>
    <w:p w14:paraId="0756742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bookmarkStart w:id="0" w:name="_GoBack"/>
      <w:bookmarkEnd w:id="0"/>
      <w:r>
        <w:rPr>
          <w:rFonts w:hint="eastAsia" w:ascii="黑体" w:hAnsi="黑体" w:eastAsia="黑体" w:cs="黑体"/>
          <w:b w:val="0"/>
          <w:bCs/>
          <w:color w:val="auto"/>
          <w:kern w:val="0"/>
          <w:sz w:val="32"/>
          <w:szCs w:val="32"/>
          <w:highlight w:val="none"/>
          <w:lang w:val="en-US" w:eastAsia="zh-CN" w:bidi="ar-SA"/>
        </w:rPr>
        <w:t>八、关于皮山县科学技术局2023年政府性基金预算拨款情况说明</w:t>
      </w:r>
    </w:p>
    <w:p w14:paraId="0707DB9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皮山县科学技术局2023年没有使用政府性基金预算拨款安排的支出，政府性基金预算支出情况表为空表。</w:t>
      </w:r>
    </w:p>
    <w:p w14:paraId="7D012FE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九、关于皮山县科学技术局2023年国有资本经营预算拨款情况说明</w:t>
      </w:r>
    </w:p>
    <w:p w14:paraId="485A9D0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皮山县科学技术局2023年没有使用国有资本经营预算拨款安排的支出，国有资本经营预算支出情况表为空表。</w:t>
      </w:r>
    </w:p>
    <w:p w14:paraId="2295E9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十、关于皮山县科学技术局2023年财政拨款“三公”经费预算情况说明</w:t>
      </w:r>
    </w:p>
    <w:p w14:paraId="78E5ABE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皮山县科学技术局2023年财政拨款“三公”经费数为2万元，其中：因公出国（境）费0万元，公务用车购置费0万元，公务用车运行费2万元，公务接待费0万元。</w:t>
      </w:r>
    </w:p>
    <w:p w14:paraId="6302E3F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2023年财政拨款“三公”经费比上年预算增加0万元，增长0%，其中：</w:t>
      </w:r>
    </w:p>
    <w:p w14:paraId="4FF70F3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因公出国（境）费增加0万元，增长0%，主要原因是2023年未安排因公出国（境）费。公务用车购置费增加0万元，增长0%，主要原因是2023年未安排公务用车购置费。公务用车运行费增加0万元，增长0%，主要原因是公务用车运行费预算与上年度一致，无变化。公务接待费增加0万元，增长0%，主要原因是2023年未安排公务接待费。</w:t>
      </w:r>
    </w:p>
    <w:p w14:paraId="297DDB0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14:paraId="56A4CA56">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（一）机关运行经费情况</w:t>
      </w:r>
    </w:p>
    <w:p w14:paraId="396BB62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2023年，皮山县科学技术局本级及下属0家行政单位和0家事业单位的机关运行经费财政拨款预算5.2万元，比上年预算增加0.40万元，增长8.33%。主要原因是增加办公经费。</w:t>
      </w:r>
    </w:p>
    <w:p w14:paraId="0D1E6D7E">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（二）政府采购情况</w:t>
      </w:r>
    </w:p>
    <w:p w14:paraId="7EC24B1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2023年，皮山县科学技术局政府采购预算0万元，其中：政府采购货物预算0万元，政府采购工程预算0万元，政府采购服务预算0万元。</w:t>
      </w:r>
    </w:p>
    <w:p w14:paraId="44C761D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2024年，</w:t>
      </w:r>
      <w:r>
        <w:rPr>
          <w:rFonts w:hint="eastAsia" w:ascii="仿宋" w:hAnsi="仿宋" w:eastAsia="仿宋" w:cs="仿宋"/>
          <w:color w:val="auto"/>
          <w:spacing w:val="-6"/>
          <w:kern w:val="0"/>
          <w:sz w:val="32"/>
          <w:szCs w:val="32"/>
          <w:highlight w:val="none"/>
          <w:lang w:val="en-US" w:eastAsia="zh-CN" w:bidi="ar-SA"/>
        </w:rPr>
        <w:t>皮山县科学技术局</w:t>
      </w:r>
      <w:r>
        <w:rPr>
          <w:rFonts w:hint="eastAsia" w:ascii="仿宋_GB2312" w:hAnsi="宋体" w:eastAsia="仿宋_GB2312" w:cs="宋体"/>
          <w:color w:val="auto"/>
          <w:spacing w:val="-6"/>
          <w:kern w:val="0"/>
          <w:sz w:val="32"/>
          <w:szCs w:val="32"/>
          <w:highlight w:val="none"/>
          <w:lang w:val="en-US" w:eastAsia="zh-CN" w:bidi="ar-SA"/>
        </w:rPr>
        <w:t>面向中小企业预留政府采购项目预算金额0万元，小微企业预留政府采购项目预算金额0万元。</w:t>
      </w:r>
    </w:p>
    <w:p w14:paraId="356822A3">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（三）国有资产占用使用情况</w:t>
      </w:r>
    </w:p>
    <w:p w14:paraId="7CB0162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截至2022年底，皮山县科学技术局及下属各预算单位占用使用国有资产总体情况为</w:t>
      </w:r>
    </w:p>
    <w:p w14:paraId="531713F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1.房屋0平方米，价值0万元。</w:t>
      </w:r>
    </w:p>
    <w:p w14:paraId="08893C1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2.车辆1辆，价值13.98万元；其中：一般公务用车1辆，价值13.98万元；执法执勤用车0辆，价值0万元；其他车辆0辆，价值0万元。</w:t>
      </w:r>
    </w:p>
    <w:p w14:paraId="724B504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3.办公家具价值75.67万元。</w:t>
      </w:r>
    </w:p>
    <w:p w14:paraId="3D65222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4.其他资产价值0万元。</w:t>
      </w:r>
    </w:p>
    <w:p w14:paraId="4098F5C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单位价值50万元以上大型设备0台，单位价值100万元以上大型设备0台。</w:t>
      </w:r>
    </w:p>
    <w:p w14:paraId="62A8AA6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2023年单位预算安排购置车辆经费0万元，安排购置50万元以上大型设备0台，单位价值100万元以上大型设备0台。</w:t>
      </w:r>
    </w:p>
    <w:p w14:paraId="2D344FCA">
      <w:pPr>
        <w:spacing w:before="150"/>
        <w:ind w:right="200" w:firstLine="643" w:firstLineChars="2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（四）预算绩效情况</w:t>
      </w:r>
    </w:p>
    <w:p w14:paraId="72330D6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 w:hAnsi="仿宋" w:eastAsia="仿宋" w:cs="仿宋"/>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2023年，本年度预算绩效管理的财政拨款项目1个，涉及预算金额7.72万元；非财政拨款项目0个，涉及预算金额0万元。</w:t>
      </w:r>
    </w:p>
    <w:p w14:paraId="244B373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 w:hAnsi="仿宋" w:eastAsia="仿宋" w:cs="仿宋"/>
          <w:color w:val="auto"/>
          <w:spacing w:val="-6"/>
          <w:kern w:val="0"/>
          <w:sz w:val="32"/>
          <w:szCs w:val="32"/>
          <w:highlight w:val="none"/>
          <w:lang w:val="en-US" w:eastAsia="zh-CN" w:bidi="ar-SA"/>
        </w:rPr>
        <w:t>具体情况见下表（按项目分别填报）：</w:t>
      </w:r>
    </w:p>
    <w:p w14:paraId="04D4CD19">
      <w:pPr>
        <w:rPr>
          <w:rFonts w:ascii="仿宋" w:hAnsi="仿宋" w:eastAsia="仿宋" w:cs="仿宋"/>
          <w:position w:val="10"/>
          <w:sz w:val="34"/>
        </w:rPr>
      </w:pPr>
      <w:r>
        <w:rPr>
          <w:rFonts w:ascii="仿宋" w:hAnsi="仿宋" w:eastAsia="仿宋" w:cs="仿宋"/>
          <w:position w:val="10"/>
          <w:sz w:val="34"/>
        </w:rPr>
        <w:br w:type="page"/>
      </w:r>
    </w:p>
    <w:p w14:paraId="26B7FF8C">
      <w:pPr>
        <w:ind w:left="200" w:right="200" w:firstLine="500"/>
        <w:jc w:val="both"/>
        <w:rPr>
          <w:rFonts w:ascii="仿宋" w:hAnsi="仿宋" w:eastAsia="仿宋" w:cs="仿宋"/>
          <w:position w:val="10"/>
          <w:sz w:val="34"/>
        </w:rPr>
      </w:pPr>
    </w:p>
    <w:tbl>
      <w:tblPr>
        <w:tblStyle w:val="3"/>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14:paraId="3CF10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14:paraId="433A05A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9AC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14:paraId="0360767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14:paraId="08049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14:paraId="40B8E2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14:paraId="6EC2F4E5">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皮山县科学技术局</w:t>
            </w:r>
          </w:p>
        </w:tc>
      </w:tr>
      <w:tr w14:paraId="53ADC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14:paraId="73C3ED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14:paraId="575ED7E7">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2023年三区科技人才专项资金和地财教【2022】62号</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14:paraId="27F4CC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14:paraId="21037284">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刘毅</w:t>
            </w:r>
          </w:p>
        </w:tc>
      </w:tr>
      <w:tr w14:paraId="535C0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14:paraId="70FC23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14:paraId="737BB762">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14:paraId="67B7FC0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7.72</w:t>
            </w:r>
          </w:p>
        </w:tc>
        <w:tc>
          <w:tcPr>
            <w:tcW w:w="1571" w:type="dxa"/>
            <w:tcBorders>
              <w:top w:val="single" w:color="000000" w:sz="4" w:space="0"/>
              <w:left w:val="nil"/>
              <w:bottom w:val="single" w:color="000000" w:sz="4" w:space="0"/>
              <w:right w:val="single" w:color="000000" w:sz="4" w:space="0"/>
            </w:tcBorders>
            <w:vAlign w:val="center"/>
          </w:tcPr>
          <w:p w14:paraId="43E17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14:paraId="5BE4943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7.72</w:t>
            </w:r>
          </w:p>
        </w:tc>
        <w:tc>
          <w:tcPr>
            <w:tcW w:w="990" w:type="dxa"/>
            <w:tcBorders>
              <w:top w:val="single" w:color="000000" w:sz="4" w:space="0"/>
              <w:left w:val="single" w:color="000000" w:sz="4" w:space="0"/>
              <w:bottom w:val="single" w:color="000000" w:sz="4" w:space="0"/>
              <w:right w:val="single" w:color="000000" w:sz="4" w:space="0"/>
            </w:tcBorders>
            <w:vAlign w:val="center"/>
          </w:tcPr>
          <w:p w14:paraId="485EB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14:paraId="3ED9811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w:t>
            </w:r>
          </w:p>
        </w:tc>
      </w:tr>
      <w:tr w14:paraId="2F0B0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14:paraId="60AC0B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14:paraId="50FD0ACE">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为深入贯彻落实党的二十大精神，贯彻落实习近平总书记对科技特派员工作和乡村振兴战略重要指示精神，鼓励引导科技人才在乡村振兴中建功立业，按照自治区制定的《新疆维吾尔自治区边远贫困县科技人员专项支持计划实施方案》部署，落实三区人才选派4名，服务范围覆盖35个巩固提升县。</w:t>
            </w:r>
          </w:p>
        </w:tc>
      </w:tr>
      <w:tr w14:paraId="1CDF1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14:paraId="136C36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0ED404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161C9A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14:paraId="7A7068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14:paraId="53DE29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14:paraId="3D9EB6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14:paraId="7C8B7A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14:paraId="473CD7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14:paraId="3139CC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E823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14:paraId="7FA02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0D3B2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2BA40154">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选派科技人员（人）</w:t>
            </w:r>
          </w:p>
        </w:tc>
        <w:tc>
          <w:tcPr>
            <w:tcW w:w="930" w:type="dxa"/>
            <w:tcBorders>
              <w:top w:val="single" w:color="000000" w:sz="4" w:space="0"/>
              <w:left w:val="single" w:color="000000" w:sz="4" w:space="0"/>
              <w:bottom w:val="single" w:color="000000" w:sz="4" w:space="0"/>
              <w:right w:val="single" w:color="000000" w:sz="4" w:space="0"/>
            </w:tcBorders>
            <w:vAlign w:val="center"/>
          </w:tcPr>
          <w:p w14:paraId="605FD493">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1571" w:type="dxa"/>
            <w:tcBorders>
              <w:top w:val="single" w:color="000000" w:sz="4" w:space="0"/>
              <w:left w:val="single" w:color="000000" w:sz="4" w:space="0"/>
              <w:bottom w:val="single" w:color="000000" w:sz="4" w:space="0"/>
              <w:right w:val="single" w:color="000000" w:sz="4" w:space="0"/>
            </w:tcBorders>
            <w:vAlign w:val="center"/>
          </w:tcPr>
          <w:p w14:paraId="32D2272B">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和地财教【2022】62号</w:t>
            </w:r>
          </w:p>
        </w:tc>
        <w:tc>
          <w:tcPr>
            <w:tcW w:w="1168" w:type="dxa"/>
            <w:tcBorders>
              <w:top w:val="single" w:color="000000" w:sz="4" w:space="0"/>
              <w:left w:val="single" w:color="000000" w:sz="4" w:space="0"/>
              <w:bottom w:val="single" w:color="000000" w:sz="4" w:space="0"/>
              <w:right w:val="single" w:color="000000" w:sz="4" w:space="0"/>
            </w:tcBorders>
            <w:vAlign w:val="center"/>
          </w:tcPr>
          <w:p w14:paraId="55916949">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14:paraId="086C0478">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2E5AFBF6">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14:paraId="0DC440B1">
            <w:pPr>
              <w:rPr>
                <w:rFonts w:hint="eastAsia" w:ascii="宋体" w:hAnsi="宋体" w:eastAsia="宋体" w:cs="宋体"/>
                <w:i w:val="0"/>
                <w:iCs w:val="0"/>
                <w:color w:val="000000"/>
                <w:sz w:val="18"/>
                <w:szCs w:val="18"/>
                <w:highlight w:val="none"/>
                <w:u w:val="none"/>
              </w:rPr>
            </w:pPr>
          </w:p>
        </w:tc>
      </w:tr>
      <w:tr w14:paraId="4F378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14:paraId="614A5F4B">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14:paraId="7685E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1461BF11">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任务完成率</w:t>
            </w:r>
          </w:p>
        </w:tc>
        <w:tc>
          <w:tcPr>
            <w:tcW w:w="930" w:type="dxa"/>
            <w:tcBorders>
              <w:top w:val="single" w:color="000000" w:sz="4" w:space="0"/>
              <w:left w:val="single" w:color="000000" w:sz="4" w:space="0"/>
              <w:bottom w:val="single" w:color="000000" w:sz="4" w:space="0"/>
              <w:right w:val="single" w:color="000000" w:sz="4" w:space="0"/>
            </w:tcBorders>
            <w:vAlign w:val="center"/>
          </w:tcPr>
          <w:p w14:paraId="13FDB120">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vAlign w:val="center"/>
          </w:tcPr>
          <w:p w14:paraId="1D638628">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和地财教【2022】62号</w:t>
            </w:r>
          </w:p>
        </w:tc>
        <w:tc>
          <w:tcPr>
            <w:tcW w:w="1168" w:type="dxa"/>
            <w:tcBorders>
              <w:top w:val="single" w:color="000000" w:sz="4" w:space="0"/>
              <w:left w:val="single" w:color="000000" w:sz="4" w:space="0"/>
              <w:bottom w:val="single" w:color="000000" w:sz="4" w:space="0"/>
              <w:right w:val="single" w:color="000000" w:sz="4" w:space="0"/>
            </w:tcBorders>
            <w:vAlign w:val="center"/>
          </w:tcPr>
          <w:p w14:paraId="076AA22D">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14:paraId="3E9B0803">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731A847D">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14:paraId="48C1ACB1">
            <w:pPr>
              <w:rPr>
                <w:rFonts w:hint="eastAsia" w:ascii="宋体" w:hAnsi="宋体" w:eastAsia="宋体" w:cs="宋体"/>
                <w:i w:val="0"/>
                <w:iCs w:val="0"/>
                <w:color w:val="000000"/>
                <w:sz w:val="18"/>
                <w:szCs w:val="18"/>
                <w:highlight w:val="none"/>
                <w:u w:val="none"/>
              </w:rPr>
            </w:pPr>
          </w:p>
        </w:tc>
      </w:tr>
      <w:tr w14:paraId="5C920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14:paraId="7744960D">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14:paraId="6B281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6788EB46">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项目实施期（年）</w:t>
            </w:r>
          </w:p>
        </w:tc>
        <w:tc>
          <w:tcPr>
            <w:tcW w:w="930" w:type="dxa"/>
            <w:tcBorders>
              <w:top w:val="single" w:color="000000" w:sz="4" w:space="0"/>
              <w:left w:val="single" w:color="000000" w:sz="4" w:space="0"/>
              <w:bottom w:val="single" w:color="000000" w:sz="4" w:space="0"/>
              <w:right w:val="single" w:color="000000" w:sz="4" w:space="0"/>
            </w:tcBorders>
            <w:vAlign w:val="center"/>
          </w:tcPr>
          <w:p w14:paraId="4E4A86D7">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1年</w:t>
            </w:r>
          </w:p>
        </w:tc>
        <w:tc>
          <w:tcPr>
            <w:tcW w:w="1571" w:type="dxa"/>
            <w:tcBorders>
              <w:top w:val="single" w:color="000000" w:sz="4" w:space="0"/>
              <w:left w:val="single" w:color="000000" w:sz="4" w:space="0"/>
              <w:bottom w:val="single" w:color="000000" w:sz="4" w:space="0"/>
              <w:right w:val="single" w:color="000000" w:sz="4" w:space="0"/>
            </w:tcBorders>
            <w:vAlign w:val="center"/>
          </w:tcPr>
          <w:p w14:paraId="5BE7C172">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和地财教【2022】62号</w:t>
            </w:r>
          </w:p>
        </w:tc>
        <w:tc>
          <w:tcPr>
            <w:tcW w:w="1168" w:type="dxa"/>
            <w:tcBorders>
              <w:top w:val="single" w:color="000000" w:sz="4" w:space="0"/>
              <w:left w:val="single" w:color="000000" w:sz="4" w:space="0"/>
              <w:bottom w:val="single" w:color="000000" w:sz="4" w:space="0"/>
              <w:right w:val="single" w:color="000000" w:sz="4" w:space="0"/>
            </w:tcBorders>
            <w:vAlign w:val="center"/>
          </w:tcPr>
          <w:p w14:paraId="31687699">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14:paraId="66EE07CB">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7FA97EAF">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14:paraId="266B0C3A">
            <w:pPr>
              <w:rPr>
                <w:rFonts w:hint="eastAsia" w:ascii="宋体" w:hAnsi="宋体" w:eastAsia="宋体" w:cs="宋体"/>
                <w:i w:val="0"/>
                <w:iCs w:val="0"/>
                <w:color w:val="000000"/>
                <w:sz w:val="18"/>
                <w:szCs w:val="18"/>
                <w:highlight w:val="none"/>
                <w:u w:val="none"/>
              </w:rPr>
            </w:pPr>
          </w:p>
        </w:tc>
      </w:tr>
      <w:tr w14:paraId="0206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14:paraId="3111C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677BBA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3BE3861A">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示范带动农户（户）</w:t>
            </w:r>
          </w:p>
        </w:tc>
        <w:tc>
          <w:tcPr>
            <w:tcW w:w="930" w:type="dxa"/>
            <w:tcBorders>
              <w:top w:val="single" w:color="000000" w:sz="4" w:space="0"/>
              <w:left w:val="single" w:color="000000" w:sz="4" w:space="0"/>
              <w:bottom w:val="single" w:color="000000" w:sz="4" w:space="0"/>
              <w:right w:val="single" w:color="000000" w:sz="4" w:space="0"/>
            </w:tcBorders>
            <w:vAlign w:val="center"/>
          </w:tcPr>
          <w:p w14:paraId="4F07AF72">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10户</w:t>
            </w:r>
          </w:p>
        </w:tc>
        <w:tc>
          <w:tcPr>
            <w:tcW w:w="1571" w:type="dxa"/>
            <w:tcBorders>
              <w:top w:val="single" w:color="000000" w:sz="4" w:space="0"/>
              <w:left w:val="single" w:color="000000" w:sz="4" w:space="0"/>
              <w:bottom w:val="single" w:color="000000" w:sz="4" w:space="0"/>
              <w:right w:val="single" w:color="000000" w:sz="4" w:space="0"/>
            </w:tcBorders>
            <w:vAlign w:val="center"/>
          </w:tcPr>
          <w:p w14:paraId="1C820B4A">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和地财教【2022】62号</w:t>
            </w:r>
          </w:p>
        </w:tc>
        <w:tc>
          <w:tcPr>
            <w:tcW w:w="1168" w:type="dxa"/>
            <w:tcBorders>
              <w:top w:val="single" w:color="000000" w:sz="4" w:space="0"/>
              <w:left w:val="single" w:color="000000" w:sz="4" w:space="0"/>
              <w:bottom w:val="single" w:color="000000" w:sz="4" w:space="0"/>
              <w:right w:val="single" w:color="000000" w:sz="4" w:space="0"/>
            </w:tcBorders>
            <w:vAlign w:val="center"/>
          </w:tcPr>
          <w:p w14:paraId="0EA50300">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14:paraId="0A03DF2F">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4E9C578C">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14:paraId="7C186F52">
            <w:pPr>
              <w:rPr>
                <w:rFonts w:hint="eastAsia" w:ascii="宋体" w:hAnsi="宋体" w:eastAsia="宋体" w:cs="宋体"/>
                <w:i w:val="0"/>
                <w:iCs w:val="0"/>
                <w:color w:val="000000"/>
                <w:sz w:val="18"/>
                <w:szCs w:val="18"/>
                <w:highlight w:val="none"/>
                <w:u w:val="none"/>
              </w:rPr>
            </w:pPr>
          </w:p>
        </w:tc>
      </w:tr>
      <w:tr w14:paraId="6C70F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14:paraId="55ED4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3935EF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vAlign w:val="center"/>
          </w:tcPr>
          <w:p w14:paraId="30C6F6C3">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农牧民满意度</w:t>
            </w:r>
          </w:p>
        </w:tc>
        <w:tc>
          <w:tcPr>
            <w:tcW w:w="930" w:type="dxa"/>
            <w:tcBorders>
              <w:top w:val="single" w:color="000000" w:sz="4" w:space="0"/>
              <w:left w:val="single" w:color="000000" w:sz="4" w:space="0"/>
              <w:bottom w:val="single" w:color="000000" w:sz="4" w:space="0"/>
              <w:right w:val="single" w:color="000000" w:sz="4" w:space="0"/>
            </w:tcBorders>
            <w:vAlign w:val="center"/>
          </w:tcPr>
          <w:p w14:paraId="47CCAC1F">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1571" w:type="dxa"/>
            <w:tcBorders>
              <w:top w:val="single" w:color="000000" w:sz="4" w:space="0"/>
              <w:left w:val="single" w:color="000000" w:sz="4" w:space="0"/>
              <w:bottom w:val="single" w:color="000000" w:sz="4" w:space="0"/>
              <w:right w:val="single" w:color="000000" w:sz="4" w:space="0"/>
            </w:tcBorders>
            <w:vAlign w:val="center"/>
          </w:tcPr>
          <w:p w14:paraId="02B3C1ED">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和地财教【2022】62号</w:t>
            </w:r>
          </w:p>
        </w:tc>
        <w:tc>
          <w:tcPr>
            <w:tcW w:w="1168" w:type="dxa"/>
            <w:tcBorders>
              <w:top w:val="single" w:color="000000" w:sz="4" w:space="0"/>
              <w:left w:val="single" w:color="000000" w:sz="4" w:space="0"/>
              <w:bottom w:val="single" w:color="000000" w:sz="4" w:space="0"/>
              <w:right w:val="single" w:color="000000" w:sz="4" w:space="0"/>
            </w:tcBorders>
            <w:vAlign w:val="center"/>
          </w:tcPr>
          <w:p w14:paraId="0DCFC660">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vAlign w:val="center"/>
          </w:tcPr>
          <w:p w14:paraId="7545C615">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14:paraId="2A9966B2">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14:paraId="15CAD6EA">
            <w:pPr>
              <w:rPr>
                <w:rFonts w:hint="eastAsia" w:ascii="宋体" w:hAnsi="宋体" w:eastAsia="宋体" w:cs="宋体"/>
                <w:i w:val="0"/>
                <w:iCs w:val="0"/>
                <w:color w:val="000000"/>
                <w:sz w:val="18"/>
                <w:szCs w:val="18"/>
                <w:highlight w:val="none"/>
                <w:u w:val="none"/>
              </w:rPr>
            </w:pPr>
          </w:p>
        </w:tc>
      </w:tr>
    </w:tbl>
    <w:p w14:paraId="47E0BFA5">
      <w:pPr>
        <w:spacing w:before="150"/>
        <w:ind w:right="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14:paraId="0D2432C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2023年度本单位未做中小企业预留政府采购项目预算，其中:未做小微企业预留政府采购项目预算。</w:t>
      </w:r>
    </w:p>
    <w:p w14:paraId="6C3CB9CE">
      <w:pPr>
        <w:rPr>
          <w:highlight w:val="red"/>
        </w:rPr>
      </w:pPr>
      <w:r>
        <w:rPr>
          <w:highlight w:val="red"/>
        </w:rPr>
        <w:br w:type="textWrapping"/>
      </w:r>
    </w:p>
    <w:p w14:paraId="575FB1A0"/>
    <w:p w14:paraId="06863365"/>
    <w:p w14:paraId="201AE74E"/>
    <w:p w14:paraId="5080B744"/>
    <w:p w14:paraId="4B32FF37"/>
    <w:p w14:paraId="3649AB0A">
      <w:pPr>
        <w:ind w:left="200" w:right="200" w:firstLine="500"/>
        <w:jc w:val="center"/>
        <w:rPr>
          <w:sz w:val="32"/>
          <w:szCs w:val="32"/>
        </w:rPr>
      </w:pPr>
      <w:r>
        <w:rPr>
          <w:rFonts w:ascii="黑体" w:hAnsi="黑体" w:eastAsia="黑体" w:cs="黑体"/>
          <w:position w:val="30"/>
          <w:sz w:val="32"/>
          <w:szCs w:val="32"/>
        </w:rPr>
        <w:t>第四部分名词解释</w:t>
      </w:r>
    </w:p>
    <w:p w14:paraId="78F2D453">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一、财政拨款：</w:t>
      </w:r>
      <w:r>
        <w:rPr>
          <w:rFonts w:hint="eastAsia" w:ascii="仿宋" w:hAnsi="仿宋" w:eastAsia="仿宋" w:cs="仿宋"/>
          <w:position w:val="10"/>
          <w:sz w:val="32"/>
          <w:szCs w:val="32"/>
        </w:rPr>
        <w:t>指由一般公共预算、政府性基金预算、国有资本经营预算安排的财政拨款数。</w:t>
      </w:r>
    </w:p>
    <w:p w14:paraId="774B3AE7">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二、一般公共预算：</w:t>
      </w:r>
      <w:r>
        <w:rPr>
          <w:rFonts w:hint="eastAsia" w:ascii="仿宋" w:hAnsi="仿宋" w:eastAsia="仿宋" w:cs="仿宋"/>
          <w:position w:val="10"/>
          <w:sz w:val="32"/>
          <w:szCs w:val="32"/>
        </w:rPr>
        <w:t>包括公共财政拨款（补助）资金、专项收入。</w:t>
      </w:r>
    </w:p>
    <w:p w14:paraId="34E70071">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三、财政专户管理资金：</w:t>
      </w:r>
      <w:r>
        <w:rPr>
          <w:rFonts w:hint="eastAsia" w:ascii="仿宋" w:hAnsi="仿宋" w:eastAsia="仿宋" w:cs="仿宋"/>
          <w:position w:val="10"/>
          <w:sz w:val="32"/>
          <w:szCs w:val="32"/>
        </w:rPr>
        <w:t>包括专户管理行政事业性收费（主要是教育收费）、其他非税收入。</w:t>
      </w:r>
    </w:p>
    <w:p w14:paraId="4C02775A">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四、其他资金：</w:t>
      </w:r>
      <w:r>
        <w:rPr>
          <w:rFonts w:hint="eastAsia" w:ascii="仿宋" w:hAnsi="仿宋" w:eastAsia="仿宋" w:cs="仿宋"/>
          <w:position w:val="10"/>
          <w:sz w:val="32"/>
          <w:szCs w:val="32"/>
        </w:rPr>
        <w:t>包括事业收入、事业经营收入、其他收入等。</w:t>
      </w:r>
    </w:p>
    <w:p w14:paraId="0C8E5D2D">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6EB5EC00">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4333F027">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both"/>
        <w:textAlignment w:val="auto"/>
        <w:rPr>
          <w:rFonts w:hint="eastAsia" w:ascii="仿宋" w:hAnsi="仿宋" w:eastAsia="仿宋" w:cs="仿宋"/>
          <w:sz w:val="32"/>
          <w:szCs w:val="32"/>
        </w:rPr>
      </w:pPr>
      <w:r>
        <w:rPr>
          <w:rFonts w:hint="eastAsia" w:ascii="楷体_GB2312" w:hAnsi="楷体_GB2312" w:eastAsia="楷体_GB2312" w:cs="楷体_GB2312"/>
          <w:b/>
          <w:bCs/>
          <w:position w:val="10"/>
          <w:sz w:val="32"/>
          <w:szCs w:val="32"/>
          <w:lang w:val="en-US" w:eastAsia="zh-CN"/>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117FA1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 w:hAnsi="仿宋" w:eastAsia="仿宋" w:cs="仿宋"/>
          <w:b/>
          <w:bCs w:val="0"/>
          <w:color w:val="auto"/>
          <w:kern w:val="0"/>
          <w:sz w:val="32"/>
          <w:szCs w:val="32"/>
          <w:highlight w:val="none"/>
          <w:lang w:val="en-US" w:eastAsia="zh-CN" w:bidi="ar-SA"/>
        </w:rPr>
      </w:pPr>
      <w:r>
        <w:rPr>
          <w:rFonts w:hint="eastAsia" w:ascii="楷体_GB2312" w:hAnsi="楷体_GB2312" w:eastAsia="楷体_GB2312" w:cs="楷体_GB2312"/>
          <w:b/>
          <w:bCs/>
          <w:position w:val="10"/>
          <w:sz w:val="32"/>
          <w:szCs w:val="32"/>
          <w:lang w:val="en-US" w:eastAsia="zh-CN"/>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7D93C79D">
      <w:pPr>
        <w:keepNext w:val="0"/>
        <w:keepLines w:val="0"/>
        <w:pageBreakBefore w:val="0"/>
        <w:widowControl w:val="0"/>
        <w:kinsoku/>
        <w:wordWrap/>
        <w:overflowPunct/>
        <w:topLinePunct w:val="0"/>
        <w:autoSpaceDE/>
        <w:autoSpaceDN/>
        <w:bidi w:val="0"/>
        <w:adjustRightInd/>
        <w:snapToGrid/>
        <w:spacing w:line="600" w:lineRule="exact"/>
        <w:ind w:left="0" w:leftChars="0" w:firstLine="680" w:firstLineChars="200"/>
        <w:jc w:val="both"/>
        <w:textAlignment w:val="auto"/>
        <w:rPr>
          <w:rFonts w:ascii="仿宋" w:hAnsi="仿宋" w:eastAsia="仿宋" w:cs="仿宋"/>
          <w:position w:val="10"/>
          <w:sz w:val="34"/>
        </w:rPr>
      </w:pPr>
    </w:p>
    <w:p w14:paraId="751E99EA">
      <w:pPr>
        <w:keepNext w:val="0"/>
        <w:keepLines w:val="0"/>
        <w:pageBreakBefore w:val="0"/>
        <w:widowControl w:val="0"/>
        <w:kinsoku/>
        <w:wordWrap/>
        <w:overflowPunct/>
        <w:topLinePunct w:val="0"/>
        <w:autoSpaceDE/>
        <w:autoSpaceDN/>
        <w:bidi w:val="0"/>
        <w:adjustRightInd/>
        <w:snapToGrid/>
        <w:spacing w:line="600" w:lineRule="exact"/>
        <w:ind w:left="0" w:leftChars="0" w:firstLine="6120" w:firstLineChars="1800"/>
        <w:jc w:val="both"/>
        <w:textAlignment w:val="auto"/>
      </w:pPr>
      <w:r>
        <w:rPr>
          <w:rFonts w:ascii="仿宋" w:hAnsi="仿宋" w:eastAsia="仿宋" w:cs="仿宋"/>
          <w:position w:val="10"/>
          <w:sz w:val="34"/>
        </w:rPr>
        <w:t>皮山县科学技术局</w:t>
      </w:r>
    </w:p>
    <w:p w14:paraId="7FC1AA76">
      <w:pPr>
        <w:keepNext w:val="0"/>
        <w:keepLines w:val="0"/>
        <w:pageBreakBefore w:val="0"/>
        <w:widowControl w:val="0"/>
        <w:kinsoku/>
        <w:wordWrap/>
        <w:overflowPunct/>
        <w:topLinePunct w:val="0"/>
        <w:autoSpaceDE/>
        <w:autoSpaceDN/>
        <w:bidi w:val="0"/>
        <w:adjustRightInd/>
        <w:snapToGrid/>
        <w:spacing w:line="540" w:lineRule="exact"/>
        <w:ind w:left="198" w:right="198" w:firstLine="499"/>
        <w:jc w:val="right"/>
        <w:textAlignment w:val="auto"/>
      </w:pPr>
      <w:r>
        <w:rPr>
          <w:rFonts w:ascii="仿宋" w:hAnsi="仿宋" w:eastAsia="仿宋" w:cs="仿宋"/>
          <w:position w:val="10"/>
          <w:sz w:val="34"/>
        </w:rPr>
        <w:t>2023年1月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3B091"/>
    <w:multiLevelType w:val="singleLevel"/>
    <w:tmpl w:val="9B93B091"/>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570"/>
    <w:rsid w:val="05940AC6"/>
    <w:rsid w:val="09546F1F"/>
    <w:rsid w:val="095F1634"/>
    <w:rsid w:val="09CF1A2F"/>
    <w:rsid w:val="0D4B4161"/>
    <w:rsid w:val="10E329F6"/>
    <w:rsid w:val="111C116D"/>
    <w:rsid w:val="117479FE"/>
    <w:rsid w:val="158F27E5"/>
    <w:rsid w:val="1A6E7911"/>
    <w:rsid w:val="1BB3480A"/>
    <w:rsid w:val="1F185718"/>
    <w:rsid w:val="1F311A94"/>
    <w:rsid w:val="1F947BE9"/>
    <w:rsid w:val="20E424AA"/>
    <w:rsid w:val="224E2CD9"/>
    <w:rsid w:val="232275BD"/>
    <w:rsid w:val="23683370"/>
    <w:rsid w:val="23A23246"/>
    <w:rsid w:val="26345235"/>
    <w:rsid w:val="2B390585"/>
    <w:rsid w:val="2D0E536D"/>
    <w:rsid w:val="2D3809AB"/>
    <w:rsid w:val="2F8A674F"/>
    <w:rsid w:val="321F0932"/>
    <w:rsid w:val="329515E3"/>
    <w:rsid w:val="33A46E93"/>
    <w:rsid w:val="33A76AC8"/>
    <w:rsid w:val="35284AC8"/>
    <w:rsid w:val="365E5CD9"/>
    <w:rsid w:val="377604C2"/>
    <w:rsid w:val="399D3B0C"/>
    <w:rsid w:val="3B7E23D6"/>
    <w:rsid w:val="3BEC68BD"/>
    <w:rsid w:val="3D7F6E6B"/>
    <w:rsid w:val="3E497999"/>
    <w:rsid w:val="41875AA0"/>
    <w:rsid w:val="42BB4857"/>
    <w:rsid w:val="45DE2A54"/>
    <w:rsid w:val="4A0B01F8"/>
    <w:rsid w:val="4A2823A6"/>
    <w:rsid w:val="4BAF6B30"/>
    <w:rsid w:val="4D1B69A4"/>
    <w:rsid w:val="4E1F249B"/>
    <w:rsid w:val="4EA6122D"/>
    <w:rsid w:val="55573BDA"/>
    <w:rsid w:val="558F7F2F"/>
    <w:rsid w:val="582010C7"/>
    <w:rsid w:val="5CB971E8"/>
    <w:rsid w:val="5D153C03"/>
    <w:rsid w:val="5E247BAE"/>
    <w:rsid w:val="5E71249D"/>
    <w:rsid w:val="65A15533"/>
    <w:rsid w:val="674F6CD3"/>
    <w:rsid w:val="6EDA5C04"/>
    <w:rsid w:val="7309025D"/>
    <w:rsid w:val="75C630A2"/>
    <w:rsid w:val="7E464C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30</Pages>
  <Words>3326</Words>
  <Characters>4054</Characters>
  <TotalTime>1</TotalTime>
  <ScaleCrop>false</ScaleCrop>
  <LinksUpToDate>false</LinksUpToDate>
  <CharactersWithSpaces>4077</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2023-04-27T09:36:00Z</dcterms:created>
  <dc:creator>Apache POI</dc:creator>
  <cp:lastModifiedBy>慧语</cp:lastModifiedBy>
  <dcterms:modified xsi:type="dcterms:W3CDTF">2025-10-11T11:51:55Z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90D77A11759B486FA39C7CE88A484D5F_12</vt:lpwstr>
  </property>
  <property fmtid="{D5CDD505-2E9C-101B-9397-08002B2CF9AE}" pid="4" name="KSOTemplateDocerSaveRecord">
    <vt:lpwstr>eyJoZGlkIjoiZmJiYzM4NGMxNTU2MDViMDQzMzBjNGQ5NThlMWYxNDciLCJ1c2VySWQiOiI5NTc2ODg5MzgifQ==</vt:lpwstr>
  </property>
</Properties>
</file>