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7958F">
      <w:pPr>
        <w:widowControl/>
        <w:tabs>
          <w:tab w:val="left" w:pos="2532"/>
          <w:tab w:val="center" w:pos="4482"/>
        </w:tabs>
        <w:spacing w:before="100" w:beforeAutospacing="1" w:after="100" w:afterAutospacing="1" w:line="240" w:lineRule="auto"/>
        <w:jc w:val="center"/>
        <w:outlineLvl w:val="1"/>
        <w:rPr>
          <w:rFonts w:hint="eastAsia" w:ascii="Times New Roman" w:hAnsi="Times New Roman" w:eastAsia="方正小标宋_GBK" w:cs="Times New Roman"/>
          <w:kern w:val="0"/>
          <w:sz w:val="44"/>
          <w:szCs w:val="44"/>
          <w:lang w:val="en-US" w:eastAsia="zh-CN"/>
        </w:rPr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hint="eastAsia" w:ascii="Times New Roman" w:hAnsi="Times New Roman" w:eastAsia="方正小标宋_GBK" w:cs="Times New Roman"/>
          <w:kern w:val="0"/>
          <w:sz w:val="44"/>
          <w:szCs w:val="44"/>
          <w:lang w:val="en-US" w:eastAsia="zh-CN"/>
        </w:rPr>
        <w:t>皮山县档案馆</w:t>
      </w:r>
    </w:p>
    <w:p w14:paraId="746D0D41">
      <w:pPr>
        <w:widowControl/>
        <w:tabs>
          <w:tab w:val="left" w:pos="2532"/>
          <w:tab w:val="center" w:pos="4482"/>
        </w:tabs>
        <w:spacing w:before="100" w:beforeAutospacing="1" w:after="100" w:afterAutospacing="1" w:line="240" w:lineRule="auto"/>
        <w:jc w:val="center"/>
        <w:outlineLvl w:val="1"/>
        <w:rPr>
          <w:rFonts w:hint="eastAsia" w:ascii="Times New Roman" w:hAnsi="Times New Roman" w:eastAsia="方正小标宋_GBK" w:cs="Times New Roman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kern w:val="0"/>
          <w:sz w:val="44"/>
          <w:szCs w:val="44"/>
          <w:lang w:val="en-US" w:eastAsia="zh-CN"/>
        </w:rPr>
        <w:t>2023年单位预算公开</w:t>
      </w:r>
    </w:p>
    <w:p w14:paraId="77653C8B">
      <w:r>
        <w:br w:type="page"/>
      </w:r>
    </w:p>
    <w:p w14:paraId="32E9AC40">
      <w:pPr>
        <w:jc w:val="center"/>
        <w:rPr>
          <w:sz w:val="32"/>
          <w:szCs w:val="32"/>
        </w:rPr>
      </w:pPr>
      <w:r>
        <w:rPr>
          <w:rFonts w:ascii="黑体" w:hAnsi="黑体" w:eastAsia="黑体" w:cs="黑体"/>
          <w:position w:val="30"/>
          <w:sz w:val="32"/>
          <w:szCs w:val="32"/>
        </w:rPr>
        <w:t>目录</w:t>
      </w:r>
    </w:p>
    <w:p w14:paraId="013C6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第一部分皮山县档案馆单位概况</w:t>
      </w:r>
    </w:p>
    <w:p w14:paraId="080D1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一、主要职能</w:t>
      </w:r>
    </w:p>
    <w:p w14:paraId="6BB23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二、机构设置及人员情况</w:t>
      </w:r>
    </w:p>
    <w:p w14:paraId="43E68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第二部分2023年单位预算公开表</w:t>
      </w:r>
    </w:p>
    <w:p w14:paraId="50FD4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一、单位收支总体情况表</w:t>
      </w:r>
    </w:p>
    <w:p w14:paraId="2506C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二、单位收入总体情况表</w:t>
      </w:r>
    </w:p>
    <w:p w14:paraId="46A11C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三、单位支出总体情况表</w:t>
      </w:r>
    </w:p>
    <w:p w14:paraId="04A68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四、财政拨款收支预算总体情况表</w:t>
      </w:r>
    </w:p>
    <w:p w14:paraId="11F49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五、一般公共预算支出情况表</w:t>
      </w:r>
    </w:p>
    <w:p w14:paraId="3B6D3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六、一般公共预算基本支出情况表</w:t>
      </w:r>
    </w:p>
    <w:p w14:paraId="3B0C5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七、一般公共预算项目支出情况表</w:t>
      </w:r>
    </w:p>
    <w:p w14:paraId="1694C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八、政府性基金预算支出情况表</w:t>
      </w:r>
    </w:p>
    <w:p w14:paraId="2737E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九、国有资本经营预算支出情况表</w:t>
      </w:r>
    </w:p>
    <w:p w14:paraId="170C5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十、财政拨款“三公”经费支出情况表</w:t>
      </w:r>
    </w:p>
    <w:p w14:paraId="7867E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第三部分2023年单位预算情况说明</w:t>
      </w:r>
    </w:p>
    <w:p w14:paraId="53B39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一、关于皮山县档案馆2023年收支预算情况的总体说明</w:t>
      </w:r>
    </w:p>
    <w:p w14:paraId="5A84B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二、关于皮山县档案馆2023年收入预算情况说明</w:t>
      </w:r>
    </w:p>
    <w:p w14:paraId="0EEF9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三、关于皮山县档案馆2023年支出预算情况说明</w:t>
      </w:r>
    </w:p>
    <w:p w14:paraId="7ACB3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四、关于皮山县档案馆2023年财政拨款收支预算情况的总体说明</w:t>
      </w:r>
    </w:p>
    <w:p w14:paraId="5C334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五、关于皮山县档案馆2023年一般公共预算当年拨款情况说明</w:t>
      </w:r>
    </w:p>
    <w:p w14:paraId="73DB0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六、关于皮山县档案馆2023年一般公共预算基本支出情况说明</w:t>
      </w:r>
    </w:p>
    <w:p w14:paraId="51C19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七、关于皮山县档案馆2023年一般公共预算项目支出情况说明</w:t>
      </w:r>
    </w:p>
    <w:p w14:paraId="01DC4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八、关于皮山县档案馆2023年政府性基金预算拨款情况说明</w:t>
      </w:r>
    </w:p>
    <w:p w14:paraId="33836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九、关于皮山县档案馆2023年国有资本经营预算拨款情况说明</w:t>
      </w:r>
    </w:p>
    <w:p w14:paraId="4E42D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十、关于皮山县档案馆2023年财政拨款“三公”经费预算情况说明</w:t>
      </w:r>
    </w:p>
    <w:p w14:paraId="2A4A1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-SA"/>
        </w:rPr>
        <w:t>十一、其他重要事项的情况说明</w:t>
      </w:r>
    </w:p>
    <w:p w14:paraId="15C08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第四部分名词解释</w:t>
      </w:r>
    </w:p>
    <w:p w14:paraId="57E52DD2">
      <w:pPr>
        <w:ind w:left="1050" w:hanging="1050" w:hangingChars="500"/>
      </w:pPr>
      <w:r>
        <w:br w:type="textWrapping"/>
      </w:r>
    </w:p>
    <w:p w14:paraId="338C7572">
      <w:r>
        <w:br w:type="page"/>
      </w:r>
    </w:p>
    <w:p w14:paraId="019B1E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540" w:lineRule="exact"/>
        <w:jc w:val="center"/>
        <w:textAlignment w:val="auto"/>
        <w:outlineLvl w:val="1"/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第一部分皮山县档案馆单位概况</w:t>
      </w:r>
    </w:p>
    <w:p w14:paraId="16AB3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一、主要职能</w:t>
      </w:r>
    </w:p>
    <w:p w14:paraId="4A98A2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60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(一)贯彻执行国家、自治区、地区关于档案工作的方针、政策和法律法规。</w:t>
      </w:r>
    </w:p>
    <w:p w14:paraId="39A1C3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60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(二)集中统一管理皮山县党政机关的重要档案资料，保守党和国家机密，维护档案的完整，确保档案资料的安全。</w:t>
      </w:r>
    </w:p>
    <w:p w14:paraId="3F1B22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60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(三)负责接收、征集、整理、保管皮山县党政机关的重要档案资料，推进档案工作的科学化管理和现代化建设。</w:t>
      </w:r>
    </w:p>
    <w:p w14:paraId="2BC7BC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60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(四)做好档案的编研出版工作，为社会提供利用。</w:t>
      </w:r>
    </w:p>
    <w:p w14:paraId="341D82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60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(五)负责皮山县档案宣传工作，开展学术交流活动。</w:t>
      </w:r>
    </w:p>
    <w:p w14:paraId="10D119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60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(六)对馆藏档案进行科学系统的管理、编目、著录、标引、统计、鉴定、保管、解密、开放、利用等工作。</w:t>
      </w:r>
    </w:p>
    <w:p w14:paraId="7ED263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60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(七)完成皮山县委、县政府和上级业务部门交办的其他工作。</w:t>
      </w:r>
    </w:p>
    <w:p w14:paraId="0C262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二、机构设置及人员情况</w:t>
      </w:r>
    </w:p>
    <w:p w14:paraId="0F4EF2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60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皮山县档案馆无下属预算单位，下设2个科室，分别是：办公室、财务室。</w:t>
      </w:r>
    </w:p>
    <w:p w14:paraId="021E07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600" w:lineRule="exact"/>
        <w:ind w:firstLine="640" w:firstLineChars="200"/>
        <w:jc w:val="left"/>
        <w:textAlignment w:val="auto"/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皮山县档案馆单位编制数4，实有人数11人，其中：在职6人，增加0人；退休5人，增加0人；离休0人，增加0人。</w:t>
      </w:r>
    </w:p>
    <w:p w14:paraId="48353B03">
      <w:r>
        <w:br w:type="textWrapping"/>
      </w:r>
    </w:p>
    <w:p w14:paraId="253AED11"/>
    <w:p w14:paraId="057A2F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540" w:lineRule="exact"/>
        <w:jc w:val="center"/>
        <w:textAlignment w:val="auto"/>
        <w:outlineLvl w:val="1"/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第二部分2023年单位预算公开表</w:t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378"/>
        <w:gridCol w:w="822"/>
        <w:gridCol w:w="3498"/>
        <w:gridCol w:w="702"/>
      </w:tblGrid>
      <w:tr w14:paraId="010418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92" w:hRule="atLeast"/>
        </w:trPr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189DB">
            <w:pPr>
              <w:spacing w:after="0" w:line="240" w:lineRule="auto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 w14:paraId="7910BB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09385">
            <w:pPr>
              <w:ind w:firstLine="2800" w:firstLineChars="1000"/>
              <w:jc w:val="both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单位收支总体情况表</w:t>
            </w:r>
          </w:p>
        </w:tc>
      </w:tr>
      <w:tr w14:paraId="48B8F1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152" w:hRule="atLeast"/>
        </w:trPr>
        <w:tc>
          <w:tcPr>
            <w:tcW w:w="42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8FBCEC5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编制单位：皮山县档案馆</w:t>
            </w:r>
          </w:p>
        </w:tc>
        <w:tc>
          <w:tcPr>
            <w:tcW w:w="42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BEC83B8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74FE25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1FA42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收入</w:t>
            </w:r>
          </w:p>
        </w:tc>
        <w:tc>
          <w:tcPr>
            <w:tcW w:w="4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23E76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</w:t>
            </w:r>
          </w:p>
        </w:tc>
      </w:tr>
      <w:tr w14:paraId="1EB5D7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EB6BA7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307A0E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C00EF8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2E72C7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 w14:paraId="39DCD0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923584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0F1B1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08672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F49C5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</w:tr>
      <w:tr w14:paraId="782CEF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DB5E9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008E6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78DEB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DEF027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0421C5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4EE6F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48755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F29C0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30946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69995C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68489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25578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D3759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5FC709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62C9DA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EC044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71B27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192C9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70229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321D41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43BF8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0E4622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CB1383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C1E50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417CF9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4A3AA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E59F21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B13A1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C79DFC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721FC1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50CBC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D12C00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D4055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A4A0E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</w:tr>
      <w:tr w14:paraId="18D324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75524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9F5AD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966653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F6BEB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0A68B3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33C45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3C539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0130B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9EEE7E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693D6C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85A61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83EFB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33A44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1651F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30BBC7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FF505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24EBD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47D97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932C8D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01C37F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BAB6B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3A82F7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0E37C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A879B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432F3B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5CB28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77BF2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B6B2A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6307D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1B7CFA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E467C0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08216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A9DB1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4F4701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3A71B8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F1718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2E545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FDB70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F6DB55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72D11B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96EEA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D461D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9B1B6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26BFF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67617D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A269C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DF9E23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729F2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817AB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1762F7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56B87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C0A75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4BAB9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F51B7D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6F040C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BBADB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74A65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B65D1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6BAED9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77B0CF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07C87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005EC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65D61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4F093E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49F4E7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7B5CE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68EB8D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D6392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6B5FEF2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3BC116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231D2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CB613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01A024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061BCA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033A89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E6151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FC3D19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10927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48E20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03C645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5956D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A9F85F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E7400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E8B8A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</w:tr>
      <w:tr w14:paraId="3AA81B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51C46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C93DAEE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F49CC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CB9101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540B39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23A7DB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B4375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092FA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00C4A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6D474F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0284B3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E1000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69901A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0B8E0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3373F6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69FB5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F4881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F96AA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D59942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406C60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7B984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57717A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72002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77F7E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6DD602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6EB145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A4E0A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B933E2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CB7249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286B61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7EAC85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881EA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66DEC7A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1D3991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1E132F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0EBB7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2BDC63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140.15</w:t>
            </w:r>
          </w:p>
        </w:tc>
        <w:tc>
          <w:tcPr>
            <w:tcW w:w="3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FA1322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7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3B32F0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140.15</w:t>
            </w:r>
          </w:p>
        </w:tc>
      </w:tr>
    </w:tbl>
    <w:p w14:paraId="5DD15F9C">
      <w:r>
        <w:br w:type="textWrapping"/>
      </w:r>
    </w:p>
    <w:p w14:paraId="0EE5B79B"/>
    <w:p w14:paraId="175CA061"/>
    <w:p w14:paraId="67B4A783"/>
    <w:p w14:paraId="5F0586C6"/>
    <w:p w14:paraId="15E4F926"/>
    <w:p w14:paraId="338D29D1"/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 w14:paraId="4B7CC3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D0E95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 w14:paraId="7F24F2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5B305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单位收入总体情况表</w:t>
            </w:r>
          </w:p>
        </w:tc>
      </w:tr>
      <w:tr w14:paraId="1FC481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5526FE48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编制单位：皮山县档案馆</w:t>
            </w:r>
          </w:p>
        </w:tc>
        <w:tc>
          <w:tcPr>
            <w:tcW w:w="42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2364936F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4AE6D9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48EFD0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596C5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DEECD9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总计</w:t>
            </w:r>
          </w:p>
        </w:tc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1F863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84B0C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153BC3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单位资金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D2F1E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FD1670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 w14:paraId="29ADFF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9B5E89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9EED1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9076F8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525" w:type="dxa"/>
            <w:vMerge w:val="continue"/>
          </w:tcPr>
          <w:p w14:paraId="10EBC882"/>
        </w:tc>
        <w:tc>
          <w:tcPr>
            <w:tcW w:w="525" w:type="dxa"/>
            <w:vMerge w:val="continue"/>
          </w:tcPr>
          <w:p w14:paraId="3EFAB2DA"/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851D6E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49B1E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7D73E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F3EBA5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2EBE0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164B3A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31EFBB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525" w:type="dxa"/>
            <w:vMerge w:val="continue"/>
          </w:tcPr>
          <w:p w14:paraId="7930ED1A"/>
        </w:tc>
        <w:tc>
          <w:tcPr>
            <w:tcW w:w="525" w:type="dxa"/>
            <w:vMerge w:val="continue"/>
          </w:tcPr>
          <w:p w14:paraId="6088042A"/>
        </w:tc>
        <w:tc>
          <w:tcPr>
            <w:tcW w:w="525" w:type="dxa"/>
            <w:vMerge w:val="continue"/>
          </w:tcPr>
          <w:p w14:paraId="312AB89E"/>
        </w:tc>
        <w:tc>
          <w:tcPr>
            <w:tcW w:w="525" w:type="dxa"/>
            <w:vMerge w:val="continue"/>
          </w:tcPr>
          <w:p w14:paraId="50651169"/>
        </w:tc>
      </w:tr>
      <w:tr w14:paraId="579D03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6E65E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7902DD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B04EB5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1CABE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一般公共服务支出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964D7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8EE99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BCB63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0C79F09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A5E74E1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5B1132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CDFE9C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340E77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704446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09A62C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7F7787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C92995">
            <w:pPr>
              <w:ind w:left="30"/>
              <w:jc w:val="right"/>
            </w:pPr>
          </w:p>
        </w:tc>
      </w:tr>
      <w:tr w14:paraId="5519C8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94334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F0A568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F44B64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CE595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档案事务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436EC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AF0D3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B7C0F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57D459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0B76BD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7969E0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ABFC04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65984D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95E960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C0D607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390E00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CA98DD">
            <w:pPr>
              <w:ind w:left="30"/>
              <w:jc w:val="right"/>
            </w:pPr>
          </w:p>
        </w:tc>
      </w:tr>
      <w:tr w14:paraId="266BB6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A35926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F5BEB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2E258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EE2D0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档案馆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EE883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5921C4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7AA74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733885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00A09C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64BE27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927D85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E02E499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A069E24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AEF43F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236D41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B43CFD">
            <w:pPr>
              <w:ind w:left="30"/>
              <w:jc w:val="right"/>
            </w:pPr>
          </w:p>
        </w:tc>
      </w:tr>
      <w:tr w14:paraId="3B6536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EC230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AB8F6C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C45453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01F0AA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D6AF8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F7656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77701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E70C0C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64C2D9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72D5C2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5B251A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1AD3A1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2D7B24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9E5573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731799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66C980">
            <w:pPr>
              <w:ind w:left="30"/>
              <w:jc w:val="right"/>
            </w:pPr>
          </w:p>
        </w:tc>
      </w:tr>
      <w:tr w14:paraId="4570D5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BFEBC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A4B5D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802969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E9EB1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0CC7D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E55799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2D036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217DC6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A83C57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8C1968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F0ED63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352452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9490D9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F0D39C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EC4B76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FA1B3F">
            <w:pPr>
              <w:ind w:left="30"/>
              <w:jc w:val="right"/>
            </w:pPr>
          </w:p>
        </w:tc>
      </w:tr>
      <w:tr w14:paraId="54D947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C82C0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C4F30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C635C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ADB8A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F31EE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11.21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C8525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11.21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8B4EC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11.21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B0FC39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36D2C93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48FA3F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657F67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CB2FD3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1D804A2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08F022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29B041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5EE97E">
            <w:pPr>
              <w:ind w:left="30"/>
              <w:jc w:val="right"/>
            </w:pPr>
          </w:p>
        </w:tc>
      </w:tr>
      <w:tr w14:paraId="0BE204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F904D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9EA42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A3E57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C7108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6D95C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75D58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36385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2CB7F1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6DA3E5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F4282D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2DDE50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11770DB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F1A8D9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B43FD0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06FE5B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A457F6">
            <w:pPr>
              <w:ind w:left="30"/>
              <w:jc w:val="right"/>
            </w:pPr>
          </w:p>
        </w:tc>
      </w:tr>
      <w:tr w14:paraId="2240F0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509DD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30AFD8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86ED93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5ED83C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1861D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97221D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9A20D6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5ADE1F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26BBB7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97F171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50EF26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CCF94A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269BC3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4E32D2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9DBE8A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E43BA0">
            <w:pPr>
              <w:ind w:left="30"/>
              <w:jc w:val="right"/>
            </w:pPr>
          </w:p>
        </w:tc>
      </w:tr>
      <w:tr w14:paraId="773340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5CDAC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DBA65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C23015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F851F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A8EFC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107C25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70F58B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A99631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662869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8D11F5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056061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0077AB4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74E5CF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E69612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2DB3E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E28D78">
            <w:pPr>
              <w:ind w:left="30"/>
              <w:jc w:val="right"/>
            </w:pPr>
          </w:p>
        </w:tc>
      </w:tr>
      <w:tr w14:paraId="14EBDA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6C639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26389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2F651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8FA25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763F9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E7445E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DE63293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E937F1A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D17082F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E9A8F2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7D58CF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716C61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5A4D90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69C26E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D1DFB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B9E657">
            <w:pPr>
              <w:ind w:left="30"/>
              <w:jc w:val="right"/>
            </w:pPr>
          </w:p>
        </w:tc>
      </w:tr>
      <w:tr w14:paraId="685C69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2DAC50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236733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7E56D1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200A0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90642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140.15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AE7444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089CA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61A20A5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F3D5281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C29080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950682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5CC8B1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49478D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223AED"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908D2A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E9DDDA">
            <w:pPr>
              <w:ind w:left="30"/>
              <w:jc w:val="right"/>
            </w:pPr>
          </w:p>
        </w:tc>
      </w:tr>
    </w:tbl>
    <w:p w14:paraId="26258E8C">
      <w:r>
        <w:br w:type="textWrapping"/>
      </w:r>
    </w:p>
    <w:p w14:paraId="05261E8E"/>
    <w:p w14:paraId="0FCAE950"/>
    <w:p w14:paraId="76917EE6"/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633"/>
        <w:gridCol w:w="540"/>
        <w:gridCol w:w="507"/>
        <w:gridCol w:w="1680"/>
        <w:gridCol w:w="840"/>
        <w:gridCol w:w="840"/>
        <w:gridCol w:w="1680"/>
        <w:gridCol w:w="1680"/>
      </w:tblGrid>
      <w:tr w14:paraId="4D73C8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AE90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 w14:paraId="695670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7CF75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单位支出总体情况表</w:t>
            </w:r>
          </w:p>
        </w:tc>
      </w:tr>
      <w:tr w14:paraId="7E78EB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4B1BA2A3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编制单位：皮山县档案馆</w:t>
            </w:r>
          </w:p>
        </w:tc>
        <w:tc>
          <w:tcPr>
            <w:tcW w:w="420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FB487DF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3A18C9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7B4B4B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106223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 w14:paraId="5D6D1E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87870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7DB3A4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7708DB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177EE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3B78FA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 w14:paraId="091727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3ACCC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7CA30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2C60E4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680" w:type="dxa"/>
          </w:tcPr>
          <w:p w14:paraId="33CBA560"/>
        </w:tc>
        <w:tc>
          <w:tcPr>
            <w:tcW w:w="1680" w:type="dxa"/>
            <w:gridSpan w:val="2"/>
          </w:tcPr>
          <w:p w14:paraId="122380DF"/>
        </w:tc>
        <w:tc>
          <w:tcPr>
            <w:tcW w:w="1680" w:type="dxa"/>
          </w:tcPr>
          <w:p w14:paraId="66EAC54B"/>
        </w:tc>
        <w:tc>
          <w:tcPr>
            <w:tcW w:w="1680" w:type="dxa"/>
          </w:tcPr>
          <w:p w14:paraId="11AD2B3F"/>
        </w:tc>
      </w:tr>
      <w:tr w14:paraId="778F45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C2813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98C193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1E5B2F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73946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一般公共服务支出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47D38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EDA0D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EFD8E44">
            <w:pPr>
              <w:ind w:left="30"/>
              <w:jc w:val="right"/>
            </w:pPr>
          </w:p>
        </w:tc>
      </w:tr>
      <w:tr w14:paraId="5B570F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17967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D75AF3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26</w:t>
            </w:r>
          </w:p>
        </w:tc>
        <w:tc>
          <w:tcPr>
            <w:tcW w:w="5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BC09DD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2E8A8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档案事务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0809A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4F238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2038F2">
            <w:pPr>
              <w:ind w:left="30"/>
              <w:jc w:val="right"/>
            </w:pPr>
          </w:p>
        </w:tc>
      </w:tr>
      <w:tr w14:paraId="38D165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8BCA2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67FE1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26</w:t>
            </w:r>
          </w:p>
        </w:tc>
        <w:tc>
          <w:tcPr>
            <w:tcW w:w="5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74975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4B9A3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档案馆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EBFBE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ED9B4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57ABDF">
            <w:pPr>
              <w:ind w:left="30"/>
              <w:jc w:val="right"/>
            </w:pPr>
          </w:p>
        </w:tc>
      </w:tr>
      <w:tr w14:paraId="192423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AACB1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7BBFDC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A39032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F114B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609A0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3B6B9F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82F208">
            <w:pPr>
              <w:ind w:left="30"/>
              <w:jc w:val="right"/>
            </w:pPr>
          </w:p>
        </w:tc>
      </w:tr>
      <w:tr w14:paraId="048FDE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3FAED8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6FC2E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5257DF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A9AD2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DE6EE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3474D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A8F95E">
            <w:pPr>
              <w:ind w:left="30"/>
              <w:jc w:val="right"/>
            </w:pPr>
          </w:p>
        </w:tc>
      </w:tr>
      <w:tr w14:paraId="171ABB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C85AB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21971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DB12A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4DAF0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A9F8C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11.21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31C14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11.21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11D243">
            <w:pPr>
              <w:ind w:left="30"/>
              <w:jc w:val="right"/>
            </w:pPr>
          </w:p>
        </w:tc>
      </w:tr>
      <w:tr w14:paraId="551010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135F9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AAD206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DD2C3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0A816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7DF2D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5.6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0C38C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5.6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A49369">
            <w:pPr>
              <w:ind w:left="30"/>
              <w:jc w:val="right"/>
            </w:pPr>
          </w:p>
        </w:tc>
      </w:tr>
      <w:tr w14:paraId="2000A4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DAB166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6BB9FBE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533919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017CB4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930AF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5BDAD5"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F9649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</w:tr>
      <w:tr w14:paraId="22011E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70E05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18E2C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DF2B2C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389E6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07E0D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6382F2"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978B8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</w:tr>
      <w:tr w14:paraId="1F89FD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2DD073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5CB24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3E20A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FE2B0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EA87CA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2F5E1B"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92C40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</w:tr>
      <w:tr w14:paraId="071E4C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A1F673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2A59EF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FA7390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8C2F1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44C16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140.15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EBB09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97797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5.89</w:t>
            </w:r>
          </w:p>
        </w:tc>
      </w:tr>
    </w:tbl>
    <w:p w14:paraId="34B2BD11">
      <w:r>
        <w:br w:type="textWrapping"/>
      </w:r>
    </w:p>
    <w:tbl>
      <w:tblPr>
        <w:tblStyle w:val="3"/>
        <w:tblW w:w="8400" w:type="dxa"/>
        <w:tblInd w:w="51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2208"/>
        <w:gridCol w:w="945"/>
        <w:gridCol w:w="2475"/>
        <w:gridCol w:w="480"/>
        <w:gridCol w:w="750"/>
        <w:gridCol w:w="690"/>
        <w:gridCol w:w="852"/>
      </w:tblGrid>
      <w:tr w14:paraId="55FBB0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C27E6">
            <w:pPr>
              <w:ind w:left="150"/>
              <w:jc w:val="left"/>
              <w:rPr>
                <w:rFonts w:hint="eastAsia" w:ascii="仿宋" w:hAnsi="仿宋" w:eastAsia="仿宋" w:cs="仿宋"/>
                <w:position w:val="8"/>
                <w:sz w:val="20"/>
              </w:rPr>
            </w:pPr>
          </w:p>
          <w:p w14:paraId="46FE3A0A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 w14:paraId="63598D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1EF00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 w14:paraId="200190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62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43E0F41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编制单位：皮山县档案馆</w:t>
            </w:r>
          </w:p>
        </w:tc>
        <w:tc>
          <w:tcPr>
            <w:tcW w:w="277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19895970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5EC901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62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F87E0EA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277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57BD3A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 w14:paraId="3641BA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6A0E1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EAA13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4E7ACE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C0FC29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84731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0F5C77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C2102B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 w14:paraId="7EDACC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3AF30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22032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89E33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F7372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754B4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221E65">
            <w:pPr>
              <w:ind w:left="30"/>
              <w:jc w:val="right"/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F391B8">
            <w:pPr>
              <w:ind w:left="30"/>
              <w:jc w:val="right"/>
            </w:pPr>
          </w:p>
        </w:tc>
      </w:tr>
      <w:tr w14:paraId="20A5FC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6D98D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一般公共预算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2A03AC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A209F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9121A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FB24D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0350A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B670D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339732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A2719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政府性基金预算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AB86C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5FA6C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7F6AB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6A779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E9165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211D8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7994B9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197" w:hRule="atLeast"/>
        </w:trPr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E1366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6BBE0F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B2E2E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C91B51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4E11E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D4B11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2B8202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47C15F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107" w:hRule="atLeast"/>
        </w:trPr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B18401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6AD17C1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70D68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C59E2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BE4E6E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EE167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872F6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7F0EEE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FEAAC1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F49AC0F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A3666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CD79A1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E6585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6A7790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2BDBC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50A78E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B98BC7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10FD0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3DAA3F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0E68C2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F8352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A152F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4BB41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6603B7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101D57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D3B8E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A311F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93412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310D61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75517C">
            <w:pPr>
              <w:ind w:left="30"/>
              <w:jc w:val="right"/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A661A6">
            <w:pPr>
              <w:ind w:left="30"/>
              <w:jc w:val="right"/>
            </w:pPr>
          </w:p>
        </w:tc>
      </w:tr>
      <w:tr w14:paraId="40A3DC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D0E7B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0BA3E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5B5A9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81F1F2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DE8FE1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3875D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DEE564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5F3794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56B85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15E8C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8C31A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9E545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F2964E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4AD9F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A4E19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6E9021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DF91E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E21FE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4EF27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C2366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F77849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BDA271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F7EC0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51A317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EE4125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F9C42D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62B6E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020FDD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6C821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085C93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A4D21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6D7998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19ABFA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90B9BF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65B3C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1BAB9E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D8501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9954ED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0C330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47DA44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73F4B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706A3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0775E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88382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CBEB4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03B8ED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5C5E22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3B70F1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19DC3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E26B7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968A2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190C1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F96C8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C4E0E9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B3A92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30E3CB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5F442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9F490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B8B2E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D23129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4E453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8196D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F9A46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7481D4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D0401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FBE062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6DE69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65528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C5EE6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80233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6D76D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17F246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2549E3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D305C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2DE6A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CD2C4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FB278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6BE8A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D89CD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1A0BEF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A244C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CB9D5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2E2A3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42B0C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0A158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DCDE8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D8ED4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42F933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ACC6A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7934A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E0501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BF358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99FD1E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EA1131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6A826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2867DC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B2B9A9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BF011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9AA70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9DBE2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AA5419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93543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02F10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0D9DBC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9DE82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E3F354E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2B51C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93DB5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C3865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24D79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CE587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664F8A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1D31D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65821E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CC766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3089D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AE12ED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6188E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32D373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435F7F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2AC91E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348D4D1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B020D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B3806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CB6FB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AD356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A137F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0054B0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10ED9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0E591F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BE7C74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19CBE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71127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87C659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06AFE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061553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60E7C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93B15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81574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F9BE1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D836F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F09F47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E81793D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28EEC9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3A476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7518C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9D8B5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0DE8C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E10E8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E76C6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6B8D5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2AE325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4F408D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2EA4E2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E80B6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91A85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92E05B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F85E640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3D25FD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453618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55962F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2B857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A0DE1A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86785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1F7FF6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AC63B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59845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408ADE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F1A9A93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665539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904B1A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06145D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444DC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2E382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988F3A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5FED0E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F5AADAB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685D32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74F401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86836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BBD97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B9D35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B7BA2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56B93B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06548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77A13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2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0ECF8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2D58B2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2748B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CFED2C">
            <w:pPr>
              <w:ind w:left="30"/>
              <w:jc w:val="right"/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952D4B5">
            <w:pPr>
              <w:ind w:left="30"/>
              <w:jc w:val="right"/>
            </w:pPr>
          </w:p>
        </w:tc>
      </w:tr>
    </w:tbl>
    <w:p w14:paraId="5C0ED087"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98"/>
        <w:gridCol w:w="555"/>
        <w:gridCol w:w="627"/>
        <w:gridCol w:w="1680"/>
        <w:gridCol w:w="840"/>
        <w:gridCol w:w="840"/>
        <w:gridCol w:w="1680"/>
        <w:gridCol w:w="1680"/>
      </w:tblGrid>
      <w:tr w14:paraId="4C40BF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A7EB7">
            <w:pPr>
              <w:ind w:left="150"/>
              <w:jc w:val="left"/>
              <w:rPr>
                <w:rFonts w:hint="eastAsia" w:ascii="仿宋" w:hAnsi="仿宋" w:eastAsia="仿宋" w:cs="仿宋"/>
                <w:position w:val="8"/>
                <w:sz w:val="20"/>
              </w:rPr>
            </w:pPr>
          </w:p>
          <w:p w14:paraId="18A255C6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 w14:paraId="5AE20B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5D135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 w14:paraId="7FFDCB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5B464B46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编制单位：皮山县档案馆</w:t>
            </w:r>
          </w:p>
        </w:tc>
        <w:tc>
          <w:tcPr>
            <w:tcW w:w="420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40BA943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1D6366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834F43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E7A86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 w14:paraId="11D1B8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D3DF6A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B0034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9D9E0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CF2429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D982B3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 w14:paraId="46F245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37BA89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A56F2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15F3B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680" w:type="dxa"/>
          </w:tcPr>
          <w:p w14:paraId="6FE0D74E"/>
        </w:tc>
        <w:tc>
          <w:tcPr>
            <w:tcW w:w="1680" w:type="dxa"/>
            <w:gridSpan w:val="2"/>
          </w:tcPr>
          <w:p w14:paraId="7686C5BE"/>
        </w:tc>
        <w:tc>
          <w:tcPr>
            <w:tcW w:w="1680" w:type="dxa"/>
          </w:tcPr>
          <w:p w14:paraId="212B8418"/>
        </w:tc>
        <w:tc>
          <w:tcPr>
            <w:tcW w:w="1680" w:type="dxa"/>
          </w:tcPr>
          <w:p w14:paraId="43C32883"/>
        </w:tc>
      </w:tr>
      <w:tr w14:paraId="25E290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46D65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861FDC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C91AF7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96C7F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一般公共服务支出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4FBD8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B9659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B748E2">
            <w:pPr>
              <w:ind w:left="30"/>
              <w:jc w:val="right"/>
            </w:pPr>
          </w:p>
        </w:tc>
      </w:tr>
      <w:tr w14:paraId="004BCC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9E028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29904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26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D63B0B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82AFB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档案事务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83F7A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1C41C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579932">
            <w:pPr>
              <w:ind w:left="30"/>
              <w:jc w:val="right"/>
            </w:pPr>
          </w:p>
        </w:tc>
      </w:tr>
      <w:tr w14:paraId="346EAA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05AA17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C533B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26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92D95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7CB2C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档案馆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8C6AA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25886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3B4B70">
            <w:pPr>
              <w:ind w:left="30"/>
              <w:jc w:val="right"/>
            </w:pPr>
          </w:p>
        </w:tc>
      </w:tr>
      <w:tr w14:paraId="2AFC67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DA7E9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FE5BE6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0CED11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4CD19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F60B7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E946E4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7BC3AC">
            <w:pPr>
              <w:ind w:left="30"/>
              <w:jc w:val="right"/>
            </w:pPr>
          </w:p>
        </w:tc>
      </w:tr>
      <w:tr w14:paraId="71C8AB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DC053A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330F8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AE579A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BB40F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7D911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69B85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16.81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6BE735">
            <w:pPr>
              <w:ind w:left="30"/>
              <w:jc w:val="right"/>
            </w:pPr>
          </w:p>
        </w:tc>
      </w:tr>
      <w:tr w14:paraId="62F778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802E7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3C5A67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8D9F3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9F6DA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E2485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11.21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B1801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11.21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2B4BE5">
            <w:pPr>
              <w:ind w:left="30"/>
              <w:jc w:val="right"/>
            </w:pPr>
          </w:p>
        </w:tc>
      </w:tr>
      <w:tr w14:paraId="65AFEA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C8B7C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E1D8D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8FC1F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6C6EB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B7846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5.6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EFE27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5.6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9F8B1A">
            <w:pPr>
              <w:ind w:left="30"/>
              <w:jc w:val="right"/>
            </w:pPr>
          </w:p>
        </w:tc>
      </w:tr>
      <w:tr w14:paraId="786D78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DA4D98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6EB059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051530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34534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F1C58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B93B28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987E32">
            <w:pPr>
              <w:ind w:left="30"/>
              <w:jc w:val="right"/>
            </w:pPr>
          </w:p>
        </w:tc>
      </w:tr>
    </w:tbl>
    <w:p w14:paraId="5A1BB4C3">
      <w:r>
        <w:br w:type="textWrapping"/>
      </w:r>
    </w:p>
    <w:tbl>
      <w:tblPr>
        <w:tblStyle w:val="3"/>
        <w:tblW w:w="8442" w:type="dxa"/>
        <w:tblInd w:w="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2"/>
        <w:gridCol w:w="498"/>
        <w:gridCol w:w="102"/>
        <w:gridCol w:w="258"/>
        <w:gridCol w:w="285"/>
        <w:gridCol w:w="57"/>
        <w:gridCol w:w="480"/>
        <w:gridCol w:w="120"/>
        <w:gridCol w:w="600"/>
        <w:gridCol w:w="600"/>
        <w:gridCol w:w="360"/>
        <w:gridCol w:w="240"/>
        <w:gridCol w:w="546"/>
        <w:gridCol w:w="54"/>
        <w:gridCol w:w="600"/>
        <w:gridCol w:w="240"/>
        <w:gridCol w:w="360"/>
        <w:gridCol w:w="600"/>
        <w:gridCol w:w="600"/>
        <w:gridCol w:w="120"/>
        <w:gridCol w:w="480"/>
        <w:gridCol w:w="600"/>
        <w:gridCol w:w="600"/>
      </w:tblGrid>
      <w:tr w14:paraId="47DE22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400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1D5ED">
            <w:pPr>
              <w:ind w:left="150"/>
              <w:jc w:val="left"/>
              <w:rPr>
                <w:rFonts w:hint="eastAsia" w:ascii="仿宋" w:hAnsi="仿宋" w:eastAsia="仿宋" w:cs="仿宋"/>
                <w:position w:val="8"/>
                <w:sz w:val="20"/>
              </w:rPr>
            </w:pPr>
          </w:p>
          <w:p w14:paraId="5F77A52F">
            <w:pPr>
              <w:ind w:left="150"/>
              <w:jc w:val="left"/>
              <w:rPr>
                <w:rFonts w:hint="eastAsia" w:ascii="仿宋" w:hAnsi="仿宋" w:eastAsia="仿宋" w:cs="仿宋"/>
                <w:position w:val="8"/>
                <w:sz w:val="20"/>
              </w:rPr>
            </w:pPr>
          </w:p>
          <w:p w14:paraId="1D1F25F8">
            <w:pPr>
              <w:ind w:left="150"/>
              <w:jc w:val="left"/>
              <w:rPr>
                <w:rFonts w:hint="eastAsia" w:ascii="仿宋" w:hAnsi="仿宋" w:eastAsia="仿宋" w:cs="仿宋"/>
                <w:position w:val="8"/>
                <w:sz w:val="20"/>
              </w:rPr>
            </w:pPr>
          </w:p>
          <w:p w14:paraId="2FB8F2CC">
            <w:pPr>
              <w:ind w:left="150"/>
              <w:jc w:val="left"/>
              <w:rPr>
                <w:rFonts w:hint="eastAsia" w:ascii="仿宋" w:hAnsi="仿宋" w:eastAsia="仿宋" w:cs="仿宋"/>
                <w:position w:val="8"/>
                <w:sz w:val="20"/>
              </w:rPr>
            </w:pPr>
          </w:p>
          <w:p w14:paraId="41DCF4BF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 w14:paraId="661607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400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151D3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 w14:paraId="6F302B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4146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 w14:paraId="626F629F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编制单位：皮山县档案馆</w:t>
            </w:r>
          </w:p>
        </w:tc>
        <w:tc>
          <w:tcPr>
            <w:tcW w:w="4254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65A001D4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57692E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  <w:trHeight w:val="429" w:hRule="atLeast"/>
        </w:trPr>
        <w:tc>
          <w:tcPr>
            <w:tcW w:w="4146" w:type="dxa"/>
            <w:gridSpan w:val="1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838A5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54" w:type="dxa"/>
            <w:gridSpan w:val="10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EAFB9D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 w14:paraId="5E6CD9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168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2C14BEA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2DC8D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F171F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6684F0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7B13D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 w14:paraId="261736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6C6764B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B4A3F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466" w:type="dxa"/>
            <w:gridSpan w:val="6"/>
          </w:tcPr>
          <w:p w14:paraId="12CEF584"/>
        </w:tc>
        <w:tc>
          <w:tcPr>
            <w:tcW w:w="894" w:type="dxa"/>
            <w:gridSpan w:val="3"/>
          </w:tcPr>
          <w:p w14:paraId="40DF7FC7"/>
        </w:tc>
        <w:tc>
          <w:tcPr>
            <w:tcW w:w="1680" w:type="dxa"/>
            <w:gridSpan w:val="4"/>
          </w:tcPr>
          <w:p w14:paraId="763EE474"/>
        </w:tc>
        <w:tc>
          <w:tcPr>
            <w:tcW w:w="1680" w:type="dxa"/>
            <w:gridSpan w:val="3"/>
          </w:tcPr>
          <w:p w14:paraId="60D545D7"/>
        </w:tc>
      </w:tr>
      <w:tr w14:paraId="3E35CC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4AAA1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AB77B2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1AB6B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BB8A3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114.51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0C01E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114.51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34B9A5">
            <w:pPr>
              <w:ind w:left="30"/>
              <w:jc w:val="right"/>
            </w:pPr>
          </w:p>
        </w:tc>
      </w:tr>
      <w:tr w14:paraId="062084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E877F5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A2673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6EFF5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05364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27.53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ADA13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27.53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248395">
            <w:pPr>
              <w:ind w:left="30"/>
              <w:jc w:val="right"/>
            </w:pPr>
          </w:p>
        </w:tc>
      </w:tr>
      <w:tr w14:paraId="522721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  <w:trHeight w:val="377" w:hRule="atLeast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30E9D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906F7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D4FB6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A54E0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32.99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2645B5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32.99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5A77EA">
            <w:pPr>
              <w:ind w:left="30"/>
              <w:jc w:val="right"/>
            </w:pPr>
          </w:p>
        </w:tc>
      </w:tr>
      <w:tr w14:paraId="106BF6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  <w:trHeight w:val="332" w:hRule="atLeast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E503A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FB164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80170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8AF14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10.52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DEEA3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10.52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0DA1BC">
            <w:pPr>
              <w:ind w:left="30"/>
              <w:jc w:val="right"/>
            </w:pPr>
          </w:p>
        </w:tc>
      </w:tr>
      <w:tr w14:paraId="710563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  <w:trHeight w:val="820" w:hRule="atLeast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F5464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8B3D5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8E76F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E8354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11.21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F57B8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11.21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8FE97C">
            <w:pPr>
              <w:ind w:left="30"/>
              <w:jc w:val="right"/>
            </w:pPr>
          </w:p>
        </w:tc>
      </w:tr>
      <w:tr w14:paraId="20E77D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9C2C5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5BBDD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0D802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DC2EA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5.6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66944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5.6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55AA97">
            <w:pPr>
              <w:ind w:left="30"/>
              <w:jc w:val="right"/>
            </w:pPr>
          </w:p>
        </w:tc>
      </w:tr>
      <w:tr w14:paraId="566065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80CF1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3E013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54640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C2C4CE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4.55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288906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4.55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D26F34">
            <w:pPr>
              <w:ind w:left="30"/>
              <w:jc w:val="right"/>
            </w:pPr>
          </w:p>
        </w:tc>
      </w:tr>
      <w:tr w14:paraId="47A6A0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C234D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01A110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11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3FA66D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公务员医疗补助缴费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FA3BC3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12.00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CB16A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12.00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EB33A1">
            <w:pPr>
              <w:ind w:left="30"/>
              <w:jc w:val="right"/>
            </w:pPr>
          </w:p>
        </w:tc>
      </w:tr>
      <w:tr w14:paraId="44ACBA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EC76B6D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2B6276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0D92D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CBDB2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1.71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5A2DC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1.71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DEC3E1">
            <w:pPr>
              <w:ind w:left="30"/>
              <w:jc w:val="right"/>
            </w:pPr>
          </w:p>
        </w:tc>
      </w:tr>
      <w:tr w14:paraId="2BC715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C0050C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80B55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3CEECA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DA267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BFD531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6FB2BE3">
            <w:pPr>
              <w:ind w:left="30"/>
              <w:jc w:val="right"/>
            </w:pPr>
          </w:p>
        </w:tc>
      </w:tr>
      <w:tr w14:paraId="711A78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FE366F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0D79D5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E3226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商品和服务支出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F1DC5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8.81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6629D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0.65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031269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8.16</w:t>
            </w:r>
          </w:p>
        </w:tc>
      </w:tr>
      <w:tr w14:paraId="50413E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8C701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CB96999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CB108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办公费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3FA3A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2.4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1EF72E">
            <w:pPr>
              <w:ind w:left="30"/>
              <w:jc w:val="right"/>
            </w:pP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191D5C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2.4</w:t>
            </w:r>
          </w:p>
        </w:tc>
      </w:tr>
      <w:tr w14:paraId="417F0C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3C5720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BB5DE2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5AE914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取暖费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97E4A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6.41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274C90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0.65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44098B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5.76</w:t>
            </w:r>
          </w:p>
        </w:tc>
      </w:tr>
      <w:tr w14:paraId="139B3B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D2A608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D03572B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0D0F5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9E974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10.94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967667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10.94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E1DEA78">
            <w:pPr>
              <w:ind w:left="30"/>
              <w:jc w:val="right"/>
            </w:pPr>
          </w:p>
        </w:tc>
      </w:tr>
      <w:tr w14:paraId="030787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DA612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C587B3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D0253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1B2329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10.94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88E04D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10.94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6F7A21">
            <w:pPr>
              <w:ind w:left="30"/>
              <w:jc w:val="right"/>
            </w:pPr>
          </w:p>
        </w:tc>
      </w:tr>
      <w:tr w14:paraId="1C90F3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5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07EC77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2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1DFF45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66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CCF7D82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89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F7940BA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134.26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2FEE8F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126.10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7B0BE22"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8.16</w:t>
            </w:r>
          </w:p>
        </w:tc>
      </w:tr>
      <w:tr w14:paraId="3A73F5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400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62FC1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 w14:paraId="423A08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400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73D6D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 w14:paraId="6921C2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4200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14:paraId="3EC7731E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编制单位：皮山县档案馆</w:t>
            </w:r>
          </w:p>
        </w:tc>
        <w:tc>
          <w:tcPr>
            <w:tcW w:w="4200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448E3F98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1C5EF2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25FF4F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6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F79CC7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3CB0D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5FEB2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F4F11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C4E69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9922D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7AEC84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1D563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6A66F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546BA9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D02120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32F2A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935E20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 w14:paraId="34ED94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088ED60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6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367CD64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3BCD5B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600" w:type="dxa"/>
          </w:tcPr>
          <w:p w14:paraId="45156FEF"/>
        </w:tc>
        <w:tc>
          <w:tcPr>
            <w:tcW w:w="600" w:type="dxa"/>
          </w:tcPr>
          <w:p w14:paraId="77499A16"/>
        </w:tc>
        <w:tc>
          <w:tcPr>
            <w:tcW w:w="600" w:type="dxa"/>
            <w:gridSpan w:val="2"/>
          </w:tcPr>
          <w:p w14:paraId="02D2803E"/>
        </w:tc>
        <w:tc>
          <w:tcPr>
            <w:tcW w:w="600" w:type="dxa"/>
            <w:gridSpan w:val="2"/>
          </w:tcPr>
          <w:p w14:paraId="6F801B6C"/>
        </w:tc>
        <w:tc>
          <w:tcPr>
            <w:tcW w:w="600" w:type="dxa"/>
          </w:tcPr>
          <w:p w14:paraId="4F3218FE"/>
        </w:tc>
        <w:tc>
          <w:tcPr>
            <w:tcW w:w="600" w:type="dxa"/>
            <w:gridSpan w:val="2"/>
          </w:tcPr>
          <w:p w14:paraId="76112A93"/>
        </w:tc>
        <w:tc>
          <w:tcPr>
            <w:tcW w:w="600" w:type="dxa"/>
          </w:tcPr>
          <w:p w14:paraId="5BA759F8"/>
        </w:tc>
        <w:tc>
          <w:tcPr>
            <w:tcW w:w="600" w:type="dxa"/>
          </w:tcPr>
          <w:p w14:paraId="157B8197"/>
        </w:tc>
        <w:tc>
          <w:tcPr>
            <w:tcW w:w="600" w:type="dxa"/>
            <w:gridSpan w:val="2"/>
          </w:tcPr>
          <w:p w14:paraId="2989C1DE"/>
        </w:tc>
        <w:tc>
          <w:tcPr>
            <w:tcW w:w="600" w:type="dxa"/>
          </w:tcPr>
          <w:p w14:paraId="78D8A183"/>
        </w:tc>
        <w:tc>
          <w:tcPr>
            <w:tcW w:w="600" w:type="dxa"/>
          </w:tcPr>
          <w:p w14:paraId="1D3792FE"/>
        </w:tc>
      </w:tr>
      <w:tr w14:paraId="7765FD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51AB24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BEB603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52F3C1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401094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5C45D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F25CB9">
            <w:pPr>
              <w:ind w:left="30"/>
              <w:jc w:val="right"/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1D5414">
            <w:pPr>
              <w:ind w:left="30"/>
              <w:jc w:val="right"/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494F17">
            <w:pPr>
              <w:ind w:left="30"/>
              <w:jc w:val="right"/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B47392">
            <w:pPr>
              <w:ind w:left="30"/>
              <w:jc w:val="right"/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B42C31">
            <w:pPr>
              <w:ind w:left="30"/>
              <w:jc w:val="right"/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DDFE6BB">
            <w:pPr>
              <w:ind w:left="30"/>
              <w:jc w:val="right"/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15F89C">
            <w:pPr>
              <w:ind w:left="30"/>
              <w:jc w:val="right"/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DF7593">
            <w:pPr>
              <w:ind w:left="30"/>
              <w:jc w:val="right"/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59C368">
            <w:pPr>
              <w:ind w:left="30"/>
              <w:jc w:val="right"/>
            </w:pPr>
          </w:p>
        </w:tc>
      </w:tr>
      <w:tr w14:paraId="207781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600" w:type="dxa"/>
            <w:gridSpan w:val="2"/>
          </w:tcPr>
          <w:p w14:paraId="617CF986"/>
        </w:tc>
        <w:tc>
          <w:tcPr>
            <w:tcW w:w="600" w:type="dxa"/>
            <w:gridSpan w:val="3"/>
          </w:tcPr>
          <w:p w14:paraId="7E5E7B9D"/>
        </w:tc>
        <w:tc>
          <w:tcPr>
            <w:tcW w:w="600" w:type="dxa"/>
            <w:gridSpan w:val="2"/>
          </w:tcPr>
          <w:p w14:paraId="76343005"/>
        </w:tc>
        <w:tc>
          <w:tcPr>
            <w:tcW w:w="600" w:type="dxa"/>
          </w:tcPr>
          <w:p w14:paraId="1501816D"/>
        </w:tc>
        <w:tc>
          <w:tcPr>
            <w:tcW w:w="600" w:type="dxa"/>
          </w:tcPr>
          <w:p w14:paraId="410BB43A"/>
        </w:tc>
        <w:tc>
          <w:tcPr>
            <w:tcW w:w="600" w:type="dxa"/>
            <w:gridSpan w:val="2"/>
          </w:tcPr>
          <w:p w14:paraId="0B494C7A"/>
        </w:tc>
        <w:tc>
          <w:tcPr>
            <w:tcW w:w="600" w:type="dxa"/>
            <w:gridSpan w:val="2"/>
          </w:tcPr>
          <w:p w14:paraId="383FEC7C"/>
        </w:tc>
        <w:tc>
          <w:tcPr>
            <w:tcW w:w="600" w:type="dxa"/>
          </w:tcPr>
          <w:p w14:paraId="3E70CDBE"/>
        </w:tc>
        <w:tc>
          <w:tcPr>
            <w:tcW w:w="600" w:type="dxa"/>
            <w:gridSpan w:val="2"/>
          </w:tcPr>
          <w:p w14:paraId="20E854D4"/>
        </w:tc>
        <w:tc>
          <w:tcPr>
            <w:tcW w:w="600" w:type="dxa"/>
          </w:tcPr>
          <w:p w14:paraId="0E7B7127"/>
        </w:tc>
        <w:tc>
          <w:tcPr>
            <w:tcW w:w="600" w:type="dxa"/>
          </w:tcPr>
          <w:p w14:paraId="7ED4F884"/>
        </w:tc>
        <w:tc>
          <w:tcPr>
            <w:tcW w:w="600" w:type="dxa"/>
            <w:gridSpan w:val="2"/>
          </w:tcPr>
          <w:p w14:paraId="235A2995"/>
        </w:tc>
        <w:tc>
          <w:tcPr>
            <w:tcW w:w="600" w:type="dxa"/>
          </w:tcPr>
          <w:p w14:paraId="08ADEC5F"/>
        </w:tc>
        <w:tc>
          <w:tcPr>
            <w:tcW w:w="600" w:type="dxa"/>
          </w:tcPr>
          <w:p w14:paraId="2EB1A8BE"/>
        </w:tc>
      </w:tr>
      <w:tr w14:paraId="722E7F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600" w:type="dxa"/>
            <w:gridSpan w:val="2"/>
          </w:tcPr>
          <w:p w14:paraId="1B4E8331"/>
        </w:tc>
        <w:tc>
          <w:tcPr>
            <w:tcW w:w="600" w:type="dxa"/>
            <w:gridSpan w:val="3"/>
          </w:tcPr>
          <w:p w14:paraId="3748D462"/>
        </w:tc>
        <w:tc>
          <w:tcPr>
            <w:tcW w:w="600" w:type="dxa"/>
            <w:gridSpan w:val="2"/>
          </w:tcPr>
          <w:p w14:paraId="6CCC8F65"/>
        </w:tc>
        <w:tc>
          <w:tcPr>
            <w:tcW w:w="600" w:type="dxa"/>
          </w:tcPr>
          <w:p w14:paraId="454D769F"/>
        </w:tc>
        <w:tc>
          <w:tcPr>
            <w:tcW w:w="600" w:type="dxa"/>
          </w:tcPr>
          <w:p w14:paraId="290055CD"/>
        </w:tc>
        <w:tc>
          <w:tcPr>
            <w:tcW w:w="600" w:type="dxa"/>
            <w:gridSpan w:val="2"/>
          </w:tcPr>
          <w:p w14:paraId="3EEAB50E"/>
        </w:tc>
        <w:tc>
          <w:tcPr>
            <w:tcW w:w="600" w:type="dxa"/>
            <w:gridSpan w:val="2"/>
          </w:tcPr>
          <w:p w14:paraId="51BCC1D3"/>
        </w:tc>
        <w:tc>
          <w:tcPr>
            <w:tcW w:w="600" w:type="dxa"/>
          </w:tcPr>
          <w:p w14:paraId="308EACA5"/>
        </w:tc>
        <w:tc>
          <w:tcPr>
            <w:tcW w:w="600" w:type="dxa"/>
            <w:gridSpan w:val="2"/>
          </w:tcPr>
          <w:p w14:paraId="29E9E9D2"/>
        </w:tc>
        <w:tc>
          <w:tcPr>
            <w:tcW w:w="600" w:type="dxa"/>
          </w:tcPr>
          <w:p w14:paraId="2573A48C"/>
        </w:tc>
        <w:tc>
          <w:tcPr>
            <w:tcW w:w="600" w:type="dxa"/>
          </w:tcPr>
          <w:p w14:paraId="4B397AA8"/>
        </w:tc>
        <w:tc>
          <w:tcPr>
            <w:tcW w:w="600" w:type="dxa"/>
            <w:gridSpan w:val="2"/>
          </w:tcPr>
          <w:p w14:paraId="1BA5A4DC"/>
        </w:tc>
        <w:tc>
          <w:tcPr>
            <w:tcW w:w="600" w:type="dxa"/>
          </w:tcPr>
          <w:p w14:paraId="7485D263"/>
        </w:tc>
        <w:tc>
          <w:tcPr>
            <w:tcW w:w="600" w:type="dxa"/>
          </w:tcPr>
          <w:p w14:paraId="4C30ECF0"/>
        </w:tc>
      </w:tr>
      <w:tr w14:paraId="23FDDE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600" w:type="dxa"/>
            <w:gridSpan w:val="2"/>
          </w:tcPr>
          <w:p w14:paraId="1962200C"/>
        </w:tc>
        <w:tc>
          <w:tcPr>
            <w:tcW w:w="600" w:type="dxa"/>
            <w:gridSpan w:val="3"/>
          </w:tcPr>
          <w:p w14:paraId="375F3C67"/>
        </w:tc>
        <w:tc>
          <w:tcPr>
            <w:tcW w:w="600" w:type="dxa"/>
            <w:gridSpan w:val="2"/>
          </w:tcPr>
          <w:p w14:paraId="30AED9F7"/>
        </w:tc>
        <w:tc>
          <w:tcPr>
            <w:tcW w:w="600" w:type="dxa"/>
          </w:tcPr>
          <w:p w14:paraId="1EF81716"/>
        </w:tc>
        <w:tc>
          <w:tcPr>
            <w:tcW w:w="600" w:type="dxa"/>
          </w:tcPr>
          <w:p w14:paraId="20A6F502"/>
        </w:tc>
        <w:tc>
          <w:tcPr>
            <w:tcW w:w="600" w:type="dxa"/>
            <w:gridSpan w:val="2"/>
          </w:tcPr>
          <w:p w14:paraId="7C9BB452"/>
        </w:tc>
        <w:tc>
          <w:tcPr>
            <w:tcW w:w="600" w:type="dxa"/>
            <w:gridSpan w:val="2"/>
          </w:tcPr>
          <w:p w14:paraId="758E0191"/>
        </w:tc>
        <w:tc>
          <w:tcPr>
            <w:tcW w:w="600" w:type="dxa"/>
          </w:tcPr>
          <w:p w14:paraId="5695524D"/>
        </w:tc>
        <w:tc>
          <w:tcPr>
            <w:tcW w:w="600" w:type="dxa"/>
            <w:gridSpan w:val="2"/>
          </w:tcPr>
          <w:p w14:paraId="7BC059BD"/>
        </w:tc>
        <w:tc>
          <w:tcPr>
            <w:tcW w:w="600" w:type="dxa"/>
          </w:tcPr>
          <w:p w14:paraId="7D6C9062"/>
        </w:tc>
        <w:tc>
          <w:tcPr>
            <w:tcW w:w="600" w:type="dxa"/>
          </w:tcPr>
          <w:p w14:paraId="103E3FA9"/>
        </w:tc>
        <w:tc>
          <w:tcPr>
            <w:tcW w:w="600" w:type="dxa"/>
            <w:gridSpan w:val="2"/>
          </w:tcPr>
          <w:p w14:paraId="6F541430"/>
        </w:tc>
        <w:tc>
          <w:tcPr>
            <w:tcW w:w="600" w:type="dxa"/>
          </w:tcPr>
          <w:p w14:paraId="483C6167"/>
        </w:tc>
        <w:tc>
          <w:tcPr>
            <w:tcW w:w="600" w:type="dxa"/>
          </w:tcPr>
          <w:p w14:paraId="514DCBF2"/>
        </w:tc>
      </w:tr>
      <w:tr w14:paraId="0C843C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600" w:type="dxa"/>
            <w:gridSpan w:val="2"/>
          </w:tcPr>
          <w:p w14:paraId="619D0CA0"/>
        </w:tc>
        <w:tc>
          <w:tcPr>
            <w:tcW w:w="600" w:type="dxa"/>
            <w:gridSpan w:val="3"/>
          </w:tcPr>
          <w:p w14:paraId="7781E8C1"/>
        </w:tc>
        <w:tc>
          <w:tcPr>
            <w:tcW w:w="600" w:type="dxa"/>
            <w:gridSpan w:val="2"/>
          </w:tcPr>
          <w:p w14:paraId="3DFA29AC"/>
        </w:tc>
        <w:tc>
          <w:tcPr>
            <w:tcW w:w="600" w:type="dxa"/>
          </w:tcPr>
          <w:p w14:paraId="4B7E0522"/>
        </w:tc>
        <w:tc>
          <w:tcPr>
            <w:tcW w:w="600" w:type="dxa"/>
          </w:tcPr>
          <w:p w14:paraId="45BAA313"/>
        </w:tc>
        <w:tc>
          <w:tcPr>
            <w:tcW w:w="600" w:type="dxa"/>
            <w:gridSpan w:val="2"/>
          </w:tcPr>
          <w:p w14:paraId="00D0D359"/>
        </w:tc>
        <w:tc>
          <w:tcPr>
            <w:tcW w:w="600" w:type="dxa"/>
            <w:gridSpan w:val="2"/>
          </w:tcPr>
          <w:p w14:paraId="427C591E"/>
        </w:tc>
        <w:tc>
          <w:tcPr>
            <w:tcW w:w="600" w:type="dxa"/>
          </w:tcPr>
          <w:p w14:paraId="45B2C166"/>
        </w:tc>
        <w:tc>
          <w:tcPr>
            <w:tcW w:w="600" w:type="dxa"/>
            <w:gridSpan w:val="2"/>
          </w:tcPr>
          <w:p w14:paraId="3F9D0CF5"/>
        </w:tc>
        <w:tc>
          <w:tcPr>
            <w:tcW w:w="600" w:type="dxa"/>
          </w:tcPr>
          <w:p w14:paraId="75419606"/>
        </w:tc>
        <w:tc>
          <w:tcPr>
            <w:tcW w:w="600" w:type="dxa"/>
          </w:tcPr>
          <w:p w14:paraId="257B734C"/>
        </w:tc>
        <w:tc>
          <w:tcPr>
            <w:tcW w:w="600" w:type="dxa"/>
            <w:gridSpan w:val="2"/>
          </w:tcPr>
          <w:p w14:paraId="3AB576E8"/>
        </w:tc>
        <w:tc>
          <w:tcPr>
            <w:tcW w:w="600" w:type="dxa"/>
          </w:tcPr>
          <w:p w14:paraId="227B928F"/>
        </w:tc>
        <w:tc>
          <w:tcPr>
            <w:tcW w:w="600" w:type="dxa"/>
          </w:tcPr>
          <w:p w14:paraId="20B53AA7"/>
        </w:tc>
      </w:tr>
      <w:tr w14:paraId="43CEF6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600" w:type="dxa"/>
            <w:gridSpan w:val="2"/>
          </w:tcPr>
          <w:p w14:paraId="6F8FD879"/>
        </w:tc>
        <w:tc>
          <w:tcPr>
            <w:tcW w:w="600" w:type="dxa"/>
            <w:gridSpan w:val="3"/>
          </w:tcPr>
          <w:p w14:paraId="5566AFC8"/>
        </w:tc>
        <w:tc>
          <w:tcPr>
            <w:tcW w:w="600" w:type="dxa"/>
            <w:gridSpan w:val="2"/>
          </w:tcPr>
          <w:p w14:paraId="5F1F981A"/>
        </w:tc>
        <w:tc>
          <w:tcPr>
            <w:tcW w:w="600" w:type="dxa"/>
          </w:tcPr>
          <w:p w14:paraId="5379A7B2"/>
        </w:tc>
        <w:tc>
          <w:tcPr>
            <w:tcW w:w="600" w:type="dxa"/>
          </w:tcPr>
          <w:p w14:paraId="35AD3994"/>
        </w:tc>
        <w:tc>
          <w:tcPr>
            <w:tcW w:w="600" w:type="dxa"/>
            <w:gridSpan w:val="2"/>
          </w:tcPr>
          <w:p w14:paraId="4DF2F38A"/>
        </w:tc>
        <w:tc>
          <w:tcPr>
            <w:tcW w:w="600" w:type="dxa"/>
            <w:gridSpan w:val="2"/>
          </w:tcPr>
          <w:p w14:paraId="37B181C7"/>
        </w:tc>
        <w:tc>
          <w:tcPr>
            <w:tcW w:w="600" w:type="dxa"/>
          </w:tcPr>
          <w:p w14:paraId="1AC845B0"/>
        </w:tc>
        <w:tc>
          <w:tcPr>
            <w:tcW w:w="600" w:type="dxa"/>
            <w:gridSpan w:val="2"/>
          </w:tcPr>
          <w:p w14:paraId="1FB7D820"/>
        </w:tc>
        <w:tc>
          <w:tcPr>
            <w:tcW w:w="600" w:type="dxa"/>
          </w:tcPr>
          <w:p w14:paraId="1844FC68"/>
        </w:tc>
        <w:tc>
          <w:tcPr>
            <w:tcW w:w="600" w:type="dxa"/>
          </w:tcPr>
          <w:p w14:paraId="192B746F"/>
        </w:tc>
        <w:tc>
          <w:tcPr>
            <w:tcW w:w="600" w:type="dxa"/>
            <w:gridSpan w:val="2"/>
          </w:tcPr>
          <w:p w14:paraId="1ED526CE"/>
        </w:tc>
        <w:tc>
          <w:tcPr>
            <w:tcW w:w="600" w:type="dxa"/>
          </w:tcPr>
          <w:p w14:paraId="3C2AC9C1"/>
        </w:tc>
        <w:tc>
          <w:tcPr>
            <w:tcW w:w="600" w:type="dxa"/>
          </w:tcPr>
          <w:p w14:paraId="6A862053"/>
        </w:tc>
      </w:tr>
      <w:tr w14:paraId="7A293F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1"/>
          <w:wBefore w:w="42" w:type="dxa"/>
        </w:trPr>
        <w:tc>
          <w:tcPr>
            <w:tcW w:w="8400" w:type="dxa"/>
            <w:gridSpan w:val="22"/>
            <w:tcBorders>
              <w:left w:val="nil"/>
              <w:bottom w:val="nil"/>
              <w:right w:val="nil"/>
            </w:tcBorders>
            <w:vAlign w:val="center"/>
          </w:tcPr>
          <w:p w14:paraId="76AB29B7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皮山县档案馆2023年没有公共预算项目安排的支出，一般公共预算项目支出情况表为空表。</w:t>
            </w:r>
          </w:p>
        </w:tc>
      </w:tr>
      <w:tr w14:paraId="484801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42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06775">
            <w:pPr>
              <w:ind w:left="150"/>
              <w:jc w:val="center"/>
            </w:pPr>
            <w:r>
              <w:br w:type="textWrapping"/>
            </w:r>
          </w:p>
          <w:p w14:paraId="29FB01EF">
            <w:pPr>
              <w:ind w:left="150"/>
              <w:jc w:val="center"/>
            </w:pPr>
          </w:p>
          <w:p w14:paraId="7350CC0D">
            <w:pPr>
              <w:ind w:left="150"/>
              <w:jc w:val="center"/>
            </w:pPr>
          </w:p>
          <w:p w14:paraId="1342E9CD">
            <w:pPr>
              <w:ind w:left="150"/>
              <w:jc w:val="center"/>
            </w:pPr>
          </w:p>
          <w:p w14:paraId="4FA41AE8">
            <w:pPr>
              <w:ind w:left="150"/>
              <w:jc w:val="center"/>
            </w:pPr>
          </w:p>
          <w:p w14:paraId="00EF72ED">
            <w:pPr>
              <w:ind w:left="150"/>
              <w:jc w:val="center"/>
            </w:pPr>
          </w:p>
          <w:p w14:paraId="66020E0C">
            <w:pPr>
              <w:ind w:left="150"/>
              <w:jc w:val="center"/>
            </w:pPr>
          </w:p>
          <w:p w14:paraId="3320E7A0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 xml:space="preserve">                     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 w14:paraId="0043EA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42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 w14:paraId="18513252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编制单位：皮山县档案馆</w:t>
            </w:r>
          </w:p>
        </w:tc>
        <w:tc>
          <w:tcPr>
            <w:tcW w:w="4200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73648E61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277D4C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42" w:type="dxa"/>
            <w:gridSpan w:val="1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C8091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C752EF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 w14:paraId="4369E6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22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65E85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210A41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60299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6A9D73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D904B4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 w14:paraId="34C350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8DA8C4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64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B1972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F99B0D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680" w:type="dxa"/>
            <w:gridSpan w:val="4"/>
          </w:tcPr>
          <w:p w14:paraId="32803296"/>
        </w:tc>
        <w:tc>
          <w:tcPr>
            <w:tcW w:w="1680" w:type="dxa"/>
            <w:gridSpan w:val="5"/>
          </w:tcPr>
          <w:p w14:paraId="4A5BCDC2"/>
        </w:tc>
        <w:tc>
          <w:tcPr>
            <w:tcW w:w="1680" w:type="dxa"/>
            <w:gridSpan w:val="4"/>
          </w:tcPr>
          <w:p w14:paraId="06EAB7B7"/>
        </w:tc>
        <w:tc>
          <w:tcPr>
            <w:tcW w:w="1680" w:type="dxa"/>
            <w:gridSpan w:val="3"/>
          </w:tcPr>
          <w:p w14:paraId="2F553532"/>
        </w:tc>
      </w:tr>
      <w:tr w14:paraId="2141D7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539C9E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4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F549C4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B8AD72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197DEF5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68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DBC5F4">
            <w:pPr>
              <w:ind w:left="30"/>
              <w:jc w:val="right"/>
            </w:pPr>
          </w:p>
        </w:tc>
        <w:tc>
          <w:tcPr>
            <w:tcW w:w="16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B9522D">
            <w:pPr>
              <w:ind w:left="30"/>
              <w:jc w:val="right"/>
            </w:pP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0A1F23">
            <w:pPr>
              <w:ind w:left="30"/>
              <w:jc w:val="right"/>
            </w:pPr>
          </w:p>
        </w:tc>
      </w:tr>
      <w:tr w14:paraId="294B68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gridSpan w:val="2"/>
          </w:tcPr>
          <w:p w14:paraId="5910DD9B"/>
        </w:tc>
        <w:tc>
          <w:tcPr>
            <w:tcW w:w="645" w:type="dxa"/>
            <w:gridSpan w:val="3"/>
          </w:tcPr>
          <w:p w14:paraId="671E5DEB"/>
        </w:tc>
        <w:tc>
          <w:tcPr>
            <w:tcW w:w="537" w:type="dxa"/>
            <w:gridSpan w:val="2"/>
          </w:tcPr>
          <w:p w14:paraId="08CB9D82"/>
        </w:tc>
        <w:tc>
          <w:tcPr>
            <w:tcW w:w="1680" w:type="dxa"/>
            <w:gridSpan w:val="4"/>
          </w:tcPr>
          <w:p w14:paraId="1775F62E"/>
        </w:tc>
        <w:tc>
          <w:tcPr>
            <w:tcW w:w="1680" w:type="dxa"/>
            <w:gridSpan w:val="5"/>
          </w:tcPr>
          <w:p w14:paraId="05722250"/>
        </w:tc>
        <w:tc>
          <w:tcPr>
            <w:tcW w:w="1680" w:type="dxa"/>
            <w:gridSpan w:val="4"/>
          </w:tcPr>
          <w:p w14:paraId="2161DDFD"/>
        </w:tc>
        <w:tc>
          <w:tcPr>
            <w:tcW w:w="1680" w:type="dxa"/>
            <w:gridSpan w:val="3"/>
          </w:tcPr>
          <w:p w14:paraId="4FF565BC"/>
        </w:tc>
      </w:tr>
      <w:tr w14:paraId="15D584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gridSpan w:val="2"/>
          </w:tcPr>
          <w:p w14:paraId="72F517AA"/>
        </w:tc>
        <w:tc>
          <w:tcPr>
            <w:tcW w:w="645" w:type="dxa"/>
            <w:gridSpan w:val="3"/>
          </w:tcPr>
          <w:p w14:paraId="7DC4B91C"/>
        </w:tc>
        <w:tc>
          <w:tcPr>
            <w:tcW w:w="537" w:type="dxa"/>
            <w:gridSpan w:val="2"/>
          </w:tcPr>
          <w:p w14:paraId="08FFA381"/>
        </w:tc>
        <w:tc>
          <w:tcPr>
            <w:tcW w:w="1680" w:type="dxa"/>
            <w:gridSpan w:val="4"/>
          </w:tcPr>
          <w:p w14:paraId="393CB596"/>
        </w:tc>
        <w:tc>
          <w:tcPr>
            <w:tcW w:w="1680" w:type="dxa"/>
            <w:gridSpan w:val="5"/>
          </w:tcPr>
          <w:p w14:paraId="74B8C270"/>
        </w:tc>
        <w:tc>
          <w:tcPr>
            <w:tcW w:w="1680" w:type="dxa"/>
            <w:gridSpan w:val="4"/>
          </w:tcPr>
          <w:p w14:paraId="09C7142A"/>
        </w:tc>
        <w:tc>
          <w:tcPr>
            <w:tcW w:w="1680" w:type="dxa"/>
            <w:gridSpan w:val="3"/>
          </w:tcPr>
          <w:p w14:paraId="136D96F9"/>
        </w:tc>
      </w:tr>
      <w:tr w14:paraId="6B77D1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gridSpan w:val="2"/>
          </w:tcPr>
          <w:p w14:paraId="782730DC"/>
        </w:tc>
        <w:tc>
          <w:tcPr>
            <w:tcW w:w="645" w:type="dxa"/>
            <w:gridSpan w:val="3"/>
          </w:tcPr>
          <w:p w14:paraId="57298C7D"/>
        </w:tc>
        <w:tc>
          <w:tcPr>
            <w:tcW w:w="537" w:type="dxa"/>
            <w:gridSpan w:val="2"/>
          </w:tcPr>
          <w:p w14:paraId="6D6332D3"/>
        </w:tc>
        <w:tc>
          <w:tcPr>
            <w:tcW w:w="1680" w:type="dxa"/>
            <w:gridSpan w:val="4"/>
          </w:tcPr>
          <w:p w14:paraId="0E8DFDFC"/>
        </w:tc>
        <w:tc>
          <w:tcPr>
            <w:tcW w:w="1680" w:type="dxa"/>
            <w:gridSpan w:val="5"/>
          </w:tcPr>
          <w:p w14:paraId="563AD2A4"/>
        </w:tc>
        <w:tc>
          <w:tcPr>
            <w:tcW w:w="1680" w:type="dxa"/>
            <w:gridSpan w:val="4"/>
          </w:tcPr>
          <w:p w14:paraId="5A442CF4"/>
        </w:tc>
        <w:tc>
          <w:tcPr>
            <w:tcW w:w="1680" w:type="dxa"/>
            <w:gridSpan w:val="3"/>
          </w:tcPr>
          <w:p w14:paraId="4FC76CAC"/>
        </w:tc>
      </w:tr>
      <w:tr w14:paraId="219362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gridSpan w:val="2"/>
          </w:tcPr>
          <w:p w14:paraId="711069C3"/>
        </w:tc>
        <w:tc>
          <w:tcPr>
            <w:tcW w:w="645" w:type="dxa"/>
            <w:gridSpan w:val="3"/>
          </w:tcPr>
          <w:p w14:paraId="6BF5BB24"/>
        </w:tc>
        <w:tc>
          <w:tcPr>
            <w:tcW w:w="537" w:type="dxa"/>
            <w:gridSpan w:val="2"/>
          </w:tcPr>
          <w:p w14:paraId="1AF49E62"/>
        </w:tc>
        <w:tc>
          <w:tcPr>
            <w:tcW w:w="1680" w:type="dxa"/>
            <w:gridSpan w:val="4"/>
          </w:tcPr>
          <w:p w14:paraId="7B938F93"/>
        </w:tc>
        <w:tc>
          <w:tcPr>
            <w:tcW w:w="1680" w:type="dxa"/>
            <w:gridSpan w:val="5"/>
          </w:tcPr>
          <w:p w14:paraId="5F786720"/>
        </w:tc>
        <w:tc>
          <w:tcPr>
            <w:tcW w:w="1680" w:type="dxa"/>
            <w:gridSpan w:val="4"/>
          </w:tcPr>
          <w:p w14:paraId="025652D7"/>
        </w:tc>
        <w:tc>
          <w:tcPr>
            <w:tcW w:w="1680" w:type="dxa"/>
            <w:gridSpan w:val="3"/>
          </w:tcPr>
          <w:p w14:paraId="444FD0FD"/>
        </w:tc>
      </w:tr>
      <w:tr w14:paraId="27DF62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42" w:type="dxa"/>
            <w:gridSpan w:val="23"/>
            <w:tcBorders>
              <w:left w:val="nil"/>
              <w:bottom w:val="nil"/>
              <w:right w:val="nil"/>
            </w:tcBorders>
            <w:vAlign w:val="center"/>
          </w:tcPr>
          <w:p w14:paraId="1430E528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皮山县档案馆2023年没有使用政府性基金预算拨款安排的支出，政府性基金预算支出情况表为空表。</w:t>
            </w:r>
          </w:p>
        </w:tc>
      </w:tr>
    </w:tbl>
    <w:p w14:paraId="545B8C88"/>
    <w:p w14:paraId="26A17192"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618"/>
        <w:gridCol w:w="540"/>
        <w:gridCol w:w="522"/>
        <w:gridCol w:w="1680"/>
        <w:gridCol w:w="840"/>
        <w:gridCol w:w="840"/>
        <w:gridCol w:w="1680"/>
        <w:gridCol w:w="1680"/>
      </w:tblGrid>
      <w:tr w14:paraId="3C2B50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38619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 w14:paraId="0F88EB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392F2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 w14:paraId="646080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52512ACC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编制单位：皮山县档案馆</w:t>
            </w:r>
          </w:p>
        </w:tc>
        <w:tc>
          <w:tcPr>
            <w:tcW w:w="420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421C5D6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6E9DEB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127E248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848DF8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 w14:paraId="38CF6C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60A1D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C83001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9BE2CB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677DCB3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AD1BC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 w14:paraId="05813E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26154B8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B2D67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35A307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680" w:type="dxa"/>
          </w:tcPr>
          <w:p w14:paraId="55A69F87"/>
        </w:tc>
        <w:tc>
          <w:tcPr>
            <w:tcW w:w="1680" w:type="dxa"/>
            <w:gridSpan w:val="2"/>
          </w:tcPr>
          <w:p w14:paraId="6EDB419C"/>
        </w:tc>
        <w:tc>
          <w:tcPr>
            <w:tcW w:w="1680" w:type="dxa"/>
          </w:tcPr>
          <w:p w14:paraId="4F97F4F4"/>
        </w:tc>
        <w:tc>
          <w:tcPr>
            <w:tcW w:w="1680" w:type="dxa"/>
          </w:tcPr>
          <w:p w14:paraId="4538345F"/>
        </w:tc>
      </w:tr>
      <w:tr w14:paraId="79B765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6BE2F81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E83F93D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93782B"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E2DD5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AD0F44">
            <w:pPr>
              <w:ind w:left="30"/>
              <w:jc w:val="lef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875C7A4"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17DF219">
            <w:pPr>
              <w:ind w:left="30"/>
              <w:jc w:val="right"/>
            </w:pPr>
          </w:p>
        </w:tc>
      </w:tr>
      <w:tr w14:paraId="5F2305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8" w:type="dxa"/>
          </w:tcPr>
          <w:p w14:paraId="2F56985B"/>
        </w:tc>
        <w:tc>
          <w:tcPr>
            <w:tcW w:w="540" w:type="dxa"/>
          </w:tcPr>
          <w:p w14:paraId="2456D910"/>
        </w:tc>
        <w:tc>
          <w:tcPr>
            <w:tcW w:w="522" w:type="dxa"/>
          </w:tcPr>
          <w:p w14:paraId="64870BF5"/>
        </w:tc>
        <w:tc>
          <w:tcPr>
            <w:tcW w:w="1680" w:type="dxa"/>
          </w:tcPr>
          <w:p w14:paraId="6141A054"/>
        </w:tc>
        <w:tc>
          <w:tcPr>
            <w:tcW w:w="1680" w:type="dxa"/>
            <w:gridSpan w:val="2"/>
          </w:tcPr>
          <w:p w14:paraId="03CE7A44"/>
        </w:tc>
        <w:tc>
          <w:tcPr>
            <w:tcW w:w="1680" w:type="dxa"/>
          </w:tcPr>
          <w:p w14:paraId="34EE6A6E"/>
        </w:tc>
        <w:tc>
          <w:tcPr>
            <w:tcW w:w="1680" w:type="dxa"/>
          </w:tcPr>
          <w:p w14:paraId="0D2EF551"/>
        </w:tc>
      </w:tr>
      <w:tr w14:paraId="719E20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8" w:type="dxa"/>
          </w:tcPr>
          <w:p w14:paraId="07B71193"/>
        </w:tc>
        <w:tc>
          <w:tcPr>
            <w:tcW w:w="540" w:type="dxa"/>
          </w:tcPr>
          <w:p w14:paraId="62B8DCF4"/>
        </w:tc>
        <w:tc>
          <w:tcPr>
            <w:tcW w:w="522" w:type="dxa"/>
          </w:tcPr>
          <w:p w14:paraId="73D48896"/>
        </w:tc>
        <w:tc>
          <w:tcPr>
            <w:tcW w:w="1680" w:type="dxa"/>
          </w:tcPr>
          <w:p w14:paraId="25D9468F"/>
        </w:tc>
        <w:tc>
          <w:tcPr>
            <w:tcW w:w="1680" w:type="dxa"/>
            <w:gridSpan w:val="2"/>
          </w:tcPr>
          <w:p w14:paraId="198DC5D0"/>
        </w:tc>
        <w:tc>
          <w:tcPr>
            <w:tcW w:w="1680" w:type="dxa"/>
          </w:tcPr>
          <w:p w14:paraId="77951B65"/>
        </w:tc>
        <w:tc>
          <w:tcPr>
            <w:tcW w:w="1680" w:type="dxa"/>
          </w:tcPr>
          <w:p w14:paraId="1E980185"/>
        </w:tc>
      </w:tr>
      <w:tr w14:paraId="21221C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8" w:type="dxa"/>
          </w:tcPr>
          <w:p w14:paraId="7545E021"/>
        </w:tc>
        <w:tc>
          <w:tcPr>
            <w:tcW w:w="540" w:type="dxa"/>
          </w:tcPr>
          <w:p w14:paraId="4BBF1C6A"/>
        </w:tc>
        <w:tc>
          <w:tcPr>
            <w:tcW w:w="522" w:type="dxa"/>
          </w:tcPr>
          <w:p w14:paraId="032D378D"/>
        </w:tc>
        <w:tc>
          <w:tcPr>
            <w:tcW w:w="1680" w:type="dxa"/>
          </w:tcPr>
          <w:p w14:paraId="7E960C31"/>
        </w:tc>
        <w:tc>
          <w:tcPr>
            <w:tcW w:w="1680" w:type="dxa"/>
            <w:gridSpan w:val="2"/>
          </w:tcPr>
          <w:p w14:paraId="485A6D1A"/>
        </w:tc>
        <w:tc>
          <w:tcPr>
            <w:tcW w:w="1680" w:type="dxa"/>
          </w:tcPr>
          <w:p w14:paraId="046927C7"/>
        </w:tc>
        <w:tc>
          <w:tcPr>
            <w:tcW w:w="1680" w:type="dxa"/>
          </w:tcPr>
          <w:p w14:paraId="3CFFDDA5"/>
        </w:tc>
      </w:tr>
      <w:tr w14:paraId="2D36CB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5100E3E3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皮山县档案馆2023年没有安排国有资本经营预算的支出，国有资本经营预算支出情况表为空表。</w:t>
            </w:r>
          </w:p>
        </w:tc>
      </w:tr>
    </w:tbl>
    <w:p w14:paraId="59EAC0D9"/>
    <w:p w14:paraId="10022B6F"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80"/>
        <w:gridCol w:w="1120"/>
        <w:gridCol w:w="1400"/>
        <w:gridCol w:w="840"/>
        <w:gridCol w:w="1680"/>
        <w:gridCol w:w="1680"/>
      </w:tblGrid>
      <w:tr w14:paraId="229696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744B3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 w14:paraId="53DF5F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3A389"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 w14:paraId="47F02F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5260CA3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编制单位：皮山县档案馆</w:t>
            </w:r>
          </w:p>
        </w:tc>
        <w:tc>
          <w:tcPr>
            <w:tcW w:w="420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6F2B185"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 w14:paraId="37D9D9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8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D15712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22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F9EA4D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33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474C6A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 w14:paraId="6C74B0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</w:tcPr>
          <w:p w14:paraId="064357BC"/>
        </w:tc>
        <w:tc>
          <w:tcPr>
            <w:tcW w:w="1120" w:type="dxa"/>
          </w:tcPr>
          <w:p w14:paraId="56ADDDF5"/>
        </w:tc>
        <w:tc>
          <w:tcPr>
            <w:tcW w:w="22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5B5DC6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7DF085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193CEC"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 w14:paraId="6C74AC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2D67F1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1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56E50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9926EA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7FD932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C7D7D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3B0974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02D97B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因公出国(境)费用</w:t>
            </w:r>
          </w:p>
        </w:tc>
        <w:tc>
          <w:tcPr>
            <w:tcW w:w="11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ABD21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C372D8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D1088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CDAAE9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0DC315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EAAF79E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公务接待费</w:t>
            </w:r>
          </w:p>
        </w:tc>
        <w:tc>
          <w:tcPr>
            <w:tcW w:w="11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EF10197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85D5FD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C6F7D6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B10D7C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55E7C7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B9B33F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公务用车购置及运行费（小计）</w:t>
            </w:r>
          </w:p>
        </w:tc>
        <w:tc>
          <w:tcPr>
            <w:tcW w:w="11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751FDB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4D8709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EBC65E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484F4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1E0551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7E120B7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其中：公务用车购置费</w:t>
            </w:r>
          </w:p>
        </w:tc>
        <w:tc>
          <w:tcPr>
            <w:tcW w:w="11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51177D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369D23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AB89F9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BECDD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4479CC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95D01F4"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公务用车运行费</w:t>
            </w:r>
          </w:p>
        </w:tc>
        <w:tc>
          <w:tcPr>
            <w:tcW w:w="11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8D9C158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1DDB84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B5FD95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F1AFD6F"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 w14:paraId="198468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098D94AE"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皮山县档案馆2023年没有使用财政拨款“三公”经费安排的支出，财政拨款“三公”经费支出情况表为空表。</w:t>
            </w:r>
          </w:p>
        </w:tc>
      </w:tr>
    </w:tbl>
    <w:p w14:paraId="082D60AE"/>
    <w:p w14:paraId="4F4292EB"/>
    <w:p w14:paraId="3E1D15DB"/>
    <w:p w14:paraId="0EBF3BBA"/>
    <w:p w14:paraId="41A5B35D"/>
    <w:p w14:paraId="39A3299E"/>
    <w:p w14:paraId="15D9DD36">
      <w:r>
        <w:br w:type="textWrapping"/>
      </w:r>
    </w:p>
    <w:p w14:paraId="12664C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540" w:lineRule="exact"/>
        <w:jc w:val="center"/>
        <w:textAlignment w:val="auto"/>
        <w:outlineLvl w:val="1"/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 w14:paraId="0043C4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540" w:lineRule="exact"/>
        <w:jc w:val="center"/>
        <w:textAlignment w:val="auto"/>
        <w:outlineLvl w:val="1"/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第三部分2023年单位预算情况说明</w:t>
      </w:r>
    </w:p>
    <w:p w14:paraId="7E617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一、关于皮山县档案馆2023年收支预算情况的总体说明</w:t>
      </w:r>
    </w:p>
    <w:p w14:paraId="1A123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按照全口径预算的原则，皮山县档案馆2023年所有收入和支出均纳入单位预算管理。收支总预算140.15万元。</w:t>
      </w:r>
    </w:p>
    <w:p w14:paraId="7F30C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收入预算包括：一般公共预算、财政拨款结转结余。</w:t>
      </w:r>
    </w:p>
    <w:p w14:paraId="349DE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支出预算包括：一般公共服务支出、社会保障和就业支出、其他支出。</w:t>
      </w:r>
    </w:p>
    <w:p w14:paraId="28D2C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二、关于皮山县档案馆2023年收入预算情况说明</w:t>
      </w:r>
    </w:p>
    <w:p w14:paraId="49ACF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皮山县档案馆收入预算140.15万元，其中：</w:t>
      </w:r>
    </w:p>
    <w:p w14:paraId="1E094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一般公共预算134.26万元，占95.80%，比上年预算增加6.96万元，增长5.47%，主要原因是调增了工资、社保费及住房公积金。</w:t>
      </w:r>
    </w:p>
    <w:p w14:paraId="68697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上级一般公共预算安排的转移支付资金未安排。</w:t>
      </w:r>
    </w:p>
    <w:p w14:paraId="358D9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政府性基金预算未安排。</w:t>
      </w:r>
    </w:p>
    <w:p w14:paraId="02C1C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上级政府性基金安排的转移支付资金未安排。</w:t>
      </w:r>
    </w:p>
    <w:p w14:paraId="32568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国有资本经营预算未安排。</w:t>
      </w:r>
    </w:p>
    <w:p w14:paraId="7FE12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上级国有资本经营预算安排的转移支付资金未安排。</w:t>
      </w:r>
    </w:p>
    <w:p w14:paraId="43743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财政拨款结转5.89万元，占4.20%，比上年预算增加5.89万元，增长100.00%，主要原因是2022年做预算时未将上年结转数纳入年初预算，2023年做平衡预算将2022</w:t>
      </w:r>
      <w:bookmarkStart w:id="0" w:name="_GoBack"/>
      <w:bookmarkEnd w:id="0"/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年财政拨款结转5.89万元纳入预算。</w:t>
      </w:r>
    </w:p>
    <w:p w14:paraId="45ED1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三、关于皮山县档案馆2023年支出预算情况说明</w:t>
      </w:r>
    </w:p>
    <w:p w14:paraId="29761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皮山县档案馆2023年支出预算140.15万元，其中：</w:t>
      </w:r>
    </w:p>
    <w:p w14:paraId="25F50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基本支出134.26万元，占95.80%，比上年预算增加9.96万元，增长8.01%，主要原因是调增了工资、社保费及住房公积金。</w:t>
      </w:r>
    </w:p>
    <w:p w14:paraId="65E90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项目支出5.89万元，占4.20%，比上年预算增加2.89万元，增长96.33%，主要原因是3万元残疾人保障金，2022年为县级项目预算，2023年纳入人员经费，5.89万元为2022年财政拨款结转资金。</w:t>
      </w:r>
    </w:p>
    <w:p w14:paraId="64F63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四、关于皮山县档案馆2023年财政拨款收支预算情况的总体说明</w:t>
      </w:r>
    </w:p>
    <w:p w14:paraId="28B8E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2023年财政拨款收支总预算134.26万元。</w:t>
      </w:r>
    </w:p>
    <w:p w14:paraId="2723F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收入全部为一般公共预算拨款，无政府性基金预算拨款和国有资本经营预算。</w:t>
      </w:r>
    </w:p>
    <w:p w14:paraId="4A767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收入预算包括：一般公共预算拨款134.26万元。</w:t>
      </w:r>
    </w:p>
    <w:p w14:paraId="625B6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一般公共预算支出包括：一般公共服务支出117.45万元，主要用于工资福利支出、商品和服务支出、对个人和家庭的补助支出。</w:t>
      </w:r>
    </w:p>
    <w:p w14:paraId="20D5C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社会保障和就业支出16.81万元，主要用于机关事业单位基本养老保险缴费支出。</w:t>
      </w:r>
    </w:p>
    <w:p w14:paraId="3B792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五、关于皮山县档案馆2023年一般公共预算当年拨款情况说明</w:t>
      </w:r>
    </w:p>
    <w:p w14:paraId="1474BD37">
      <w:pPr>
        <w:spacing w:before="150"/>
        <w:ind w:left="200" w:right="200" w:firstLine="500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  <w:t>（一）一般公共预算当年拨款规模变化情况</w:t>
      </w:r>
    </w:p>
    <w:p w14:paraId="1C335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皮山县档案馆2023年一般公共预算拨款合计134.26万元，其中：</w:t>
      </w:r>
    </w:p>
    <w:p w14:paraId="4548D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基本支出134.26万元，比上年预算增加9.96万元，增长8.01%。主要原因是调增了工资、社保费及住房公积金。项目支出0万元，比上年预算减少3万元，下降100%。主要原因是3万元残疾人保障金，2022年为县级项目预算，2023年纳入人员经费预算。</w:t>
      </w:r>
    </w:p>
    <w:p w14:paraId="50CFDBE7">
      <w:pPr>
        <w:spacing w:before="150"/>
        <w:ind w:left="200" w:right="200" w:firstLine="500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  <w:t>（二）一般公共预算当年拨款结构情况</w:t>
      </w:r>
    </w:p>
    <w:p w14:paraId="4858C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1.一般公共服务支出（类）117.45万元，占87.48%。</w:t>
      </w:r>
    </w:p>
    <w:p w14:paraId="137F3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2.社会保障和就业支出（类）16.81万元，占12.52%。</w:t>
      </w:r>
    </w:p>
    <w:p w14:paraId="50E69159">
      <w:pPr>
        <w:spacing w:before="150"/>
        <w:ind w:left="200" w:right="200" w:firstLine="500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  <w:t>（三）一般公共预算当年拨款具体使用情况</w:t>
      </w:r>
    </w:p>
    <w:p w14:paraId="21F00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1.一般公共服务支出（类）档案事务（款）档案馆（项）:2023年预算数为117.45万元，比上年预算数增加6.59万元，增长5.94%，主要原因是调增了工资、社保费及住房公积金。</w:t>
      </w:r>
    </w:p>
    <w:p w14:paraId="5DB7D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2.社会保障和就业支出（类）行政事业单位养老支出（款）机关事业单位基本养老保险缴费支出（项）:2023年预算数为11.21万元，比上年预算数增加0.25万元，增长2.28%，主要原因是基数上调。</w:t>
      </w:r>
    </w:p>
    <w:p w14:paraId="32C96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3.社会保障和就业支出（类）行政事业单位养老支出（款）机关事业单位职业年金缴费支出（项）:2023年预算数为5.60万元，比上年预算数增加0.12万元，增长2.19%，主要原因是基数上调。</w:t>
      </w:r>
    </w:p>
    <w:p w14:paraId="50613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六、关于皮山县档案馆2023年一般公共预算基本支出情况说明</w:t>
      </w:r>
    </w:p>
    <w:p w14:paraId="6F891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皮山县档案馆2023年一般公共预算基本支出134.26万元，其中：</w:t>
      </w:r>
    </w:p>
    <w:p w14:paraId="2A55A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人员经费126.10万元，主要包括：基本工资、津贴补贴、奖金、机关事业单位基本养老保险缴费、职业年金缴费、城镇职工基本医疗保险缴费、公务员医疗补助缴费、其他社会保障缴费、住房公积金、取暖费、退休费。</w:t>
      </w:r>
    </w:p>
    <w:p w14:paraId="533F8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公用经费8.16万元，主要包括：办公费、取暖费。</w:t>
      </w:r>
    </w:p>
    <w:p w14:paraId="18500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七、关于皮山县档案馆2023年一般公共预算项目支出情况说明</w:t>
      </w:r>
    </w:p>
    <w:p w14:paraId="668AF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皮山县档案馆2023年没有使用一般公共预算项目支出，一般公共预算项目支出情况表为空表。</w:t>
      </w:r>
    </w:p>
    <w:p w14:paraId="2542E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八、关于皮山县档案馆2023年政府性基金预算拨款情况说明</w:t>
      </w:r>
    </w:p>
    <w:p w14:paraId="25DBB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皮山县档案馆2023年没有使用政府性基金预算拨款安排的支出，政府性基金预算支出情况表为空表。</w:t>
      </w:r>
    </w:p>
    <w:p w14:paraId="579BE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九、关于皮山县档案馆2023年国有资本经营预算拨款情况说明</w:t>
      </w:r>
    </w:p>
    <w:p w14:paraId="2A792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皮山县档案馆2023年没有使用国有资本经营预算拨款安排的支出，国有资本经营预算支出情况表为空表。</w:t>
      </w:r>
    </w:p>
    <w:p w14:paraId="10A23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十、关于皮山县档案馆2023年财政拨款“三公”经费预算情况说明</w:t>
      </w:r>
    </w:p>
    <w:p w14:paraId="17E6B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皮山县档案馆2023年财政拨款“三公”经费数为0万元，其中：因公出国（境）费0万元，公务用车购置费0万元，公务用车运行费0万元，公务接待费0万元。</w:t>
      </w:r>
    </w:p>
    <w:p w14:paraId="5BA15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2023年财政拨款“三公”经费比上年预算增加0万元，增长0%，其中：因公出国（境）费增加0万元，增长0%，主要原因是无因公出国(境)费。公务用车购置费增加0万元，增长0%，主要原因是无公务用车购置费。公务用车运行费增加0万元，增长0%，主要原因是无公务用车运行费。公务接待费增加0万元，增长0%，主要原因是无公务接待费。</w:t>
      </w:r>
    </w:p>
    <w:p w14:paraId="7B1DD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十一、其他重要事项的情况说明</w:t>
      </w:r>
    </w:p>
    <w:p w14:paraId="476E874D">
      <w:pPr>
        <w:spacing w:before="150"/>
        <w:ind w:left="200" w:right="200" w:firstLine="500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  <w:t>（一）机关运行经费情况</w:t>
      </w:r>
    </w:p>
    <w:p w14:paraId="20B77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2023年，皮山县档案馆本级及下属0家行政单位和0家事业单位的机关运行经费财政拨款预算8.16万元，比上年预算增加0.48万元，增长6.25%。主要原因是办公用房暖气费收费标准上涨。</w:t>
      </w:r>
    </w:p>
    <w:p w14:paraId="7498D270">
      <w:pPr>
        <w:spacing w:before="150"/>
        <w:ind w:left="200" w:right="200" w:firstLine="500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  <w:t>（二）政府采购情况</w:t>
      </w:r>
    </w:p>
    <w:p w14:paraId="0FB29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2023年，皮山县档案馆政府采购预算0万元，其中：政府采购货物预算0万元，政府采购工程预算0万元，政府采购服务预算0万元。</w:t>
      </w:r>
    </w:p>
    <w:p w14:paraId="307A4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2023年度本单位面向中小企业预留政府采购项目预算金额0万元，其中：面向小微企业预留政府采购项目预算金额0万元。</w:t>
      </w:r>
    </w:p>
    <w:p w14:paraId="54B19A23">
      <w:pPr>
        <w:spacing w:before="150"/>
        <w:ind w:left="200" w:right="200" w:firstLine="500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  <w:t>（三）国有资产占用使用情况</w:t>
      </w:r>
    </w:p>
    <w:p w14:paraId="25EA9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截至2022年底，皮山县档案馆及下属各预算单位占用使用国有资产总体情况为</w:t>
      </w:r>
    </w:p>
    <w:p w14:paraId="3D4F6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1.房屋3360平方米，价值768.45万元。</w:t>
      </w:r>
    </w:p>
    <w:p w14:paraId="2EB46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2.车辆0辆，价值0.00万元；其中：一般公务用车0辆，价值0万元；执法执勤用车0辆，价值0万元；其他车辆0辆，价值0万元。</w:t>
      </w:r>
    </w:p>
    <w:p w14:paraId="04670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3.办公家具价值5.72万元。</w:t>
      </w:r>
    </w:p>
    <w:p w14:paraId="5A7C5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4.其他资产价值0万元。</w:t>
      </w:r>
    </w:p>
    <w:p w14:paraId="09091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单位价值50万元以上大型设备0台，单位价值100万元以上大型设备0台。</w:t>
      </w:r>
    </w:p>
    <w:p w14:paraId="5BF96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2023年单位预算未安排购置车辆经费，安排购置50万元以上大型设备0台，单位价值100万元以上大型设备0台。</w:t>
      </w:r>
    </w:p>
    <w:p w14:paraId="66BD3774">
      <w:pPr>
        <w:spacing w:before="150"/>
        <w:ind w:left="200" w:right="200" w:firstLine="500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  <w:t>（四）预算绩效情况</w:t>
      </w:r>
    </w:p>
    <w:p w14:paraId="22EA7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2023年，本年度预算绩效管理的财政拨款项目0个，涉及预算金额0万元；非财政拨款项目0个，涉及预算金额0万元。</w:t>
      </w:r>
    </w:p>
    <w:p w14:paraId="79063C45">
      <w:pPr>
        <w:spacing w:before="150"/>
        <w:ind w:left="200" w:right="200" w:firstLine="500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  <w:t>（五）其他需说明的事项</w:t>
      </w:r>
    </w:p>
    <w:p w14:paraId="4A17C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2023年度本单位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未做</w:t>
      </w:r>
      <w:r>
        <w:rPr>
          <w:rFonts w:ascii="仿宋" w:hAnsi="仿宋" w:eastAsia="仿宋" w:cs="仿宋"/>
          <w:position w:val="10"/>
          <w:sz w:val="32"/>
          <w:szCs w:val="32"/>
        </w:rPr>
        <w:t>面向中小企业预留政府采购预算，其中：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未做</w:t>
      </w:r>
      <w:r>
        <w:rPr>
          <w:rFonts w:ascii="仿宋" w:hAnsi="仿宋" w:eastAsia="仿宋" w:cs="仿宋"/>
          <w:position w:val="10"/>
          <w:sz w:val="32"/>
          <w:szCs w:val="32"/>
        </w:rPr>
        <w:t>面向小微企业预留政府采购项目预算。</w:t>
      </w:r>
    </w:p>
    <w:p w14:paraId="7FED0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</w:p>
    <w:p w14:paraId="3A4B9BA4">
      <w:r>
        <w:br w:type="textWrapping"/>
      </w:r>
    </w:p>
    <w:p w14:paraId="0C4FB01C">
      <w:pPr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br w:type="page"/>
      </w:r>
    </w:p>
    <w:p w14:paraId="5C4F4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第四部分名词解释</w:t>
      </w:r>
    </w:p>
    <w:p w14:paraId="6E492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9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一、财政拨款：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指由一般公共预算、政府性基金预算、国有资本经营预算安排的财政拨款数。</w:t>
      </w:r>
    </w:p>
    <w:p w14:paraId="29F8D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9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二、一般公共预算：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包括公共财政拨款（补助）资金、专项收入。</w:t>
      </w:r>
    </w:p>
    <w:p w14:paraId="6A2C6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9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三、财政专户管理资金：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包括专户管理行政事业性收费（主要是教育收费）、其他非税收入。</w:t>
      </w:r>
    </w:p>
    <w:p w14:paraId="1B0D0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9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四、其他资金：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包括事业收入、事业经营收入、其他收入等。</w:t>
      </w:r>
    </w:p>
    <w:p w14:paraId="4C3F0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9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五、基本支出：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包括人员经费、公用经费（定额）。其中，人员经费包括工资福利支出、对个人和家庭的补助。</w:t>
      </w:r>
    </w:p>
    <w:p w14:paraId="0B958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9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六、项目支出：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部门（单位）支出预算的组成部分，是各部门（单位）为完成其特定的行政任务或事业发展目标，在基本支出预算之外编制的年度项目支出计划。</w:t>
      </w:r>
    </w:p>
    <w:p w14:paraId="6F882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9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七、“三公”经费：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指各部门（单位）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 w14:paraId="3A62D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9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八、机关运行经费：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338BD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9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</w:p>
    <w:p w14:paraId="03D19E91">
      <w:pPr>
        <w:pStyle w:val="2"/>
        <w:rPr>
          <w:rFonts w:hint="eastAsia"/>
          <w:lang w:val="en-US" w:eastAsia="zh-CN"/>
        </w:rPr>
      </w:pPr>
    </w:p>
    <w:p w14:paraId="705A0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right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皮山县档案馆</w:t>
      </w:r>
    </w:p>
    <w:p w14:paraId="12B3A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16" w:firstLineChars="200"/>
        <w:jc w:val="right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 w:bidi="ar-SA"/>
        </w:rPr>
        <w:t>2023年1月18日</w:t>
      </w:r>
    </w:p>
    <w:sectPr>
      <w:pgSz w:w="12240" w:h="15840"/>
      <w:pgMar w:top="2098" w:right="1417" w:bottom="1984" w:left="158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75E"/>
    <w:rsid w:val="000B6D81"/>
    <w:rsid w:val="001B11AE"/>
    <w:rsid w:val="002904E3"/>
    <w:rsid w:val="00362B86"/>
    <w:rsid w:val="004856C1"/>
    <w:rsid w:val="0060500D"/>
    <w:rsid w:val="008E36FF"/>
    <w:rsid w:val="00954F70"/>
    <w:rsid w:val="009A7D08"/>
    <w:rsid w:val="00A3775E"/>
    <w:rsid w:val="00D560F9"/>
    <w:rsid w:val="00EE66C7"/>
    <w:rsid w:val="0439531E"/>
    <w:rsid w:val="0F4F6D5F"/>
    <w:rsid w:val="1058445F"/>
    <w:rsid w:val="118E2180"/>
    <w:rsid w:val="13630F0F"/>
    <w:rsid w:val="152378BB"/>
    <w:rsid w:val="17BB1D30"/>
    <w:rsid w:val="1D5F6EFA"/>
    <w:rsid w:val="26965165"/>
    <w:rsid w:val="32C317EF"/>
    <w:rsid w:val="39A050A3"/>
    <w:rsid w:val="49A30124"/>
    <w:rsid w:val="49C2785E"/>
    <w:rsid w:val="5334431C"/>
    <w:rsid w:val="58AB6E2E"/>
    <w:rsid w:val="59570D64"/>
    <w:rsid w:val="5B47372C"/>
    <w:rsid w:val="68425D9A"/>
    <w:rsid w:val="6E8B713A"/>
    <w:rsid w:val="78913B0E"/>
    <w:rsid w:val="7A5F5040"/>
    <w:rsid w:val="7C75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2158</Words>
  <Characters>2662</Characters>
  <Lines>65</Lines>
  <Paragraphs>18</Paragraphs>
  <TotalTime>0</TotalTime>
  <ScaleCrop>false</ScaleCrop>
  <LinksUpToDate>false</LinksUpToDate>
  <CharactersWithSpaces>2999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2023-04-20T10:32:00Z</dcterms:created>
  <dc:creator>Apache POI</dc:creator>
  <cp:lastModifiedBy>Administrator</cp:lastModifiedBy>
  <dcterms:modified xsi:type="dcterms:W3CDTF">2025-10-10T04:02:41Z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eyJoZGlkIjoiZmJiYzM4NGMxNTU2MDViMDQzMzBjNGQ5NThlMWYxNDciLCJ1c2VySWQiOiI5NTc2ODg5MzgifQ==</vt:lpwstr>
  </property>
  <property fmtid="{D5CDD505-2E9C-101B-9397-08002B2CF9AE}" pid="4" name="ICV">
    <vt:lpwstr>1D4E312B82224559B691CE5714448385_12</vt:lpwstr>
  </property>
</Properties>
</file>