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DCF34">
      <w:pPr>
        <w:ind w:left="200" w:right="200"/>
        <w:jc w:val="center"/>
        <w:rPr>
          <w:rFonts w:hint="eastAsia" w:eastAsia="黑体"/>
          <w:lang w:eastAsia="zh-CN"/>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黑体" w:hAnsi="黑体" w:eastAsia="黑体" w:cs="黑体"/>
          <w:position w:val="30"/>
          <w:sz w:val="42"/>
          <w:lang w:eastAsia="zh-CN"/>
        </w:rPr>
        <w:t>中共皮山县委员会机构编制委员会办公室</w:t>
      </w:r>
    </w:p>
    <w:p w14:paraId="1C73625F">
      <w:pPr>
        <w:spacing w:before="150"/>
        <w:ind w:left="200" w:right="200"/>
        <w:jc w:val="center"/>
      </w:pPr>
      <w:r>
        <w:rPr>
          <w:rFonts w:ascii="黑体" w:hAnsi="黑体" w:eastAsia="黑体" w:cs="黑体"/>
          <w:position w:val="30"/>
          <w:sz w:val="42"/>
        </w:rPr>
        <w:t>2023年单位预算公开</w:t>
      </w:r>
    </w:p>
    <w:p w14:paraId="12262BC7">
      <w:r>
        <w:br w:type="page"/>
      </w:r>
    </w:p>
    <w:p w14:paraId="70D02FA3">
      <w:pPr>
        <w:jc w:val="center"/>
      </w:pPr>
      <w:r>
        <w:rPr>
          <w:rFonts w:ascii="黑体" w:hAnsi="黑体" w:eastAsia="黑体" w:cs="黑体"/>
          <w:position w:val="30"/>
          <w:sz w:val="42"/>
        </w:rPr>
        <w:t>目     录</w:t>
      </w:r>
    </w:p>
    <w:p w14:paraId="3B9CBC6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 xml:space="preserve">第一部分 </w:t>
      </w:r>
      <w:r>
        <w:rPr>
          <w:rFonts w:hint="eastAsia" w:ascii="黑体" w:hAnsi="黑体" w:eastAsia="黑体" w:cs="黑体"/>
          <w:position w:val="15"/>
          <w:sz w:val="32"/>
          <w:szCs w:val="32"/>
          <w:lang w:eastAsia="zh-CN"/>
        </w:rPr>
        <w:t>中共皮山县委员会机构编制委员会办公室</w:t>
      </w:r>
      <w:r>
        <w:rPr>
          <w:rFonts w:ascii="黑体" w:hAnsi="黑体" w:eastAsia="黑体" w:cs="黑体"/>
          <w:position w:val="15"/>
          <w:sz w:val="32"/>
          <w:szCs w:val="32"/>
        </w:rPr>
        <w:t>单位概况</w:t>
      </w:r>
    </w:p>
    <w:p w14:paraId="605F9AD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14:paraId="3F7450C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14:paraId="4D9D261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14:paraId="5FEE29D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14:paraId="7DAF172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14:paraId="78DF41D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14:paraId="4A8B578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14:paraId="2C58DD1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14:paraId="1738511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14:paraId="611C36C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14:paraId="01AA162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14:paraId="02CA42E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14:paraId="5CD3B9A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14:paraId="3ADDE9B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14:paraId="38B680C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2023年收支预算情况的总体说明</w:t>
      </w:r>
    </w:p>
    <w:p w14:paraId="57FEEA5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2023年收入预算情况说明</w:t>
      </w:r>
    </w:p>
    <w:p w14:paraId="27CD1AC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2023年支出预算情况说明</w:t>
      </w:r>
    </w:p>
    <w:p w14:paraId="3B0D447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2023年财政拨款收支预算情况的总体说明</w:t>
      </w:r>
    </w:p>
    <w:p w14:paraId="2F08BEB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2023年一般公共预算当年拨款情况说明</w:t>
      </w:r>
    </w:p>
    <w:p w14:paraId="42EDF64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2023年一般公共预算基本支出情况说明</w:t>
      </w:r>
    </w:p>
    <w:p w14:paraId="45B17E6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2023年一般公共预算项目支出情况说明</w:t>
      </w:r>
    </w:p>
    <w:p w14:paraId="7529AD3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2023年政府性基金预算拨款情况说明</w:t>
      </w:r>
    </w:p>
    <w:p w14:paraId="694BD84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2023年国有资本经营预算拨款情况说明</w:t>
      </w:r>
    </w:p>
    <w:p w14:paraId="376288B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2023年财政拨款“三公”经费预算情况说明</w:t>
      </w:r>
    </w:p>
    <w:p w14:paraId="12170FB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14:paraId="5A388BB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14:paraId="10456C07">
      <w:r>
        <w:br w:type="textWrapping"/>
      </w:r>
    </w:p>
    <w:p w14:paraId="245594DA">
      <w:pPr>
        <w:ind w:left="200" w:right="200" w:firstLine="500"/>
        <w:jc w:val="center"/>
        <w:rPr>
          <w:rFonts w:ascii="黑体" w:hAnsi="黑体" w:eastAsia="黑体" w:cs="黑体"/>
          <w:position w:val="30"/>
          <w:sz w:val="42"/>
        </w:rPr>
      </w:pPr>
    </w:p>
    <w:p w14:paraId="24F1D60B">
      <w:pPr>
        <w:ind w:left="200" w:right="200" w:firstLine="500"/>
        <w:jc w:val="center"/>
        <w:rPr>
          <w:rFonts w:ascii="黑体" w:hAnsi="黑体" w:eastAsia="黑体" w:cs="黑体"/>
          <w:position w:val="30"/>
          <w:sz w:val="42"/>
        </w:rPr>
      </w:pPr>
    </w:p>
    <w:p w14:paraId="3335DB64">
      <w:pPr>
        <w:ind w:left="200" w:right="200" w:firstLine="500"/>
        <w:jc w:val="center"/>
        <w:rPr>
          <w:rFonts w:ascii="黑体" w:hAnsi="黑体" w:eastAsia="黑体" w:cs="黑体"/>
          <w:position w:val="30"/>
          <w:sz w:val="42"/>
        </w:rPr>
      </w:pPr>
    </w:p>
    <w:p w14:paraId="5B4D9ABC">
      <w:pPr>
        <w:ind w:left="200" w:right="200" w:firstLine="500"/>
        <w:jc w:val="center"/>
        <w:rPr>
          <w:rFonts w:ascii="黑体" w:hAnsi="黑体" w:eastAsia="黑体" w:cs="黑体"/>
          <w:position w:val="30"/>
          <w:sz w:val="42"/>
        </w:rPr>
      </w:pPr>
    </w:p>
    <w:p w14:paraId="344DFDD3">
      <w:pPr>
        <w:ind w:left="200" w:right="200" w:firstLine="500"/>
        <w:jc w:val="center"/>
      </w:pPr>
      <w:r>
        <w:rPr>
          <w:rFonts w:ascii="黑体" w:hAnsi="黑体" w:eastAsia="黑体" w:cs="黑体"/>
          <w:position w:val="30"/>
          <w:sz w:val="42"/>
        </w:rPr>
        <w:t xml:space="preserve">第一部分 </w:t>
      </w:r>
      <w:r>
        <w:rPr>
          <w:rFonts w:hint="eastAsia" w:ascii="黑体" w:hAnsi="黑体" w:eastAsia="黑体" w:cs="黑体"/>
          <w:position w:val="30"/>
          <w:sz w:val="42"/>
          <w:lang w:eastAsia="zh-CN"/>
        </w:rPr>
        <w:t>中共皮山县委员会机构编制委员会办公室</w:t>
      </w:r>
      <w:r>
        <w:rPr>
          <w:rFonts w:ascii="黑体" w:hAnsi="黑体" w:eastAsia="黑体" w:cs="黑体"/>
          <w:position w:val="30"/>
          <w:sz w:val="42"/>
        </w:rPr>
        <w:t>单位概况</w:t>
      </w:r>
    </w:p>
    <w:p w14:paraId="65FB690E">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14:paraId="5D61983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(一)贯彻落实中央、省、市关于行政管理和机构改革以及机构编制管理的政策法规，拟订全县行政体制和机构改革以及机构编制管理的规定和办法并组织实施。</w:t>
      </w:r>
    </w:p>
    <w:p w14:paraId="4E9B925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(二)管理和指导全县各级党政机关，人大、政协、法院、检察机关，各民主党派、人民团体机关的机构编制工作 ；管理和指导全县事业单位机构编制工作。</w:t>
      </w:r>
    </w:p>
    <w:p w14:paraId="1F14F31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(三)拟订全县行政管理体制和机构改革的总体方案 ；审核并提出县直机关各部门和各乡镇机构改革方案及意见 ；指导、协调县、乡行政管理体制和机构改革以及机构编制管理工作。</w:t>
      </w:r>
    </w:p>
    <w:p w14:paraId="2E4CAB2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(四)协调</w:t>
      </w:r>
      <w:r>
        <w:rPr>
          <w:rFonts w:hint="eastAsia" w:ascii="仿宋" w:hAnsi="仿宋" w:eastAsia="仿宋" w:cs="仿宋"/>
          <w:position w:val="10"/>
          <w:sz w:val="32"/>
          <w:szCs w:val="32"/>
          <w:lang w:eastAsia="zh-CN"/>
        </w:rPr>
        <w:t>皮山县委</w:t>
      </w:r>
      <w:r>
        <w:rPr>
          <w:rFonts w:ascii="仿宋" w:hAnsi="仿宋" w:eastAsia="仿宋" w:cs="仿宋"/>
          <w:position w:val="10"/>
          <w:sz w:val="32"/>
          <w:szCs w:val="32"/>
        </w:rPr>
        <w:t>、县政府各部门的职能配置及其调整。协调</w:t>
      </w:r>
      <w:r>
        <w:rPr>
          <w:rFonts w:hint="eastAsia" w:ascii="仿宋" w:hAnsi="仿宋" w:eastAsia="仿宋" w:cs="仿宋"/>
          <w:position w:val="10"/>
          <w:sz w:val="32"/>
          <w:szCs w:val="32"/>
          <w:lang w:eastAsia="zh-CN"/>
        </w:rPr>
        <w:t>皮山县委</w:t>
      </w:r>
      <w:r>
        <w:rPr>
          <w:rFonts w:ascii="仿宋" w:hAnsi="仿宋" w:eastAsia="仿宋" w:cs="仿宋"/>
          <w:position w:val="10"/>
          <w:sz w:val="32"/>
          <w:szCs w:val="32"/>
        </w:rPr>
        <w:t>各部门之间、县政府各部门之间、</w:t>
      </w:r>
      <w:r>
        <w:rPr>
          <w:rFonts w:hint="eastAsia" w:ascii="仿宋" w:hAnsi="仿宋" w:eastAsia="仿宋" w:cs="仿宋"/>
          <w:position w:val="10"/>
          <w:sz w:val="32"/>
          <w:szCs w:val="32"/>
          <w:lang w:eastAsia="zh-CN"/>
        </w:rPr>
        <w:t>皮山县委</w:t>
      </w:r>
      <w:r>
        <w:rPr>
          <w:rFonts w:ascii="仿宋" w:hAnsi="仿宋" w:eastAsia="仿宋" w:cs="仿宋"/>
          <w:position w:val="10"/>
          <w:sz w:val="32"/>
          <w:szCs w:val="32"/>
        </w:rPr>
        <w:t>各部门与政府各部门之间的职责分工。提出参照公务员法管理事业单位的行政管理职能认定意见。</w:t>
      </w:r>
    </w:p>
    <w:p w14:paraId="6B3C265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(五)审核并提出</w:t>
      </w:r>
      <w:r>
        <w:rPr>
          <w:rFonts w:hint="eastAsia" w:ascii="仿宋" w:hAnsi="仿宋" w:eastAsia="仿宋" w:cs="仿宋"/>
          <w:position w:val="10"/>
          <w:sz w:val="32"/>
          <w:szCs w:val="32"/>
          <w:lang w:eastAsia="zh-CN"/>
        </w:rPr>
        <w:t>皮山县委</w:t>
      </w:r>
      <w:r>
        <w:rPr>
          <w:rFonts w:ascii="仿宋" w:hAnsi="仿宋" w:eastAsia="仿宋" w:cs="仿宋"/>
          <w:position w:val="10"/>
          <w:sz w:val="32"/>
          <w:szCs w:val="32"/>
        </w:rPr>
        <w:t>、县人大、县政府、县政协、县纪委、县法院、县检察院和县级各群众团体机关的内设机构</w:t>
      </w:r>
      <w:r>
        <w:rPr>
          <w:rFonts w:hint="eastAsia" w:ascii="仿宋" w:hAnsi="仿宋" w:eastAsia="仿宋" w:cs="仿宋"/>
          <w:position w:val="10"/>
          <w:sz w:val="32"/>
          <w:szCs w:val="32"/>
          <w:lang w:eastAsia="zh-CN"/>
        </w:rPr>
        <w:t>、审</w:t>
      </w:r>
      <w:r>
        <w:rPr>
          <w:rFonts w:ascii="仿宋" w:hAnsi="仿宋" w:eastAsia="仿宋" w:cs="仿宋"/>
          <w:position w:val="10"/>
          <w:sz w:val="32"/>
          <w:szCs w:val="32"/>
        </w:rPr>
        <w:t>核并提出乡镇党政群机关的机构设置、设置限额、人员编制总额的建议。</w:t>
      </w:r>
    </w:p>
    <w:p w14:paraId="0DDC1E6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(七)拟订全县各类事业单位管理体制和机构改革的方 案；审核全县事业单位的机构编制、领导职数；拟订事业单位机构编制管理办法。</w:t>
      </w:r>
    </w:p>
    <w:p w14:paraId="670A0B6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(八)根据《事业单位登记管理暂行条例》(国务院第 252号令)的规定，负责全县事业单位法人登记管理,具体承 担全县事业单位法人登记、变更、年检、注销工作。</w:t>
      </w:r>
    </w:p>
    <w:p w14:paraId="35039B6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(九)负责对全县各级行政机构、事业单位管理体制和 机构改革及机构编制执行情况的跟踪评估和监督检查。负责受理违反机构编制法规、纪律的检举、控告和投诉，对违反机构编制法规、纪律问题进行调查处理，并及时报告县编委会或</w:t>
      </w:r>
      <w:r>
        <w:rPr>
          <w:rFonts w:hint="eastAsia" w:ascii="仿宋" w:hAnsi="仿宋" w:eastAsia="仿宋" w:cs="仿宋"/>
          <w:position w:val="10"/>
          <w:sz w:val="32"/>
          <w:szCs w:val="32"/>
          <w:lang w:eastAsia="zh-CN"/>
        </w:rPr>
        <w:t>皮山县委</w:t>
      </w:r>
      <w:r>
        <w:rPr>
          <w:rFonts w:ascii="仿宋" w:hAnsi="仿宋" w:eastAsia="仿宋" w:cs="仿宋"/>
          <w:position w:val="10"/>
          <w:sz w:val="32"/>
          <w:szCs w:val="32"/>
        </w:rPr>
        <w:t>、县政府。</w:t>
      </w:r>
    </w:p>
    <w:p w14:paraId="6F260706">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(十)负责全县机关事业单位机构编制实名制管理工作。拟订机构编制实名制管理政策性措施并组织实施。建立和维护全县机构编制人员实名制信息库，在全县各级党委、人大 、政府、政协、法院、检察院、民主党派、人民团体机关和列入 机构编制管理范围的各类事业单位及其工作人员范围内实行“机 构编制管理证”和“编制使用证”管理制度。建立健全机构编制 实名制管理机制。</w:t>
      </w:r>
    </w:p>
    <w:p w14:paraId="15E65A9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(十一)实行机构编制核准使用制度。负责对涉及人员 调任、调动、人才引进、军转干部政策性安置、退伍军人 安置、社会公开招考工作人员等人员调整的机关、事业单位进行 编制核准，提出编制审核意见，报编委会审定。严格执行机构 编制管理政策，负责人员入编审批手续。建立健全机构编制与人 员工资、财政预算相互配合制约机制。</w:t>
      </w:r>
    </w:p>
    <w:p w14:paraId="128D10D1">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(十二)负责全县党政群机关和事业单位网上名称管理 工作。推动“政务</w:t>
      </w:r>
      <w:r>
        <w:rPr>
          <w:rFonts w:hint="eastAsia" w:ascii="仿宋" w:hAnsi="仿宋" w:eastAsia="仿宋" w:cs="仿宋"/>
          <w:position w:val="10"/>
          <w:sz w:val="32"/>
          <w:szCs w:val="32"/>
          <w:lang w:eastAsia="zh-CN"/>
        </w:rPr>
        <w:t>”“</w:t>
      </w:r>
      <w:r>
        <w:rPr>
          <w:rFonts w:ascii="仿宋" w:hAnsi="仿宋" w:eastAsia="仿宋" w:cs="仿宋"/>
          <w:position w:val="10"/>
          <w:sz w:val="32"/>
          <w:szCs w:val="32"/>
        </w:rPr>
        <w:t>公益”中文专用域名的应用普及 ，推动中文专用域名的规范注册和使用，加强对网上名称的监督检查工作。</w:t>
      </w:r>
    </w:p>
    <w:p w14:paraId="2E00035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(十三)负责全县机构编制、行政管理体制、机构改革的理论研究、信息传递工作。</w:t>
      </w:r>
    </w:p>
    <w:p w14:paraId="2A118E4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(十四)负责全县各级机关、事业单位的机构编制审计 及统计分析工作。</w:t>
      </w:r>
    </w:p>
    <w:p w14:paraId="32528E9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(十五)承办</w:t>
      </w:r>
      <w:r>
        <w:rPr>
          <w:rFonts w:hint="eastAsia" w:ascii="仿宋" w:hAnsi="仿宋" w:eastAsia="仿宋" w:cs="仿宋"/>
          <w:position w:val="10"/>
          <w:sz w:val="32"/>
          <w:szCs w:val="32"/>
          <w:lang w:eastAsia="zh-CN"/>
        </w:rPr>
        <w:t>皮山县委</w:t>
      </w:r>
      <w:r>
        <w:rPr>
          <w:rFonts w:ascii="仿宋" w:hAnsi="仿宋" w:eastAsia="仿宋" w:cs="仿宋"/>
          <w:position w:val="10"/>
          <w:sz w:val="32"/>
          <w:szCs w:val="32"/>
        </w:rPr>
        <w:t>、县政府、</w:t>
      </w:r>
      <w:r>
        <w:rPr>
          <w:rFonts w:hint="eastAsia" w:ascii="仿宋" w:hAnsi="仿宋" w:eastAsia="仿宋" w:cs="仿宋"/>
          <w:position w:val="10"/>
          <w:sz w:val="32"/>
          <w:szCs w:val="32"/>
          <w:lang w:eastAsia="zh-CN"/>
        </w:rPr>
        <w:t>县委机构编制委员会</w:t>
      </w:r>
      <w:r>
        <w:rPr>
          <w:rFonts w:ascii="仿宋" w:hAnsi="仿宋" w:eastAsia="仿宋" w:cs="仿宋"/>
          <w:position w:val="10"/>
          <w:sz w:val="32"/>
          <w:szCs w:val="32"/>
        </w:rPr>
        <w:t>及上级 部门交办的其他事项。</w:t>
      </w:r>
    </w:p>
    <w:p w14:paraId="543B2686">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14:paraId="5F21B8E2">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无下属预算单位，下设3个科室，分别是：办公室、财务室、业 务办公室。</w:t>
      </w:r>
    </w:p>
    <w:p w14:paraId="08B1300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单位编制数15，实有人数15人，其中：在职14人，减少0人；退休1人，增加0人；离休0人，增加0人。</w:t>
      </w:r>
    </w:p>
    <w:p w14:paraId="09DD33C7">
      <w:r>
        <w:br w:type="textWrapping"/>
      </w:r>
    </w:p>
    <w:p w14:paraId="7BC3AD11">
      <w:pPr>
        <w:rPr>
          <w:rFonts w:ascii="黑体" w:hAnsi="黑体" w:eastAsia="黑体" w:cs="黑体"/>
          <w:position w:val="30"/>
          <w:sz w:val="42"/>
        </w:rPr>
      </w:pPr>
      <w:r>
        <w:rPr>
          <w:rFonts w:ascii="黑体" w:hAnsi="黑体" w:eastAsia="黑体" w:cs="黑体"/>
          <w:position w:val="30"/>
          <w:sz w:val="42"/>
        </w:rPr>
        <w:br w:type="page"/>
      </w:r>
    </w:p>
    <w:p w14:paraId="4C06D4AD">
      <w:pPr>
        <w:ind w:left="200" w:right="200" w:firstLine="500"/>
        <w:jc w:val="center"/>
      </w:pPr>
      <w:r>
        <w:rPr>
          <w:rFonts w:ascii="黑体" w:hAnsi="黑体" w:eastAsia="黑体" w:cs="黑体"/>
          <w:position w:val="30"/>
          <w:sz w:val="42"/>
        </w:rPr>
        <w:t>第二部分 2023年单位预算公开表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14:paraId="16558E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1E0282BC">
            <w:pPr>
              <w:ind w:left="150"/>
              <w:jc w:val="left"/>
            </w:pPr>
            <w:r>
              <w:rPr>
                <w:rFonts w:ascii="仿宋" w:hAnsi="仿宋" w:eastAsia="仿宋" w:cs="仿宋"/>
                <w:position w:val="8"/>
                <w:sz w:val="20"/>
              </w:rPr>
              <w:t>表1</w:t>
            </w:r>
          </w:p>
        </w:tc>
      </w:tr>
      <w:tr w14:paraId="412E5E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3C924394">
            <w:pPr>
              <w:ind w:left="150"/>
              <w:jc w:val="center"/>
            </w:pPr>
            <w:r>
              <w:rPr>
                <w:rFonts w:ascii="黑体" w:hAnsi="黑体" w:eastAsia="黑体" w:cs="黑体"/>
                <w:position w:val="15"/>
                <w:sz w:val="28"/>
              </w:rPr>
              <w:t>单位收支总体情况表</w:t>
            </w:r>
          </w:p>
        </w:tc>
      </w:tr>
      <w:tr w14:paraId="4A6560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nil"/>
              <w:left w:val="nil"/>
              <w:right w:val="nil"/>
            </w:tcBorders>
            <w:vAlign w:val="center"/>
          </w:tcPr>
          <w:p w14:paraId="6AB4770A">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4200" w:type="dxa"/>
            <w:gridSpan w:val="2"/>
            <w:tcBorders>
              <w:top w:val="nil"/>
              <w:left w:val="nil"/>
              <w:right w:val="nil"/>
            </w:tcBorders>
            <w:vAlign w:val="center"/>
          </w:tcPr>
          <w:p w14:paraId="7B49D8AD">
            <w:pPr>
              <w:ind w:left="150"/>
              <w:jc w:val="right"/>
            </w:pPr>
            <w:r>
              <w:rPr>
                <w:rFonts w:ascii="仿宋" w:hAnsi="仿宋" w:eastAsia="仿宋" w:cs="仿宋"/>
                <w:position w:val="8"/>
                <w:sz w:val="20"/>
              </w:rPr>
              <w:t>单位:万元</w:t>
            </w:r>
          </w:p>
        </w:tc>
      </w:tr>
      <w:tr w14:paraId="7AE71E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14:paraId="7378D22D">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14:paraId="76CB07BB">
            <w:pPr>
              <w:ind w:left="30"/>
              <w:jc w:val="center"/>
            </w:pPr>
            <w:r>
              <w:rPr>
                <w:rFonts w:ascii="黑体" w:hAnsi="黑体" w:eastAsia="黑体" w:cs="黑体"/>
                <w:position w:val="10"/>
                <w:sz w:val="20"/>
              </w:rPr>
              <w:t>支   出</w:t>
            </w:r>
          </w:p>
        </w:tc>
      </w:tr>
      <w:tr w14:paraId="6E791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ECF82A3">
            <w:pPr>
              <w:ind w:left="30"/>
              <w:jc w:val="center"/>
            </w:pPr>
            <w:r>
              <w:rPr>
                <w:rFonts w:ascii="黑体" w:hAnsi="黑体" w:eastAsia="黑体" w:cs="黑体"/>
                <w:position w:val="10"/>
                <w:sz w:val="20"/>
              </w:rPr>
              <w:t>项  目</w:t>
            </w:r>
          </w:p>
        </w:tc>
        <w:tc>
          <w:tcPr>
            <w:tcW w:w="2100" w:type="dxa"/>
            <w:tcBorders>
              <w:top w:val="single" w:color="auto" w:sz="0" w:space="0"/>
              <w:left w:val="single" w:color="auto" w:sz="0" w:space="0"/>
              <w:bottom w:val="single" w:color="auto" w:sz="0" w:space="0"/>
              <w:right w:val="single" w:color="auto" w:sz="0" w:space="0"/>
            </w:tcBorders>
            <w:vAlign w:val="center"/>
          </w:tcPr>
          <w:p w14:paraId="6598FE39">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14:paraId="17859B24">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14:paraId="035150BB">
            <w:pPr>
              <w:ind w:left="30"/>
              <w:jc w:val="center"/>
            </w:pPr>
            <w:r>
              <w:rPr>
                <w:rFonts w:ascii="黑体" w:hAnsi="黑体" w:eastAsia="黑体" w:cs="黑体"/>
                <w:position w:val="10"/>
                <w:sz w:val="20"/>
              </w:rPr>
              <w:t>预算数</w:t>
            </w:r>
          </w:p>
        </w:tc>
      </w:tr>
      <w:tr w14:paraId="00400C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17EEC0B">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14:paraId="627881F1">
            <w:pPr>
              <w:ind w:left="30"/>
              <w:jc w:val="right"/>
            </w:pPr>
            <w:r>
              <w:rPr>
                <w:rFonts w:ascii="黑体" w:hAnsi="黑体" w:eastAsia="黑体" w:cs="黑体"/>
                <w:position w:val="8"/>
                <w:sz w:val="16"/>
              </w:rPr>
              <w:t>257.72</w:t>
            </w:r>
          </w:p>
        </w:tc>
        <w:tc>
          <w:tcPr>
            <w:tcW w:w="2100" w:type="dxa"/>
            <w:tcBorders>
              <w:top w:val="single" w:color="auto" w:sz="0" w:space="0"/>
              <w:left w:val="single" w:color="auto" w:sz="0" w:space="0"/>
              <w:bottom w:val="single" w:color="auto" w:sz="0" w:space="0"/>
              <w:right w:val="single" w:color="auto" w:sz="0" w:space="0"/>
            </w:tcBorders>
            <w:vAlign w:val="center"/>
          </w:tcPr>
          <w:p w14:paraId="7DA9E567">
            <w:pPr>
              <w:ind w:left="30"/>
              <w:jc w:val="left"/>
            </w:pPr>
            <w:r>
              <w:rPr>
                <w:rFonts w:ascii="仿宋" w:hAnsi="仿宋" w:eastAsia="仿宋" w:cs="仿宋"/>
                <w:position w:val="8"/>
                <w:sz w:val="20"/>
              </w:rPr>
              <w:t>201 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14:paraId="5519D159">
            <w:pPr>
              <w:ind w:left="30"/>
              <w:jc w:val="right"/>
            </w:pPr>
            <w:r>
              <w:rPr>
                <w:rFonts w:ascii="黑体" w:hAnsi="黑体" w:eastAsia="黑体" w:cs="黑体"/>
                <w:position w:val="8"/>
                <w:sz w:val="16"/>
              </w:rPr>
              <w:t>221.03</w:t>
            </w:r>
          </w:p>
        </w:tc>
      </w:tr>
      <w:tr w14:paraId="7EEBED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9F59C43">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75B361BC">
            <w:pPr>
              <w:ind w:left="30"/>
              <w:jc w:val="right"/>
            </w:pPr>
            <w:r>
              <w:rPr>
                <w:rFonts w:ascii="黑体" w:hAnsi="黑体" w:eastAsia="黑体" w:cs="黑体"/>
                <w:position w:val="8"/>
                <w:sz w:val="16"/>
              </w:rPr>
              <w:t>257.72</w:t>
            </w:r>
          </w:p>
        </w:tc>
        <w:tc>
          <w:tcPr>
            <w:tcW w:w="2100" w:type="dxa"/>
            <w:tcBorders>
              <w:top w:val="single" w:color="auto" w:sz="0" w:space="0"/>
              <w:left w:val="single" w:color="auto" w:sz="0" w:space="0"/>
              <w:bottom w:val="single" w:color="auto" w:sz="0" w:space="0"/>
              <w:right w:val="single" w:color="auto" w:sz="0" w:space="0"/>
            </w:tcBorders>
            <w:vAlign w:val="center"/>
          </w:tcPr>
          <w:p w14:paraId="40441638">
            <w:pPr>
              <w:ind w:left="30"/>
              <w:jc w:val="left"/>
            </w:pPr>
            <w:r>
              <w:rPr>
                <w:rFonts w:ascii="仿宋" w:hAnsi="仿宋" w:eastAsia="仿宋" w:cs="仿宋"/>
                <w:position w:val="8"/>
                <w:sz w:val="20"/>
              </w:rPr>
              <w:t>202 外交支出</w:t>
            </w:r>
          </w:p>
        </w:tc>
        <w:tc>
          <w:tcPr>
            <w:tcW w:w="2100" w:type="dxa"/>
            <w:tcBorders>
              <w:top w:val="single" w:color="auto" w:sz="0" w:space="0"/>
              <w:left w:val="single" w:color="auto" w:sz="0" w:space="0"/>
              <w:bottom w:val="single" w:color="auto" w:sz="0" w:space="0"/>
              <w:right w:val="single" w:color="auto" w:sz="0" w:space="0"/>
            </w:tcBorders>
            <w:vAlign w:val="center"/>
          </w:tcPr>
          <w:p w14:paraId="6F5C6ADB">
            <w:pPr>
              <w:ind w:left="30"/>
              <w:jc w:val="right"/>
            </w:pPr>
            <w:r>
              <w:rPr>
                <w:rFonts w:ascii="黑体" w:hAnsi="黑体" w:eastAsia="黑体" w:cs="黑体"/>
                <w:position w:val="8"/>
                <w:sz w:val="16"/>
              </w:rPr>
              <w:t xml:space="preserve"> </w:t>
            </w:r>
          </w:p>
        </w:tc>
      </w:tr>
      <w:tr w14:paraId="7C3BA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C905C9A">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14:paraId="28FED580">
            <w:pPr>
              <w:ind w:left="30"/>
              <w:jc w:val="right"/>
            </w:pPr>
            <w:r>
              <w:rPr>
                <w:rFonts w:ascii="黑体" w:hAnsi="黑体" w:eastAsia="黑体" w:cs="黑体"/>
                <w:position w:val="8"/>
                <w:sz w:val="16"/>
              </w:rPr>
              <w:t>257.72</w:t>
            </w:r>
          </w:p>
        </w:tc>
        <w:tc>
          <w:tcPr>
            <w:tcW w:w="2100" w:type="dxa"/>
            <w:tcBorders>
              <w:top w:val="single" w:color="auto" w:sz="0" w:space="0"/>
              <w:left w:val="single" w:color="auto" w:sz="0" w:space="0"/>
              <w:bottom w:val="single" w:color="auto" w:sz="0" w:space="0"/>
              <w:right w:val="single" w:color="auto" w:sz="0" w:space="0"/>
            </w:tcBorders>
            <w:vAlign w:val="center"/>
          </w:tcPr>
          <w:p w14:paraId="675FC894">
            <w:pPr>
              <w:ind w:left="30"/>
              <w:jc w:val="left"/>
            </w:pPr>
            <w:r>
              <w:rPr>
                <w:rFonts w:ascii="仿宋" w:hAnsi="仿宋" w:eastAsia="仿宋" w:cs="仿宋"/>
                <w:position w:val="8"/>
                <w:sz w:val="20"/>
              </w:rPr>
              <w:t>203 国防支出</w:t>
            </w:r>
          </w:p>
        </w:tc>
        <w:tc>
          <w:tcPr>
            <w:tcW w:w="2100" w:type="dxa"/>
            <w:tcBorders>
              <w:top w:val="single" w:color="auto" w:sz="0" w:space="0"/>
              <w:left w:val="single" w:color="auto" w:sz="0" w:space="0"/>
              <w:bottom w:val="single" w:color="auto" w:sz="0" w:space="0"/>
              <w:right w:val="single" w:color="auto" w:sz="0" w:space="0"/>
            </w:tcBorders>
            <w:vAlign w:val="center"/>
          </w:tcPr>
          <w:p w14:paraId="20D40863">
            <w:pPr>
              <w:ind w:left="30"/>
              <w:jc w:val="right"/>
            </w:pPr>
            <w:r>
              <w:rPr>
                <w:rFonts w:ascii="黑体" w:hAnsi="黑体" w:eastAsia="黑体" w:cs="黑体"/>
                <w:position w:val="8"/>
                <w:sz w:val="16"/>
              </w:rPr>
              <w:t xml:space="preserve"> </w:t>
            </w:r>
          </w:p>
        </w:tc>
      </w:tr>
      <w:tr w14:paraId="55D12E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065D7E9">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1B2A4BD2">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C1CFEF0">
            <w:pPr>
              <w:ind w:left="30"/>
              <w:jc w:val="left"/>
            </w:pPr>
            <w:r>
              <w:rPr>
                <w:rFonts w:ascii="仿宋" w:hAnsi="仿宋" w:eastAsia="仿宋" w:cs="仿宋"/>
                <w:position w:val="8"/>
                <w:sz w:val="20"/>
              </w:rPr>
              <w:t>204 公共安全支出</w:t>
            </w:r>
          </w:p>
        </w:tc>
        <w:tc>
          <w:tcPr>
            <w:tcW w:w="2100" w:type="dxa"/>
            <w:tcBorders>
              <w:top w:val="single" w:color="auto" w:sz="0" w:space="0"/>
              <w:left w:val="single" w:color="auto" w:sz="0" w:space="0"/>
              <w:bottom w:val="single" w:color="auto" w:sz="0" w:space="0"/>
              <w:right w:val="single" w:color="auto" w:sz="0" w:space="0"/>
            </w:tcBorders>
            <w:vAlign w:val="center"/>
          </w:tcPr>
          <w:p w14:paraId="3EE6A4B2">
            <w:pPr>
              <w:ind w:left="30"/>
              <w:jc w:val="right"/>
            </w:pPr>
            <w:r>
              <w:rPr>
                <w:rFonts w:ascii="黑体" w:hAnsi="黑体" w:eastAsia="黑体" w:cs="黑体"/>
                <w:position w:val="8"/>
                <w:sz w:val="16"/>
              </w:rPr>
              <w:t xml:space="preserve"> </w:t>
            </w:r>
          </w:p>
        </w:tc>
      </w:tr>
      <w:tr w14:paraId="7E9785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780E9D9">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B403777">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5BF34DA">
            <w:pPr>
              <w:ind w:left="30"/>
              <w:jc w:val="left"/>
            </w:pPr>
            <w:r>
              <w:rPr>
                <w:rFonts w:ascii="仿宋" w:hAnsi="仿宋" w:eastAsia="仿宋" w:cs="仿宋"/>
                <w:position w:val="8"/>
                <w:sz w:val="20"/>
              </w:rPr>
              <w:t>205 教育支出</w:t>
            </w:r>
          </w:p>
        </w:tc>
        <w:tc>
          <w:tcPr>
            <w:tcW w:w="2100" w:type="dxa"/>
            <w:tcBorders>
              <w:top w:val="single" w:color="auto" w:sz="0" w:space="0"/>
              <w:left w:val="single" w:color="auto" w:sz="0" w:space="0"/>
              <w:bottom w:val="single" w:color="auto" w:sz="0" w:space="0"/>
              <w:right w:val="single" w:color="auto" w:sz="0" w:space="0"/>
            </w:tcBorders>
            <w:vAlign w:val="center"/>
          </w:tcPr>
          <w:p w14:paraId="2EE78B46">
            <w:pPr>
              <w:ind w:left="30"/>
              <w:jc w:val="right"/>
            </w:pPr>
            <w:r>
              <w:rPr>
                <w:rFonts w:ascii="黑体" w:hAnsi="黑体" w:eastAsia="黑体" w:cs="黑体"/>
                <w:position w:val="8"/>
                <w:sz w:val="16"/>
              </w:rPr>
              <w:t xml:space="preserve"> </w:t>
            </w:r>
          </w:p>
        </w:tc>
      </w:tr>
      <w:tr w14:paraId="5D8C6F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56CD30A">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14:paraId="2E733A1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486835B">
            <w:pPr>
              <w:ind w:left="30"/>
              <w:jc w:val="left"/>
            </w:pPr>
            <w:r>
              <w:rPr>
                <w:rFonts w:ascii="仿宋" w:hAnsi="仿宋" w:eastAsia="仿宋" w:cs="仿宋"/>
                <w:position w:val="8"/>
                <w:sz w:val="20"/>
              </w:rPr>
              <w:t>206 科学技术支出</w:t>
            </w:r>
          </w:p>
        </w:tc>
        <w:tc>
          <w:tcPr>
            <w:tcW w:w="2100" w:type="dxa"/>
            <w:tcBorders>
              <w:top w:val="single" w:color="auto" w:sz="0" w:space="0"/>
              <w:left w:val="single" w:color="auto" w:sz="0" w:space="0"/>
              <w:bottom w:val="single" w:color="auto" w:sz="0" w:space="0"/>
              <w:right w:val="single" w:color="auto" w:sz="0" w:space="0"/>
            </w:tcBorders>
            <w:vAlign w:val="center"/>
          </w:tcPr>
          <w:p w14:paraId="2E2071B3">
            <w:pPr>
              <w:ind w:left="30"/>
              <w:jc w:val="right"/>
            </w:pPr>
            <w:r>
              <w:rPr>
                <w:rFonts w:ascii="黑体" w:hAnsi="黑体" w:eastAsia="黑体" w:cs="黑体"/>
                <w:position w:val="8"/>
                <w:sz w:val="16"/>
              </w:rPr>
              <w:t xml:space="preserve"> </w:t>
            </w:r>
          </w:p>
        </w:tc>
      </w:tr>
      <w:tr w14:paraId="274ED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C3CC2E8">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2129B371">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C4D4B2A">
            <w:pPr>
              <w:ind w:left="30"/>
              <w:jc w:val="left"/>
            </w:pPr>
            <w:r>
              <w:rPr>
                <w:rFonts w:ascii="仿宋" w:hAnsi="仿宋" w:eastAsia="仿宋" w:cs="仿宋"/>
                <w:position w:val="8"/>
                <w:sz w:val="20"/>
              </w:rPr>
              <w:t>207 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14:paraId="6549448E">
            <w:pPr>
              <w:ind w:left="30"/>
              <w:jc w:val="right"/>
            </w:pPr>
            <w:r>
              <w:rPr>
                <w:rFonts w:ascii="黑体" w:hAnsi="黑体" w:eastAsia="黑体" w:cs="黑体"/>
                <w:position w:val="8"/>
                <w:sz w:val="16"/>
              </w:rPr>
              <w:t xml:space="preserve"> </w:t>
            </w:r>
          </w:p>
        </w:tc>
      </w:tr>
      <w:tr w14:paraId="5AD16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949C0F2">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3D022D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1BA77B3">
            <w:pPr>
              <w:ind w:left="30"/>
              <w:jc w:val="left"/>
            </w:pPr>
            <w:r>
              <w:rPr>
                <w:rFonts w:ascii="仿宋" w:hAnsi="仿宋" w:eastAsia="仿宋" w:cs="仿宋"/>
                <w:position w:val="8"/>
                <w:sz w:val="20"/>
              </w:rPr>
              <w:t>208 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14:paraId="6D31CFB1">
            <w:pPr>
              <w:ind w:left="30"/>
              <w:jc w:val="right"/>
            </w:pPr>
            <w:r>
              <w:rPr>
                <w:rFonts w:ascii="黑体" w:hAnsi="黑体" w:eastAsia="黑体" w:cs="黑体"/>
                <w:position w:val="8"/>
                <w:sz w:val="16"/>
              </w:rPr>
              <w:t>36.69</w:t>
            </w:r>
          </w:p>
        </w:tc>
      </w:tr>
      <w:tr w14:paraId="1DE45F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A0B91CA">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74313D9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1398165">
            <w:pPr>
              <w:ind w:left="30"/>
              <w:jc w:val="left"/>
            </w:pPr>
            <w:r>
              <w:rPr>
                <w:rFonts w:ascii="仿宋" w:hAnsi="仿宋" w:eastAsia="仿宋" w:cs="仿宋"/>
                <w:position w:val="8"/>
                <w:sz w:val="20"/>
              </w:rPr>
              <w:t>209 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14:paraId="1AC5F61A">
            <w:pPr>
              <w:ind w:left="30"/>
              <w:jc w:val="right"/>
            </w:pPr>
            <w:r>
              <w:rPr>
                <w:rFonts w:ascii="黑体" w:hAnsi="黑体" w:eastAsia="黑体" w:cs="黑体"/>
                <w:position w:val="8"/>
                <w:sz w:val="16"/>
              </w:rPr>
              <w:t xml:space="preserve"> </w:t>
            </w:r>
          </w:p>
        </w:tc>
      </w:tr>
      <w:tr w14:paraId="75DC1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3A68275">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14:paraId="55543F9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6C90F2B">
            <w:pPr>
              <w:ind w:left="30"/>
              <w:jc w:val="left"/>
            </w:pPr>
            <w:r>
              <w:rPr>
                <w:rFonts w:ascii="仿宋" w:hAnsi="仿宋" w:eastAsia="仿宋" w:cs="仿宋"/>
                <w:position w:val="8"/>
                <w:sz w:val="20"/>
              </w:rPr>
              <w:t>210 卫生健康支出</w:t>
            </w:r>
          </w:p>
        </w:tc>
        <w:tc>
          <w:tcPr>
            <w:tcW w:w="2100" w:type="dxa"/>
            <w:tcBorders>
              <w:top w:val="single" w:color="auto" w:sz="0" w:space="0"/>
              <w:left w:val="single" w:color="auto" w:sz="0" w:space="0"/>
              <w:bottom w:val="single" w:color="auto" w:sz="0" w:space="0"/>
              <w:right w:val="single" w:color="auto" w:sz="0" w:space="0"/>
            </w:tcBorders>
            <w:vAlign w:val="center"/>
          </w:tcPr>
          <w:p w14:paraId="55DD9354">
            <w:pPr>
              <w:ind w:left="30"/>
              <w:jc w:val="right"/>
            </w:pPr>
            <w:r>
              <w:rPr>
                <w:rFonts w:ascii="黑体" w:hAnsi="黑体" w:eastAsia="黑体" w:cs="黑体"/>
                <w:position w:val="8"/>
                <w:sz w:val="16"/>
              </w:rPr>
              <w:t xml:space="preserve"> </w:t>
            </w:r>
          </w:p>
        </w:tc>
      </w:tr>
      <w:tr w14:paraId="324EF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CD7FB8F">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0184FF37">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4F02CBB">
            <w:pPr>
              <w:ind w:left="30"/>
              <w:jc w:val="left"/>
            </w:pPr>
            <w:r>
              <w:rPr>
                <w:rFonts w:ascii="仿宋" w:hAnsi="仿宋" w:eastAsia="仿宋" w:cs="仿宋"/>
                <w:position w:val="8"/>
                <w:sz w:val="20"/>
              </w:rPr>
              <w:t>211 节能环保支出</w:t>
            </w:r>
          </w:p>
        </w:tc>
        <w:tc>
          <w:tcPr>
            <w:tcW w:w="2100" w:type="dxa"/>
            <w:tcBorders>
              <w:top w:val="single" w:color="auto" w:sz="0" w:space="0"/>
              <w:left w:val="single" w:color="auto" w:sz="0" w:space="0"/>
              <w:bottom w:val="single" w:color="auto" w:sz="0" w:space="0"/>
              <w:right w:val="single" w:color="auto" w:sz="0" w:space="0"/>
            </w:tcBorders>
            <w:vAlign w:val="center"/>
          </w:tcPr>
          <w:p w14:paraId="7697F55F">
            <w:pPr>
              <w:ind w:left="30"/>
              <w:jc w:val="right"/>
            </w:pPr>
            <w:r>
              <w:rPr>
                <w:rFonts w:ascii="黑体" w:hAnsi="黑体" w:eastAsia="黑体" w:cs="黑体"/>
                <w:position w:val="8"/>
                <w:sz w:val="16"/>
              </w:rPr>
              <w:t xml:space="preserve"> </w:t>
            </w:r>
          </w:p>
        </w:tc>
      </w:tr>
      <w:tr w14:paraId="7F5D3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C72DF9A">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2A6C20C5">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3661E4E">
            <w:pPr>
              <w:ind w:left="30"/>
              <w:jc w:val="left"/>
            </w:pPr>
            <w:r>
              <w:rPr>
                <w:rFonts w:ascii="仿宋" w:hAnsi="仿宋" w:eastAsia="仿宋" w:cs="仿宋"/>
                <w:position w:val="8"/>
                <w:sz w:val="20"/>
              </w:rPr>
              <w:t>212 城乡社区支出</w:t>
            </w:r>
          </w:p>
        </w:tc>
        <w:tc>
          <w:tcPr>
            <w:tcW w:w="2100" w:type="dxa"/>
            <w:tcBorders>
              <w:top w:val="single" w:color="auto" w:sz="0" w:space="0"/>
              <w:left w:val="single" w:color="auto" w:sz="0" w:space="0"/>
              <w:bottom w:val="single" w:color="auto" w:sz="0" w:space="0"/>
              <w:right w:val="single" w:color="auto" w:sz="0" w:space="0"/>
            </w:tcBorders>
            <w:vAlign w:val="center"/>
          </w:tcPr>
          <w:p w14:paraId="77740F02">
            <w:pPr>
              <w:ind w:left="30"/>
              <w:jc w:val="right"/>
            </w:pPr>
            <w:r>
              <w:rPr>
                <w:rFonts w:ascii="黑体" w:hAnsi="黑体" w:eastAsia="黑体" w:cs="黑体"/>
                <w:position w:val="8"/>
                <w:sz w:val="16"/>
              </w:rPr>
              <w:t xml:space="preserve"> </w:t>
            </w:r>
          </w:p>
        </w:tc>
      </w:tr>
      <w:tr w14:paraId="6F267A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C16CF96">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14:paraId="6E32FC7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63415AF">
            <w:pPr>
              <w:ind w:left="30"/>
              <w:jc w:val="left"/>
            </w:pPr>
            <w:r>
              <w:rPr>
                <w:rFonts w:ascii="仿宋" w:hAnsi="仿宋" w:eastAsia="仿宋" w:cs="仿宋"/>
                <w:position w:val="8"/>
                <w:sz w:val="20"/>
              </w:rPr>
              <w:t>213 农林水支出</w:t>
            </w:r>
          </w:p>
        </w:tc>
        <w:tc>
          <w:tcPr>
            <w:tcW w:w="2100" w:type="dxa"/>
            <w:tcBorders>
              <w:top w:val="single" w:color="auto" w:sz="0" w:space="0"/>
              <w:left w:val="single" w:color="auto" w:sz="0" w:space="0"/>
              <w:bottom w:val="single" w:color="auto" w:sz="0" w:space="0"/>
              <w:right w:val="single" w:color="auto" w:sz="0" w:space="0"/>
            </w:tcBorders>
            <w:vAlign w:val="center"/>
          </w:tcPr>
          <w:p w14:paraId="00F3C9E5">
            <w:pPr>
              <w:ind w:left="30"/>
              <w:jc w:val="right"/>
            </w:pPr>
            <w:r>
              <w:rPr>
                <w:rFonts w:ascii="黑体" w:hAnsi="黑体" w:eastAsia="黑体" w:cs="黑体"/>
                <w:position w:val="8"/>
                <w:sz w:val="16"/>
              </w:rPr>
              <w:t xml:space="preserve"> </w:t>
            </w:r>
          </w:p>
        </w:tc>
      </w:tr>
      <w:tr w14:paraId="1D5817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EEAB527">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14:paraId="203BE61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354F250">
            <w:pPr>
              <w:ind w:left="30"/>
              <w:jc w:val="left"/>
            </w:pPr>
            <w:r>
              <w:rPr>
                <w:rFonts w:ascii="仿宋" w:hAnsi="仿宋" w:eastAsia="仿宋" w:cs="仿宋"/>
                <w:position w:val="8"/>
                <w:sz w:val="20"/>
              </w:rPr>
              <w:t>214 交通运输支出</w:t>
            </w:r>
          </w:p>
        </w:tc>
        <w:tc>
          <w:tcPr>
            <w:tcW w:w="2100" w:type="dxa"/>
            <w:tcBorders>
              <w:top w:val="single" w:color="auto" w:sz="0" w:space="0"/>
              <w:left w:val="single" w:color="auto" w:sz="0" w:space="0"/>
              <w:bottom w:val="single" w:color="auto" w:sz="0" w:space="0"/>
              <w:right w:val="single" w:color="auto" w:sz="0" w:space="0"/>
            </w:tcBorders>
            <w:vAlign w:val="center"/>
          </w:tcPr>
          <w:p w14:paraId="5A2F2CCD">
            <w:pPr>
              <w:ind w:left="30"/>
              <w:jc w:val="right"/>
            </w:pPr>
            <w:r>
              <w:rPr>
                <w:rFonts w:ascii="黑体" w:hAnsi="黑体" w:eastAsia="黑体" w:cs="黑体"/>
                <w:position w:val="8"/>
                <w:sz w:val="16"/>
              </w:rPr>
              <w:t xml:space="preserve"> </w:t>
            </w:r>
          </w:p>
        </w:tc>
      </w:tr>
      <w:tr w14:paraId="376DA6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CC30A25">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14:paraId="2D19E9D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ED14FF2">
            <w:pPr>
              <w:ind w:left="30"/>
              <w:jc w:val="left"/>
            </w:pPr>
            <w:r>
              <w:rPr>
                <w:rFonts w:ascii="仿宋" w:hAnsi="仿宋" w:eastAsia="仿宋" w:cs="仿宋"/>
                <w:position w:val="8"/>
                <w:sz w:val="20"/>
              </w:rPr>
              <w:t>215 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14:paraId="41A044F7">
            <w:pPr>
              <w:ind w:left="30"/>
              <w:jc w:val="right"/>
            </w:pPr>
            <w:r>
              <w:rPr>
                <w:rFonts w:ascii="黑体" w:hAnsi="黑体" w:eastAsia="黑体" w:cs="黑体"/>
                <w:position w:val="8"/>
                <w:sz w:val="16"/>
              </w:rPr>
              <w:t xml:space="preserve"> </w:t>
            </w:r>
          </w:p>
        </w:tc>
      </w:tr>
      <w:tr w14:paraId="4A65C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A33A587">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14:paraId="3504FEA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4A601B18">
            <w:pPr>
              <w:ind w:left="30"/>
              <w:jc w:val="left"/>
            </w:pPr>
            <w:r>
              <w:rPr>
                <w:rFonts w:ascii="仿宋" w:hAnsi="仿宋" w:eastAsia="仿宋" w:cs="仿宋"/>
                <w:position w:val="8"/>
                <w:sz w:val="20"/>
              </w:rPr>
              <w:t>216 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14:paraId="3155C6CD">
            <w:pPr>
              <w:ind w:left="30"/>
              <w:jc w:val="right"/>
            </w:pPr>
            <w:r>
              <w:rPr>
                <w:rFonts w:ascii="黑体" w:hAnsi="黑体" w:eastAsia="黑体" w:cs="黑体"/>
                <w:position w:val="8"/>
                <w:sz w:val="16"/>
              </w:rPr>
              <w:t xml:space="preserve"> </w:t>
            </w:r>
          </w:p>
        </w:tc>
      </w:tr>
      <w:tr w14:paraId="5E9046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416ECEEC">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14:paraId="134F3DD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E32601E">
            <w:pPr>
              <w:ind w:left="30"/>
              <w:jc w:val="left"/>
            </w:pPr>
            <w:r>
              <w:rPr>
                <w:rFonts w:ascii="仿宋" w:hAnsi="仿宋" w:eastAsia="仿宋" w:cs="仿宋"/>
                <w:position w:val="8"/>
                <w:sz w:val="20"/>
              </w:rPr>
              <w:t>217 金融支出</w:t>
            </w:r>
          </w:p>
        </w:tc>
        <w:tc>
          <w:tcPr>
            <w:tcW w:w="2100" w:type="dxa"/>
            <w:tcBorders>
              <w:top w:val="single" w:color="auto" w:sz="0" w:space="0"/>
              <w:left w:val="single" w:color="auto" w:sz="0" w:space="0"/>
              <w:bottom w:val="single" w:color="auto" w:sz="0" w:space="0"/>
              <w:right w:val="single" w:color="auto" w:sz="0" w:space="0"/>
            </w:tcBorders>
            <w:vAlign w:val="center"/>
          </w:tcPr>
          <w:p w14:paraId="30BF2A59">
            <w:pPr>
              <w:ind w:left="30"/>
              <w:jc w:val="right"/>
            </w:pPr>
            <w:r>
              <w:rPr>
                <w:rFonts w:ascii="黑体" w:hAnsi="黑体" w:eastAsia="黑体" w:cs="黑体"/>
                <w:position w:val="8"/>
                <w:sz w:val="16"/>
              </w:rPr>
              <w:t xml:space="preserve"> </w:t>
            </w:r>
          </w:p>
        </w:tc>
      </w:tr>
      <w:tr w14:paraId="479B5D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C1529EB">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0B8085E5">
            <w:pPr>
              <w:ind w:left="30"/>
              <w:jc w:val="right"/>
            </w:pPr>
            <w:r>
              <w:rPr>
                <w:rFonts w:ascii="黑体" w:hAnsi="黑体" w:eastAsia="黑体" w:cs="黑体"/>
                <w:position w:val="8"/>
                <w:sz w:val="16"/>
              </w:rPr>
              <w:t>13.31</w:t>
            </w:r>
          </w:p>
        </w:tc>
        <w:tc>
          <w:tcPr>
            <w:tcW w:w="2100" w:type="dxa"/>
            <w:tcBorders>
              <w:top w:val="single" w:color="auto" w:sz="0" w:space="0"/>
              <w:left w:val="single" w:color="auto" w:sz="0" w:space="0"/>
              <w:bottom w:val="single" w:color="auto" w:sz="0" w:space="0"/>
              <w:right w:val="single" w:color="auto" w:sz="0" w:space="0"/>
            </w:tcBorders>
            <w:vAlign w:val="center"/>
          </w:tcPr>
          <w:p w14:paraId="156C3E27">
            <w:pPr>
              <w:ind w:left="30"/>
              <w:jc w:val="left"/>
            </w:pPr>
            <w:r>
              <w:rPr>
                <w:rFonts w:ascii="仿宋" w:hAnsi="仿宋" w:eastAsia="仿宋" w:cs="仿宋"/>
                <w:position w:val="8"/>
                <w:sz w:val="20"/>
              </w:rPr>
              <w:t>219 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14:paraId="0CBE2B2A">
            <w:pPr>
              <w:ind w:left="30"/>
              <w:jc w:val="right"/>
            </w:pPr>
            <w:r>
              <w:rPr>
                <w:rFonts w:ascii="黑体" w:hAnsi="黑体" w:eastAsia="黑体" w:cs="黑体"/>
                <w:position w:val="8"/>
                <w:sz w:val="16"/>
              </w:rPr>
              <w:t xml:space="preserve"> </w:t>
            </w:r>
          </w:p>
        </w:tc>
      </w:tr>
      <w:tr w14:paraId="1C1C8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7889D705">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14:paraId="08E3004E">
            <w:pPr>
              <w:ind w:left="30"/>
              <w:jc w:val="right"/>
            </w:pPr>
            <w:r>
              <w:rPr>
                <w:rFonts w:ascii="黑体" w:hAnsi="黑体" w:eastAsia="黑体" w:cs="黑体"/>
                <w:position w:val="8"/>
                <w:sz w:val="16"/>
              </w:rPr>
              <w:t>13.31</w:t>
            </w:r>
          </w:p>
        </w:tc>
        <w:tc>
          <w:tcPr>
            <w:tcW w:w="2100" w:type="dxa"/>
            <w:tcBorders>
              <w:top w:val="single" w:color="auto" w:sz="0" w:space="0"/>
              <w:left w:val="single" w:color="auto" w:sz="0" w:space="0"/>
              <w:bottom w:val="single" w:color="auto" w:sz="0" w:space="0"/>
              <w:right w:val="single" w:color="auto" w:sz="0" w:space="0"/>
            </w:tcBorders>
            <w:vAlign w:val="center"/>
          </w:tcPr>
          <w:p w14:paraId="72D5352C">
            <w:pPr>
              <w:ind w:left="30"/>
              <w:jc w:val="left"/>
            </w:pPr>
            <w:r>
              <w:rPr>
                <w:rFonts w:ascii="仿宋" w:hAnsi="仿宋" w:eastAsia="仿宋" w:cs="仿宋"/>
                <w:position w:val="8"/>
                <w:sz w:val="20"/>
              </w:rPr>
              <w:t>220 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14:paraId="1914E9F3">
            <w:pPr>
              <w:ind w:left="30"/>
              <w:jc w:val="right"/>
            </w:pPr>
            <w:r>
              <w:rPr>
                <w:rFonts w:ascii="黑体" w:hAnsi="黑体" w:eastAsia="黑体" w:cs="黑体"/>
                <w:position w:val="8"/>
                <w:sz w:val="16"/>
              </w:rPr>
              <w:t xml:space="preserve"> </w:t>
            </w:r>
          </w:p>
        </w:tc>
      </w:tr>
      <w:tr w14:paraId="79244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4241979">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DC15CD1">
            <w:pPr>
              <w:ind w:left="30"/>
              <w:jc w:val="right"/>
            </w:pPr>
            <w:r>
              <w:rPr>
                <w:rFonts w:ascii="黑体" w:hAnsi="黑体" w:eastAsia="黑体" w:cs="黑体"/>
                <w:position w:val="8"/>
                <w:sz w:val="16"/>
              </w:rPr>
              <w:t>13.31</w:t>
            </w:r>
          </w:p>
        </w:tc>
        <w:tc>
          <w:tcPr>
            <w:tcW w:w="2100" w:type="dxa"/>
            <w:tcBorders>
              <w:top w:val="single" w:color="auto" w:sz="0" w:space="0"/>
              <w:left w:val="single" w:color="auto" w:sz="0" w:space="0"/>
              <w:bottom w:val="single" w:color="auto" w:sz="0" w:space="0"/>
              <w:right w:val="single" w:color="auto" w:sz="0" w:space="0"/>
            </w:tcBorders>
            <w:vAlign w:val="center"/>
          </w:tcPr>
          <w:p w14:paraId="0B7B9D9A">
            <w:pPr>
              <w:ind w:left="30"/>
              <w:jc w:val="left"/>
            </w:pPr>
            <w:r>
              <w:rPr>
                <w:rFonts w:ascii="仿宋" w:hAnsi="仿宋" w:eastAsia="仿宋" w:cs="仿宋"/>
                <w:position w:val="8"/>
                <w:sz w:val="20"/>
              </w:rPr>
              <w:t>221 住房保障支出</w:t>
            </w:r>
          </w:p>
        </w:tc>
        <w:tc>
          <w:tcPr>
            <w:tcW w:w="2100" w:type="dxa"/>
            <w:tcBorders>
              <w:top w:val="single" w:color="auto" w:sz="0" w:space="0"/>
              <w:left w:val="single" w:color="auto" w:sz="0" w:space="0"/>
              <w:bottom w:val="single" w:color="auto" w:sz="0" w:space="0"/>
              <w:right w:val="single" w:color="auto" w:sz="0" w:space="0"/>
            </w:tcBorders>
            <w:vAlign w:val="center"/>
          </w:tcPr>
          <w:p w14:paraId="25543810">
            <w:pPr>
              <w:ind w:left="30"/>
              <w:jc w:val="right"/>
            </w:pPr>
            <w:r>
              <w:rPr>
                <w:rFonts w:ascii="黑体" w:hAnsi="黑体" w:eastAsia="黑体" w:cs="黑体"/>
                <w:position w:val="8"/>
                <w:sz w:val="16"/>
              </w:rPr>
              <w:t xml:space="preserve"> </w:t>
            </w:r>
          </w:p>
        </w:tc>
      </w:tr>
      <w:tr w14:paraId="4CC22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47EAEFB">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2C895E9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D61C6BE">
            <w:pPr>
              <w:ind w:left="30"/>
              <w:jc w:val="left"/>
            </w:pPr>
            <w:r>
              <w:rPr>
                <w:rFonts w:ascii="仿宋" w:hAnsi="仿宋" w:eastAsia="仿宋" w:cs="仿宋"/>
                <w:position w:val="8"/>
                <w:sz w:val="20"/>
              </w:rPr>
              <w:t>222 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14:paraId="3BB36AD2">
            <w:pPr>
              <w:ind w:left="30"/>
              <w:jc w:val="right"/>
            </w:pPr>
            <w:r>
              <w:rPr>
                <w:rFonts w:ascii="黑体" w:hAnsi="黑体" w:eastAsia="黑体" w:cs="黑体"/>
                <w:position w:val="8"/>
                <w:sz w:val="16"/>
              </w:rPr>
              <w:t xml:space="preserve"> </w:t>
            </w:r>
          </w:p>
        </w:tc>
      </w:tr>
      <w:tr w14:paraId="1962A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4BAF0E8">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14:paraId="08EBBBAC">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2D6B057">
            <w:pPr>
              <w:ind w:left="30"/>
              <w:jc w:val="left"/>
            </w:pPr>
            <w:r>
              <w:rPr>
                <w:rFonts w:ascii="仿宋" w:hAnsi="仿宋" w:eastAsia="仿宋" w:cs="仿宋"/>
                <w:position w:val="8"/>
                <w:sz w:val="20"/>
              </w:rPr>
              <w:t>223 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14:paraId="01FF8379">
            <w:pPr>
              <w:ind w:left="30"/>
              <w:jc w:val="right"/>
            </w:pPr>
            <w:r>
              <w:rPr>
                <w:rFonts w:ascii="黑体" w:hAnsi="黑体" w:eastAsia="黑体" w:cs="黑体"/>
                <w:position w:val="8"/>
                <w:sz w:val="16"/>
              </w:rPr>
              <w:t xml:space="preserve"> </w:t>
            </w:r>
          </w:p>
        </w:tc>
      </w:tr>
      <w:tr w14:paraId="4330CF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0B8B7CD3">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14:paraId="5871E2F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E302AA5">
            <w:pPr>
              <w:ind w:left="30"/>
              <w:jc w:val="left"/>
            </w:pPr>
            <w:r>
              <w:rPr>
                <w:rFonts w:ascii="仿宋" w:hAnsi="仿宋" w:eastAsia="仿宋" w:cs="仿宋"/>
                <w:position w:val="8"/>
                <w:sz w:val="20"/>
              </w:rPr>
              <w:t>224 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14:paraId="6DBCB62D">
            <w:pPr>
              <w:ind w:left="30"/>
              <w:jc w:val="right"/>
            </w:pPr>
            <w:r>
              <w:rPr>
                <w:rFonts w:ascii="黑体" w:hAnsi="黑体" w:eastAsia="黑体" w:cs="黑体"/>
                <w:position w:val="8"/>
                <w:sz w:val="16"/>
              </w:rPr>
              <w:t xml:space="preserve"> </w:t>
            </w:r>
          </w:p>
        </w:tc>
      </w:tr>
      <w:tr w14:paraId="1F81E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5FEEE32">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14:paraId="688D6374">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7F50F9A">
            <w:pPr>
              <w:ind w:left="30"/>
              <w:jc w:val="left"/>
            </w:pPr>
            <w:r>
              <w:rPr>
                <w:rFonts w:ascii="仿宋" w:hAnsi="仿宋" w:eastAsia="仿宋" w:cs="仿宋"/>
                <w:position w:val="8"/>
                <w:sz w:val="20"/>
              </w:rPr>
              <w:t>227 预备费</w:t>
            </w:r>
          </w:p>
        </w:tc>
        <w:tc>
          <w:tcPr>
            <w:tcW w:w="2100" w:type="dxa"/>
            <w:tcBorders>
              <w:top w:val="single" w:color="auto" w:sz="0" w:space="0"/>
              <w:left w:val="single" w:color="auto" w:sz="0" w:space="0"/>
              <w:bottom w:val="single" w:color="auto" w:sz="0" w:space="0"/>
              <w:right w:val="single" w:color="auto" w:sz="0" w:space="0"/>
            </w:tcBorders>
            <w:vAlign w:val="center"/>
          </w:tcPr>
          <w:p w14:paraId="70D222EB">
            <w:pPr>
              <w:ind w:left="30"/>
              <w:jc w:val="right"/>
            </w:pPr>
            <w:r>
              <w:rPr>
                <w:rFonts w:ascii="黑体" w:hAnsi="黑体" w:eastAsia="黑体" w:cs="黑体"/>
                <w:position w:val="8"/>
                <w:sz w:val="16"/>
              </w:rPr>
              <w:t xml:space="preserve"> </w:t>
            </w:r>
          </w:p>
        </w:tc>
      </w:tr>
      <w:tr w14:paraId="2BACC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B75B5CB">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14:paraId="13437BFF">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2F9B83B">
            <w:pPr>
              <w:ind w:left="30"/>
              <w:jc w:val="left"/>
            </w:pPr>
            <w:r>
              <w:rPr>
                <w:rFonts w:ascii="仿宋" w:hAnsi="仿宋" w:eastAsia="仿宋" w:cs="仿宋"/>
                <w:position w:val="8"/>
                <w:sz w:val="20"/>
              </w:rPr>
              <w:t>229 其他支出</w:t>
            </w:r>
          </w:p>
        </w:tc>
        <w:tc>
          <w:tcPr>
            <w:tcW w:w="2100" w:type="dxa"/>
            <w:tcBorders>
              <w:top w:val="single" w:color="auto" w:sz="0" w:space="0"/>
              <w:left w:val="single" w:color="auto" w:sz="0" w:space="0"/>
              <w:bottom w:val="single" w:color="auto" w:sz="0" w:space="0"/>
              <w:right w:val="single" w:color="auto" w:sz="0" w:space="0"/>
            </w:tcBorders>
            <w:vAlign w:val="center"/>
          </w:tcPr>
          <w:p w14:paraId="794A2C5F">
            <w:pPr>
              <w:ind w:left="30"/>
              <w:jc w:val="right"/>
            </w:pPr>
            <w:r>
              <w:rPr>
                <w:rFonts w:ascii="黑体" w:hAnsi="黑体" w:eastAsia="黑体" w:cs="黑体"/>
                <w:position w:val="8"/>
                <w:sz w:val="16"/>
              </w:rPr>
              <w:t>13.31</w:t>
            </w:r>
          </w:p>
        </w:tc>
      </w:tr>
      <w:tr w14:paraId="500965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A7AA46D">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774709B7">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2E7E0136">
            <w:pPr>
              <w:ind w:left="30"/>
              <w:jc w:val="left"/>
            </w:pPr>
            <w:r>
              <w:rPr>
                <w:rFonts w:ascii="仿宋" w:hAnsi="仿宋" w:eastAsia="仿宋" w:cs="仿宋"/>
                <w:position w:val="8"/>
                <w:sz w:val="20"/>
              </w:rPr>
              <w:t>230 转移性支出</w:t>
            </w:r>
          </w:p>
        </w:tc>
        <w:tc>
          <w:tcPr>
            <w:tcW w:w="2100" w:type="dxa"/>
            <w:tcBorders>
              <w:top w:val="single" w:color="auto" w:sz="0" w:space="0"/>
              <w:left w:val="single" w:color="auto" w:sz="0" w:space="0"/>
              <w:bottom w:val="single" w:color="auto" w:sz="0" w:space="0"/>
              <w:right w:val="single" w:color="auto" w:sz="0" w:space="0"/>
            </w:tcBorders>
            <w:vAlign w:val="center"/>
          </w:tcPr>
          <w:p w14:paraId="6C0CDCBA">
            <w:pPr>
              <w:ind w:left="30"/>
              <w:jc w:val="right"/>
            </w:pPr>
            <w:r>
              <w:rPr>
                <w:rFonts w:ascii="黑体" w:hAnsi="黑体" w:eastAsia="黑体" w:cs="黑体"/>
                <w:position w:val="8"/>
                <w:sz w:val="16"/>
              </w:rPr>
              <w:t xml:space="preserve"> </w:t>
            </w:r>
          </w:p>
        </w:tc>
      </w:tr>
      <w:tr w14:paraId="298B05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113F3F5C">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67EBCB6E">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69981F6">
            <w:pPr>
              <w:ind w:left="30"/>
              <w:jc w:val="left"/>
            </w:pPr>
            <w:r>
              <w:rPr>
                <w:rFonts w:ascii="仿宋" w:hAnsi="仿宋" w:eastAsia="仿宋" w:cs="仿宋"/>
                <w:position w:val="8"/>
                <w:sz w:val="20"/>
              </w:rPr>
              <w:t>231 债务还本支出</w:t>
            </w:r>
          </w:p>
        </w:tc>
        <w:tc>
          <w:tcPr>
            <w:tcW w:w="2100" w:type="dxa"/>
            <w:tcBorders>
              <w:top w:val="single" w:color="auto" w:sz="0" w:space="0"/>
              <w:left w:val="single" w:color="auto" w:sz="0" w:space="0"/>
              <w:bottom w:val="single" w:color="auto" w:sz="0" w:space="0"/>
              <w:right w:val="single" w:color="auto" w:sz="0" w:space="0"/>
            </w:tcBorders>
            <w:vAlign w:val="center"/>
          </w:tcPr>
          <w:p w14:paraId="2483A664">
            <w:pPr>
              <w:ind w:left="30"/>
              <w:jc w:val="right"/>
            </w:pPr>
            <w:r>
              <w:rPr>
                <w:rFonts w:ascii="黑体" w:hAnsi="黑体" w:eastAsia="黑体" w:cs="黑体"/>
                <w:position w:val="8"/>
                <w:sz w:val="16"/>
              </w:rPr>
              <w:t xml:space="preserve"> </w:t>
            </w:r>
          </w:p>
        </w:tc>
      </w:tr>
      <w:tr w14:paraId="32D297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9C24BA2">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B48C6A0">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1BF6F784">
            <w:pPr>
              <w:ind w:left="30"/>
              <w:jc w:val="left"/>
            </w:pPr>
            <w:r>
              <w:rPr>
                <w:rFonts w:ascii="仿宋" w:hAnsi="仿宋" w:eastAsia="仿宋" w:cs="仿宋"/>
                <w:position w:val="8"/>
                <w:sz w:val="20"/>
              </w:rPr>
              <w:t>232 债务付息支出</w:t>
            </w:r>
          </w:p>
        </w:tc>
        <w:tc>
          <w:tcPr>
            <w:tcW w:w="2100" w:type="dxa"/>
            <w:tcBorders>
              <w:top w:val="single" w:color="auto" w:sz="0" w:space="0"/>
              <w:left w:val="single" w:color="auto" w:sz="0" w:space="0"/>
              <w:bottom w:val="single" w:color="auto" w:sz="0" w:space="0"/>
              <w:right w:val="single" w:color="auto" w:sz="0" w:space="0"/>
            </w:tcBorders>
            <w:vAlign w:val="center"/>
          </w:tcPr>
          <w:p w14:paraId="0E4856A5">
            <w:pPr>
              <w:ind w:left="30"/>
              <w:jc w:val="right"/>
            </w:pPr>
            <w:r>
              <w:rPr>
                <w:rFonts w:ascii="黑体" w:hAnsi="黑体" w:eastAsia="黑体" w:cs="黑体"/>
                <w:position w:val="8"/>
                <w:sz w:val="16"/>
              </w:rPr>
              <w:t xml:space="preserve"> </w:t>
            </w:r>
          </w:p>
        </w:tc>
      </w:tr>
      <w:tr w14:paraId="6C2F3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9BC808F">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42FF8FC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0E1DFB80">
            <w:pPr>
              <w:ind w:left="30"/>
              <w:jc w:val="left"/>
            </w:pPr>
            <w:r>
              <w:rPr>
                <w:rFonts w:ascii="仿宋" w:hAnsi="仿宋" w:eastAsia="仿宋" w:cs="仿宋"/>
                <w:position w:val="8"/>
                <w:sz w:val="20"/>
              </w:rPr>
              <w:t>233 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14:paraId="0578B5E6">
            <w:pPr>
              <w:ind w:left="30"/>
              <w:jc w:val="right"/>
            </w:pPr>
            <w:r>
              <w:rPr>
                <w:rFonts w:ascii="黑体" w:hAnsi="黑体" w:eastAsia="黑体" w:cs="黑体"/>
                <w:position w:val="8"/>
                <w:sz w:val="16"/>
              </w:rPr>
              <w:t xml:space="preserve"> </w:t>
            </w:r>
          </w:p>
        </w:tc>
      </w:tr>
      <w:tr w14:paraId="7F7FDC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3D422D84">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14:paraId="1053364D">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97C795D">
            <w:pPr>
              <w:ind w:left="30"/>
              <w:jc w:val="left"/>
            </w:pPr>
            <w:r>
              <w:rPr>
                <w:rFonts w:ascii="仿宋" w:hAnsi="仿宋" w:eastAsia="仿宋" w:cs="仿宋"/>
                <w:position w:val="8"/>
                <w:sz w:val="20"/>
              </w:rPr>
              <w:t>234 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14:paraId="005C013D">
            <w:pPr>
              <w:ind w:left="30"/>
              <w:jc w:val="right"/>
            </w:pPr>
            <w:r>
              <w:rPr>
                <w:rFonts w:ascii="黑体" w:hAnsi="黑体" w:eastAsia="黑体" w:cs="黑体"/>
                <w:position w:val="8"/>
                <w:sz w:val="16"/>
              </w:rPr>
              <w:t xml:space="preserve"> </w:t>
            </w:r>
          </w:p>
        </w:tc>
      </w:tr>
      <w:tr w14:paraId="639E2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6923322D">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30113269">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C45987C">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6A3D3E68">
            <w:pPr>
              <w:ind w:left="30"/>
              <w:jc w:val="right"/>
            </w:pPr>
            <w:r>
              <w:rPr>
                <w:rFonts w:ascii="黑体" w:hAnsi="黑体" w:eastAsia="黑体" w:cs="黑体"/>
                <w:position w:val="8"/>
                <w:sz w:val="16"/>
              </w:rPr>
              <w:t xml:space="preserve"> </w:t>
            </w:r>
          </w:p>
        </w:tc>
      </w:tr>
      <w:tr w14:paraId="049B6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518076E3">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7787E085">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E08C80B">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14:paraId="5FF860B6">
            <w:pPr>
              <w:ind w:left="30"/>
              <w:jc w:val="right"/>
            </w:pPr>
            <w:r>
              <w:rPr>
                <w:rFonts w:ascii="黑体" w:hAnsi="黑体" w:eastAsia="黑体" w:cs="黑体"/>
                <w:position w:val="8"/>
                <w:sz w:val="16"/>
              </w:rPr>
              <w:t xml:space="preserve"> </w:t>
            </w:r>
          </w:p>
        </w:tc>
      </w:tr>
      <w:tr w14:paraId="7652F8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14:paraId="20B95432">
            <w:pPr>
              <w:ind w:left="30"/>
              <w:jc w:val="left"/>
            </w:pPr>
            <w:r>
              <w:rPr>
                <w:rFonts w:ascii="仿宋" w:hAnsi="仿宋" w:eastAsia="仿宋" w:cs="仿宋"/>
                <w:position w:val="8"/>
                <w:sz w:val="20"/>
              </w:rPr>
              <w:t>收  入  总  计</w:t>
            </w:r>
          </w:p>
        </w:tc>
        <w:tc>
          <w:tcPr>
            <w:tcW w:w="2100" w:type="dxa"/>
            <w:tcBorders>
              <w:top w:val="single" w:color="auto" w:sz="0" w:space="0"/>
              <w:left w:val="single" w:color="auto" w:sz="0" w:space="0"/>
              <w:bottom w:val="single" w:color="auto" w:sz="0" w:space="0"/>
              <w:right w:val="single" w:color="auto" w:sz="0" w:space="0"/>
            </w:tcBorders>
            <w:vAlign w:val="center"/>
          </w:tcPr>
          <w:p w14:paraId="0083744F">
            <w:pPr>
              <w:ind w:left="30"/>
              <w:jc w:val="right"/>
            </w:pPr>
            <w:r>
              <w:rPr>
                <w:rFonts w:ascii="黑体" w:hAnsi="黑体" w:eastAsia="黑体" w:cs="黑体"/>
                <w:position w:val="8"/>
                <w:sz w:val="16"/>
              </w:rPr>
              <w:t>271.03</w:t>
            </w:r>
          </w:p>
        </w:tc>
        <w:tc>
          <w:tcPr>
            <w:tcW w:w="2100" w:type="dxa"/>
            <w:tcBorders>
              <w:top w:val="single" w:color="auto" w:sz="0" w:space="0"/>
              <w:left w:val="single" w:color="auto" w:sz="0" w:space="0"/>
              <w:bottom w:val="single" w:color="auto" w:sz="0" w:space="0"/>
              <w:right w:val="single" w:color="auto" w:sz="0" w:space="0"/>
            </w:tcBorders>
            <w:vAlign w:val="center"/>
          </w:tcPr>
          <w:p w14:paraId="1FE5BF94">
            <w:pPr>
              <w:ind w:left="30"/>
              <w:jc w:val="left"/>
            </w:pPr>
            <w:r>
              <w:rPr>
                <w:rFonts w:ascii="仿宋" w:hAnsi="仿宋" w:eastAsia="仿宋" w:cs="仿宋"/>
                <w:position w:val="8"/>
                <w:sz w:val="20"/>
              </w:rPr>
              <w:t>支  出  总  计</w:t>
            </w:r>
          </w:p>
        </w:tc>
        <w:tc>
          <w:tcPr>
            <w:tcW w:w="2100" w:type="dxa"/>
            <w:tcBorders>
              <w:top w:val="single" w:color="auto" w:sz="0" w:space="0"/>
              <w:left w:val="single" w:color="auto" w:sz="0" w:space="0"/>
              <w:bottom w:val="single" w:color="auto" w:sz="0" w:space="0"/>
              <w:right w:val="single" w:color="auto" w:sz="0" w:space="0"/>
            </w:tcBorders>
            <w:vAlign w:val="center"/>
          </w:tcPr>
          <w:p w14:paraId="373ED68D">
            <w:pPr>
              <w:ind w:left="30"/>
              <w:jc w:val="right"/>
            </w:pPr>
            <w:r>
              <w:rPr>
                <w:rFonts w:ascii="黑体" w:hAnsi="黑体" w:eastAsia="黑体" w:cs="黑体"/>
                <w:position w:val="8"/>
                <w:sz w:val="16"/>
              </w:rPr>
              <w:t>271.03</w:t>
            </w:r>
          </w:p>
        </w:tc>
      </w:tr>
    </w:tbl>
    <w:p w14:paraId="0A764BBC">
      <w:r>
        <w:br w:type="textWrapping"/>
      </w:r>
    </w:p>
    <w:p w14:paraId="281D612B">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14:paraId="083BBB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55A25FEF">
            <w:pPr>
              <w:ind w:left="150"/>
              <w:jc w:val="left"/>
            </w:pPr>
            <w:r>
              <w:rPr>
                <w:rFonts w:ascii="仿宋" w:hAnsi="仿宋" w:eastAsia="仿宋" w:cs="仿宋"/>
                <w:position w:val="8"/>
                <w:sz w:val="20"/>
              </w:rPr>
              <w:t>表2</w:t>
            </w:r>
          </w:p>
        </w:tc>
      </w:tr>
      <w:tr w14:paraId="53D90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76C0AB96">
            <w:pPr>
              <w:ind w:left="150"/>
              <w:jc w:val="center"/>
            </w:pPr>
            <w:r>
              <w:rPr>
                <w:rFonts w:ascii="黑体" w:hAnsi="黑体" w:eastAsia="黑体" w:cs="黑体"/>
                <w:position w:val="15"/>
                <w:sz w:val="28"/>
              </w:rPr>
              <w:t>单位收入总体情况表</w:t>
            </w:r>
          </w:p>
        </w:tc>
      </w:tr>
      <w:tr w14:paraId="39E131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8"/>
            <w:tcBorders>
              <w:top w:val="nil"/>
              <w:left w:val="nil"/>
              <w:right w:val="nil"/>
            </w:tcBorders>
            <w:vAlign w:val="center"/>
          </w:tcPr>
          <w:p w14:paraId="55600038">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4200" w:type="dxa"/>
            <w:gridSpan w:val="8"/>
            <w:tcBorders>
              <w:top w:val="nil"/>
              <w:left w:val="nil"/>
              <w:right w:val="nil"/>
            </w:tcBorders>
            <w:vAlign w:val="center"/>
          </w:tcPr>
          <w:p w14:paraId="489AA153">
            <w:pPr>
              <w:ind w:left="150"/>
              <w:jc w:val="right"/>
            </w:pPr>
            <w:r>
              <w:rPr>
                <w:rFonts w:ascii="仿宋" w:hAnsi="仿宋" w:eastAsia="仿宋" w:cs="仿宋"/>
                <w:position w:val="8"/>
                <w:sz w:val="20"/>
              </w:rPr>
              <w:t>单位:万元</w:t>
            </w:r>
          </w:p>
        </w:tc>
      </w:tr>
      <w:tr w14:paraId="206152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14:paraId="493EF09B">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77C92B53">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20C47D3C">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76281653">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239A807C">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04EA7EC2">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437D18B4">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14:paraId="358BDBF7">
            <w:pPr>
              <w:ind w:left="30"/>
              <w:jc w:val="center"/>
            </w:pPr>
            <w:r>
              <w:rPr>
                <w:rFonts w:ascii="黑体" w:hAnsi="黑体" w:eastAsia="黑体" w:cs="黑体"/>
                <w:position w:val="10"/>
                <w:sz w:val="20"/>
              </w:rPr>
              <w:t>非财政拨款结转结余</w:t>
            </w:r>
          </w:p>
        </w:tc>
      </w:tr>
      <w:tr w14:paraId="1155F9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0580CBB">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15105B8C">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44BF5770">
            <w:pPr>
              <w:ind w:left="30"/>
              <w:jc w:val="center"/>
            </w:pPr>
            <w:r>
              <w:rPr>
                <w:rFonts w:ascii="黑体" w:hAnsi="黑体" w:eastAsia="黑体" w:cs="黑体"/>
                <w:position w:val="10"/>
                <w:sz w:val="20"/>
              </w:rPr>
              <w:t>项</w:t>
            </w:r>
          </w:p>
        </w:tc>
        <w:tc>
          <w:tcPr>
            <w:tcW w:w="525" w:type="dxa"/>
            <w:vMerge w:val="continue"/>
          </w:tcPr>
          <w:p w14:paraId="0FC32CDE"/>
        </w:tc>
        <w:tc>
          <w:tcPr>
            <w:tcW w:w="525" w:type="dxa"/>
            <w:vMerge w:val="continue"/>
          </w:tcPr>
          <w:p w14:paraId="1111EED0"/>
        </w:tc>
        <w:tc>
          <w:tcPr>
            <w:tcW w:w="525" w:type="dxa"/>
            <w:tcBorders>
              <w:top w:val="single" w:color="auto" w:sz="0" w:space="0"/>
              <w:left w:val="single" w:color="auto" w:sz="0" w:space="0"/>
              <w:bottom w:val="single" w:color="auto" w:sz="0" w:space="0"/>
              <w:right w:val="single" w:color="auto" w:sz="0" w:space="0"/>
            </w:tcBorders>
            <w:vAlign w:val="center"/>
          </w:tcPr>
          <w:p w14:paraId="1969621E">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14:paraId="34393AA4">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14:paraId="668FADDD">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13E40F88">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14:paraId="4115497A">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69579245">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14:paraId="4257B262">
            <w:pPr>
              <w:ind w:left="30"/>
              <w:jc w:val="center"/>
            </w:pPr>
            <w:r>
              <w:rPr>
                <w:rFonts w:ascii="黑体" w:hAnsi="黑体" w:eastAsia="黑体" w:cs="黑体"/>
                <w:position w:val="10"/>
                <w:sz w:val="20"/>
              </w:rPr>
              <w:t>上级国有资本经营预算安排的转移支付</w:t>
            </w:r>
          </w:p>
        </w:tc>
        <w:tc>
          <w:tcPr>
            <w:tcW w:w="525" w:type="dxa"/>
            <w:vMerge w:val="continue"/>
          </w:tcPr>
          <w:p w14:paraId="00D145E4"/>
        </w:tc>
        <w:tc>
          <w:tcPr>
            <w:tcW w:w="525" w:type="dxa"/>
            <w:vMerge w:val="continue"/>
          </w:tcPr>
          <w:p w14:paraId="5B4C66C7"/>
        </w:tc>
        <w:tc>
          <w:tcPr>
            <w:tcW w:w="525" w:type="dxa"/>
            <w:vMerge w:val="continue"/>
          </w:tcPr>
          <w:p w14:paraId="152CCC17"/>
        </w:tc>
        <w:tc>
          <w:tcPr>
            <w:tcW w:w="525" w:type="dxa"/>
            <w:vMerge w:val="continue"/>
          </w:tcPr>
          <w:p w14:paraId="2E62DDA2"/>
        </w:tc>
      </w:tr>
      <w:tr w14:paraId="01BAE2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B0600B6">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285854C3">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37C11185">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00F68547">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14:paraId="13BBE5E1">
            <w:pPr>
              <w:ind w:left="30"/>
              <w:jc w:val="right"/>
            </w:pPr>
            <w:r>
              <w:rPr>
                <w:rFonts w:ascii="黑体" w:hAnsi="黑体" w:eastAsia="黑体" w:cs="黑体"/>
                <w:position w:val="8"/>
                <w:sz w:val="16"/>
              </w:rPr>
              <w:t>221.03</w:t>
            </w:r>
          </w:p>
        </w:tc>
        <w:tc>
          <w:tcPr>
            <w:tcW w:w="525" w:type="dxa"/>
            <w:tcBorders>
              <w:top w:val="single" w:color="auto" w:sz="0" w:space="0"/>
              <w:left w:val="single" w:color="auto" w:sz="0" w:space="0"/>
              <w:bottom w:val="single" w:color="auto" w:sz="0" w:space="0"/>
              <w:right w:val="single" w:color="auto" w:sz="0" w:space="0"/>
            </w:tcBorders>
            <w:vAlign w:val="center"/>
          </w:tcPr>
          <w:p w14:paraId="1633C424">
            <w:pPr>
              <w:ind w:left="30"/>
              <w:jc w:val="right"/>
            </w:pPr>
            <w:r>
              <w:rPr>
                <w:rFonts w:ascii="黑体" w:hAnsi="黑体" w:eastAsia="黑体" w:cs="黑体"/>
                <w:position w:val="8"/>
                <w:sz w:val="16"/>
              </w:rPr>
              <w:t>221.03</w:t>
            </w:r>
          </w:p>
        </w:tc>
        <w:tc>
          <w:tcPr>
            <w:tcW w:w="525" w:type="dxa"/>
            <w:tcBorders>
              <w:top w:val="single" w:color="auto" w:sz="0" w:space="0"/>
              <w:left w:val="single" w:color="auto" w:sz="0" w:space="0"/>
              <w:bottom w:val="single" w:color="auto" w:sz="0" w:space="0"/>
              <w:right w:val="single" w:color="auto" w:sz="0" w:space="0"/>
            </w:tcBorders>
            <w:vAlign w:val="center"/>
          </w:tcPr>
          <w:p w14:paraId="46314FBF">
            <w:pPr>
              <w:ind w:left="30"/>
              <w:jc w:val="right"/>
            </w:pPr>
            <w:r>
              <w:rPr>
                <w:rFonts w:ascii="黑体" w:hAnsi="黑体" w:eastAsia="黑体" w:cs="黑体"/>
                <w:position w:val="8"/>
                <w:sz w:val="16"/>
              </w:rPr>
              <w:t>221.03</w:t>
            </w:r>
          </w:p>
        </w:tc>
        <w:tc>
          <w:tcPr>
            <w:tcW w:w="525" w:type="dxa"/>
            <w:tcBorders>
              <w:top w:val="single" w:color="auto" w:sz="0" w:space="0"/>
              <w:left w:val="single" w:color="auto" w:sz="0" w:space="0"/>
              <w:bottom w:val="single" w:color="auto" w:sz="0" w:space="0"/>
              <w:right w:val="single" w:color="auto" w:sz="0" w:space="0"/>
            </w:tcBorders>
            <w:vAlign w:val="center"/>
          </w:tcPr>
          <w:p w14:paraId="3994891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9DC030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A5EE4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01A5FE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EF6BC8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4F530A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DEE046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C09E0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E60AEA">
            <w:pPr>
              <w:ind w:left="30"/>
              <w:jc w:val="right"/>
            </w:pPr>
          </w:p>
        </w:tc>
      </w:tr>
      <w:tr w14:paraId="16F00E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5756AF4">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45362E4C">
            <w:pPr>
              <w:ind w:left="30"/>
              <w:jc w:val="left"/>
            </w:pPr>
            <w:r>
              <w:rPr>
                <w:rFonts w:ascii="仿宋" w:hAnsi="仿宋" w:eastAsia="仿宋" w:cs="仿宋"/>
                <w:position w:val="8"/>
                <w:sz w:val="20"/>
              </w:rPr>
              <w:t>32</w:t>
            </w:r>
          </w:p>
        </w:tc>
        <w:tc>
          <w:tcPr>
            <w:tcW w:w="525" w:type="dxa"/>
            <w:tcBorders>
              <w:top w:val="single" w:color="auto" w:sz="0" w:space="0"/>
              <w:left w:val="single" w:color="auto" w:sz="0" w:space="0"/>
              <w:bottom w:val="single" w:color="auto" w:sz="0" w:space="0"/>
              <w:right w:val="single" w:color="auto" w:sz="0" w:space="0"/>
            </w:tcBorders>
            <w:vAlign w:val="center"/>
          </w:tcPr>
          <w:p w14:paraId="4E81E4DD">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4BC3555F">
            <w:pPr>
              <w:ind w:left="30"/>
              <w:jc w:val="left"/>
            </w:pPr>
            <w:r>
              <w:rPr>
                <w:rFonts w:ascii="仿宋" w:hAnsi="仿宋" w:eastAsia="仿宋" w:cs="仿宋"/>
                <w:position w:val="8"/>
                <w:sz w:val="20"/>
              </w:rPr>
              <w:t>组织事务</w:t>
            </w:r>
          </w:p>
        </w:tc>
        <w:tc>
          <w:tcPr>
            <w:tcW w:w="525" w:type="dxa"/>
            <w:tcBorders>
              <w:top w:val="single" w:color="auto" w:sz="0" w:space="0"/>
              <w:left w:val="single" w:color="auto" w:sz="0" w:space="0"/>
              <w:bottom w:val="single" w:color="auto" w:sz="0" w:space="0"/>
              <w:right w:val="single" w:color="auto" w:sz="0" w:space="0"/>
            </w:tcBorders>
            <w:vAlign w:val="center"/>
          </w:tcPr>
          <w:p w14:paraId="680F473D">
            <w:pPr>
              <w:ind w:left="30"/>
              <w:jc w:val="right"/>
            </w:pPr>
            <w:r>
              <w:rPr>
                <w:rFonts w:ascii="黑体" w:hAnsi="黑体" w:eastAsia="黑体" w:cs="黑体"/>
                <w:position w:val="8"/>
                <w:sz w:val="16"/>
              </w:rPr>
              <w:t>221.03</w:t>
            </w:r>
          </w:p>
        </w:tc>
        <w:tc>
          <w:tcPr>
            <w:tcW w:w="525" w:type="dxa"/>
            <w:tcBorders>
              <w:top w:val="single" w:color="auto" w:sz="0" w:space="0"/>
              <w:left w:val="single" w:color="auto" w:sz="0" w:space="0"/>
              <w:bottom w:val="single" w:color="auto" w:sz="0" w:space="0"/>
              <w:right w:val="single" w:color="auto" w:sz="0" w:space="0"/>
            </w:tcBorders>
            <w:vAlign w:val="center"/>
          </w:tcPr>
          <w:p w14:paraId="40500C9F">
            <w:pPr>
              <w:ind w:left="30"/>
              <w:jc w:val="right"/>
            </w:pPr>
            <w:r>
              <w:rPr>
                <w:rFonts w:ascii="黑体" w:hAnsi="黑体" w:eastAsia="黑体" w:cs="黑体"/>
                <w:position w:val="8"/>
                <w:sz w:val="16"/>
              </w:rPr>
              <w:t>221.03</w:t>
            </w:r>
          </w:p>
        </w:tc>
        <w:tc>
          <w:tcPr>
            <w:tcW w:w="525" w:type="dxa"/>
            <w:tcBorders>
              <w:top w:val="single" w:color="auto" w:sz="0" w:space="0"/>
              <w:left w:val="single" w:color="auto" w:sz="0" w:space="0"/>
              <w:bottom w:val="single" w:color="auto" w:sz="0" w:space="0"/>
              <w:right w:val="single" w:color="auto" w:sz="0" w:space="0"/>
            </w:tcBorders>
            <w:vAlign w:val="center"/>
          </w:tcPr>
          <w:p w14:paraId="79986AAB">
            <w:pPr>
              <w:ind w:left="30"/>
              <w:jc w:val="right"/>
            </w:pPr>
            <w:r>
              <w:rPr>
                <w:rFonts w:ascii="黑体" w:hAnsi="黑体" w:eastAsia="黑体" w:cs="黑体"/>
                <w:position w:val="8"/>
                <w:sz w:val="16"/>
              </w:rPr>
              <w:t>221.03</w:t>
            </w:r>
          </w:p>
        </w:tc>
        <w:tc>
          <w:tcPr>
            <w:tcW w:w="525" w:type="dxa"/>
            <w:tcBorders>
              <w:top w:val="single" w:color="auto" w:sz="0" w:space="0"/>
              <w:left w:val="single" w:color="auto" w:sz="0" w:space="0"/>
              <w:bottom w:val="single" w:color="auto" w:sz="0" w:space="0"/>
              <w:right w:val="single" w:color="auto" w:sz="0" w:space="0"/>
            </w:tcBorders>
            <w:vAlign w:val="center"/>
          </w:tcPr>
          <w:p w14:paraId="2B89042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CC942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01A27F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944C9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E3E4A4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34092A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76AE54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A09C92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324D366">
            <w:pPr>
              <w:ind w:left="30"/>
              <w:jc w:val="right"/>
            </w:pPr>
          </w:p>
        </w:tc>
      </w:tr>
      <w:tr w14:paraId="62956E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5CC6D72">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14:paraId="0D8DCED0">
            <w:pPr>
              <w:ind w:left="30"/>
              <w:jc w:val="left"/>
            </w:pPr>
            <w:r>
              <w:rPr>
                <w:rFonts w:ascii="仿宋" w:hAnsi="仿宋" w:eastAsia="仿宋" w:cs="仿宋"/>
                <w:position w:val="8"/>
                <w:sz w:val="20"/>
              </w:rPr>
              <w:t>32</w:t>
            </w:r>
          </w:p>
        </w:tc>
        <w:tc>
          <w:tcPr>
            <w:tcW w:w="525" w:type="dxa"/>
            <w:tcBorders>
              <w:top w:val="single" w:color="auto" w:sz="0" w:space="0"/>
              <w:left w:val="single" w:color="auto" w:sz="0" w:space="0"/>
              <w:bottom w:val="single" w:color="auto" w:sz="0" w:space="0"/>
              <w:right w:val="single" w:color="auto" w:sz="0" w:space="0"/>
            </w:tcBorders>
            <w:vAlign w:val="center"/>
          </w:tcPr>
          <w:p w14:paraId="6421D7AB">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14:paraId="3B383FF8">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14:paraId="5290A551">
            <w:pPr>
              <w:ind w:left="30"/>
              <w:jc w:val="right"/>
            </w:pPr>
            <w:r>
              <w:rPr>
                <w:rFonts w:ascii="黑体" w:hAnsi="黑体" w:eastAsia="黑体" w:cs="黑体"/>
                <w:position w:val="8"/>
                <w:sz w:val="16"/>
              </w:rPr>
              <w:t>221.03</w:t>
            </w:r>
          </w:p>
        </w:tc>
        <w:tc>
          <w:tcPr>
            <w:tcW w:w="525" w:type="dxa"/>
            <w:tcBorders>
              <w:top w:val="single" w:color="auto" w:sz="0" w:space="0"/>
              <w:left w:val="single" w:color="auto" w:sz="0" w:space="0"/>
              <w:bottom w:val="single" w:color="auto" w:sz="0" w:space="0"/>
              <w:right w:val="single" w:color="auto" w:sz="0" w:space="0"/>
            </w:tcBorders>
            <w:vAlign w:val="center"/>
          </w:tcPr>
          <w:p w14:paraId="6F7C8B46">
            <w:pPr>
              <w:ind w:left="30"/>
              <w:jc w:val="right"/>
            </w:pPr>
            <w:r>
              <w:rPr>
                <w:rFonts w:ascii="黑体" w:hAnsi="黑体" w:eastAsia="黑体" w:cs="黑体"/>
                <w:position w:val="8"/>
                <w:sz w:val="16"/>
              </w:rPr>
              <w:t>221.03</w:t>
            </w:r>
          </w:p>
        </w:tc>
        <w:tc>
          <w:tcPr>
            <w:tcW w:w="525" w:type="dxa"/>
            <w:tcBorders>
              <w:top w:val="single" w:color="auto" w:sz="0" w:space="0"/>
              <w:left w:val="single" w:color="auto" w:sz="0" w:space="0"/>
              <w:bottom w:val="single" w:color="auto" w:sz="0" w:space="0"/>
              <w:right w:val="single" w:color="auto" w:sz="0" w:space="0"/>
            </w:tcBorders>
            <w:vAlign w:val="center"/>
          </w:tcPr>
          <w:p w14:paraId="62849E71">
            <w:pPr>
              <w:ind w:left="30"/>
              <w:jc w:val="right"/>
            </w:pPr>
            <w:r>
              <w:rPr>
                <w:rFonts w:ascii="黑体" w:hAnsi="黑体" w:eastAsia="黑体" w:cs="黑体"/>
                <w:position w:val="8"/>
                <w:sz w:val="16"/>
              </w:rPr>
              <w:t>221.03</w:t>
            </w:r>
          </w:p>
        </w:tc>
        <w:tc>
          <w:tcPr>
            <w:tcW w:w="525" w:type="dxa"/>
            <w:tcBorders>
              <w:top w:val="single" w:color="auto" w:sz="0" w:space="0"/>
              <w:left w:val="single" w:color="auto" w:sz="0" w:space="0"/>
              <w:bottom w:val="single" w:color="auto" w:sz="0" w:space="0"/>
              <w:right w:val="single" w:color="auto" w:sz="0" w:space="0"/>
            </w:tcBorders>
            <w:vAlign w:val="center"/>
          </w:tcPr>
          <w:p w14:paraId="1FD5150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B0D469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56D6C7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0B2075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539B1C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A58206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86D2BB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F3FC18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E73E20F">
            <w:pPr>
              <w:ind w:left="30"/>
              <w:jc w:val="right"/>
            </w:pPr>
          </w:p>
        </w:tc>
      </w:tr>
      <w:tr w14:paraId="43055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050DD06">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706D0254">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3E6ED89">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5EEBE73C">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14:paraId="157F875C">
            <w:pPr>
              <w:ind w:left="30"/>
              <w:jc w:val="right"/>
            </w:pPr>
            <w:r>
              <w:rPr>
                <w:rFonts w:ascii="黑体" w:hAnsi="黑体" w:eastAsia="黑体" w:cs="黑体"/>
                <w:position w:val="8"/>
                <w:sz w:val="16"/>
              </w:rPr>
              <w:t>36.69</w:t>
            </w:r>
          </w:p>
        </w:tc>
        <w:tc>
          <w:tcPr>
            <w:tcW w:w="525" w:type="dxa"/>
            <w:tcBorders>
              <w:top w:val="single" w:color="auto" w:sz="0" w:space="0"/>
              <w:left w:val="single" w:color="auto" w:sz="0" w:space="0"/>
              <w:bottom w:val="single" w:color="auto" w:sz="0" w:space="0"/>
              <w:right w:val="single" w:color="auto" w:sz="0" w:space="0"/>
            </w:tcBorders>
            <w:vAlign w:val="center"/>
          </w:tcPr>
          <w:p w14:paraId="1A1E6476">
            <w:pPr>
              <w:ind w:left="30"/>
              <w:jc w:val="right"/>
            </w:pPr>
            <w:r>
              <w:rPr>
                <w:rFonts w:ascii="黑体" w:hAnsi="黑体" w:eastAsia="黑体" w:cs="黑体"/>
                <w:position w:val="8"/>
                <w:sz w:val="16"/>
              </w:rPr>
              <w:t>36.69</w:t>
            </w:r>
          </w:p>
        </w:tc>
        <w:tc>
          <w:tcPr>
            <w:tcW w:w="525" w:type="dxa"/>
            <w:tcBorders>
              <w:top w:val="single" w:color="auto" w:sz="0" w:space="0"/>
              <w:left w:val="single" w:color="auto" w:sz="0" w:space="0"/>
              <w:bottom w:val="single" w:color="auto" w:sz="0" w:space="0"/>
              <w:right w:val="single" w:color="auto" w:sz="0" w:space="0"/>
            </w:tcBorders>
            <w:vAlign w:val="center"/>
          </w:tcPr>
          <w:p w14:paraId="0948DA2F">
            <w:pPr>
              <w:ind w:left="30"/>
              <w:jc w:val="right"/>
            </w:pPr>
            <w:r>
              <w:rPr>
                <w:rFonts w:ascii="黑体" w:hAnsi="黑体" w:eastAsia="黑体" w:cs="黑体"/>
                <w:position w:val="8"/>
                <w:sz w:val="16"/>
              </w:rPr>
              <w:t>36.69</w:t>
            </w:r>
          </w:p>
        </w:tc>
        <w:tc>
          <w:tcPr>
            <w:tcW w:w="525" w:type="dxa"/>
            <w:tcBorders>
              <w:top w:val="single" w:color="auto" w:sz="0" w:space="0"/>
              <w:left w:val="single" w:color="auto" w:sz="0" w:space="0"/>
              <w:bottom w:val="single" w:color="auto" w:sz="0" w:space="0"/>
              <w:right w:val="single" w:color="auto" w:sz="0" w:space="0"/>
            </w:tcBorders>
            <w:vAlign w:val="center"/>
          </w:tcPr>
          <w:p w14:paraId="1E3F20C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2917A7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1129E3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4261FE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096B2F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801595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E5CF23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AED419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669C530">
            <w:pPr>
              <w:ind w:left="30"/>
              <w:jc w:val="right"/>
            </w:pPr>
          </w:p>
        </w:tc>
      </w:tr>
      <w:tr w14:paraId="0F980B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F149AF4">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03E8B469">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2C7E821C">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B4FCE66">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14:paraId="24DB0812">
            <w:pPr>
              <w:ind w:left="30"/>
              <w:jc w:val="right"/>
            </w:pPr>
            <w:r>
              <w:rPr>
                <w:rFonts w:ascii="黑体" w:hAnsi="黑体" w:eastAsia="黑体" w:cs="黑体"/>
                <w:position w:val="8"/>
                <w:sz w:val="16"/>
              </w:rPr>
              <w:t>36.69</w:t>
            </w:r>
          </w:p>
        </w:tc>
        <w:tc>
          <w:tcPr>
            <w:tcW w:w="525" w:type="dxa"/>
            <w:tcBorders>
              <w:top w:val="single" w:color="auto" w:sz="0" w:space="0"/>
              <w:left w:val="single" w:color="auto" w:sz="0" w:space="0"/>
              <w:bottom w:val="single" w:color="auto" w:sz="0" w:space="0"/>
              <w:right w:val="single" w:color="auto" w:sz="0" w:space="0"/>
            </w:tcBorders>
            <w:vAlign w:val="center"/>
          </w:tcPr>
          <w:p w14:paraId="10AEB78A">
            <w:pPr>
              <w:ind w:left="30"/>
              <w:jc w:val="right"/>
            </w:pPr>
            <w:r>
              <w:rPr>
                <w:rFonts w:ascii="黑体" w:hAnsi="黑体" w:eastAsia="黑体" w:cs="黑体"/>
                <w:position w:val="8"/>
                <w:sz w:val="16"/>
              </w:rPr>
              <w:t>36.69</w:t>
            </w:r>
          </w:p>
        </w:tc>
        <w:tc>
          <w:tcPr>
            <w:tcW w:w="525" w:type="dxa"/>
            <w:tcBorders>
              <w:top w:val="single" w:color="auto" w:sz="0" w:space="0"/>
              <w:left w:val="single" w:color="auto" w:sz="0" w:space="0"/>
              <w:bottom w:val="single" w:color="auto" w:sz="0" w:space="0"/>
              <w:right w:val="single" w:color="auto" w:sz="0" w:space="0"/>
            </w:tcBorders>
            <w:vAlign w:val="center"/>
          </w:tcPr>
          <w:p w14:paraId="42E0564F">
            <w:pPr>
              <w:ind w:left="30"/>
              <w:jc w:val="right"/>
            </w:pPr>
            <w:r>
              <w:rPr>
                <w:rFonts w:ascii="黑体" w:hAnsi="黑体" w:eastAsia="黑体" w:cs="黑体"/>
                <w:position w:val="8"/>
                <w:sz w:val="16"/>
              </w:rPr>
              <w:t>36.69</w:t>
            </w:r>
          </w:p>
        </w:tc>
        <w:tc>
          <w:tcPr>
            <w:tcW w:w="525" w:type="dxa"/>
            <w:tcBorders>
              <w:top w:val="single" w:color="auto" w:sz="0" w:space="0"/>
              <w:left w:val="single" w:color="auto" w:sz="0" w:space="0"/>
              <w:bottom w:val="single" w:color="auto" w:sz="0" w:space="0"/>
              <w:right w:val="single" w:color="auto" w:sz="0" w:space="0"/>
            </w:tcBorders>
            <w:vAlign w:val="center"/>
          </w:tcPr>
          <w:p w14:paraId="2614EC9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11C1E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179292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C242A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4C1EBB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908F48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42AB1B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D5504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C193943">
            <w:pPr>
              <w:ind w:left="30"/>
              <w:jc w:val="right"/>
            </w:pPr>
          </w:p>
        </w:tc>
      </w:tr>
      <w:tr w14:paraId="18FEBA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896FCEA">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1B0FEF9C">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1B1DC2C8">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7D01A677">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7F24C0C8">
            <w:pPr>
              <w:ind w:left="30"/>
              <w:jc w:val="right"/>
            </w:pPr>
            <w:r>
              <w:rPr>
                <w:rFonts w:ascii="黑体" w:hAnsi="黑体" w:eastAsia="黑体" w:cs="黑体"/>
                <w:position w:val="8"/>
                <w:sz w:val="16"/>
              </w:rPr>
              <w:t>24.46</w:t>
            </w:r>
          </w:p>
        </w:tc>
        <w:tc>
          <w:tcPr>
            <w:tcW w:w="525" w:type="dxa"/>
            <w:tcBorders>
              <w:top w:val="single" w:color="auto" w:sz="0" w:space="0"/>
              <w:left w:val="single" w:color="auto" w:sz="0" w:space="0"/>
              <w:bottom w:val="single" w:color="auto" w:sz="0" w:space="0"/>
              <w:right w:val="single" w:color="auto" w:sz="0" w:space="0"/>
            </w:tcBorders>
            <w:vAlign w:val="center"/>
          </w:tcPr>
          <w:p w14:paraId="6056FFC5">
            <w:pPr>
              <w:ind w:left="30"/>
              <w:jc w:val="right"/>
            </w:pPr>
            <w:r>
              <w:rPr>
                <w:rFonts w:ascii="黑体" w:hAnsi="黑体" w:eastAsia="黑体" w:cs="黑体"/>
                <w:position w:val="8"/>
                <w:sz w:val="16"/>
              </w:rPr>
              <w:t>24.46</w:t>
            </w:r>
          </w:p>
        </w:tc>
        <w:tc>
          <w:tcPr>
            <w:tcW w:w="525" w:type="dxa"/>
            <w:tcBorders>
              <w:top w:val="single" w:color="auto" w:sz="0" w:space="0"/>
              <w:left w:val="single" w:color="auto" w:sz="0" w:space="0"/>
              <w:bottom w:val="single" w:color="auto" w:sz="0" w:space="0"/>
              <w:right w:val="single" w:color="auto" w:sz="0" w:space="0"/>
            </w:tcBorders>
            <w:vAlign w:val="center"/>
          </w:tcPr>
          <w:p w14:paraId="1D5BB7EE">
            <w:pPr>
              <w:ind w:left="30"/>
              <w:jc w:val="right"/>
            </w:pPr>
            <w:r>
              <w:rPr>
                <w:rFonts w:ascii="黑体" w:hAnsi="黑体" w:eastAsia="黑体" w:cs="黑体"/>
                <w:position w:val="8"/>
                <w:sz w:val="16"/>
              </w:rPr>
              <w:t>24.46</w:t>
            </w:r>
          </w:p>
        </w:tc>
        <w:tc>
          <w:tcPr>
            <w:tcW w:w="525" w:type="dxa"/>
            <w:tcBorders>
              <w:top w:val="single" w:color="auto" w:sz="0" w:space="0"/>
              <w:left w:val="single" w:color="auto" w:sz="0" w:space="0"/>
              <w:bottom w:val="single" w:color="auto" w:sz="0" w:space="0"/>
              <w:right w:val="single" w:color="auto" w:sz="0" w:space="0"/>
            </w:tcBorders>
            <w:vAlign w:val="center"/>
          </w:tcPr>
          <w:p w14:paraId="5EC23A6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D202B2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32F9CC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F8BE55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924593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0AC3B2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712809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FB3A4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8C86F1F">
            <w:pPr>
              <w:ind w:left="30"/>
              <w:jc w:val="right"/>
            </w:pPr>
          </w:p>
        </w:tc>
      </w:tr>
      <w:tr w14:paraId="195F2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F44E957">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14:paraId="46CBFCC2">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14:paraId="22B4C4F4">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14:paraId="29016F49">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32D75BC3">
            <w:pPr>
              <w:ind w:left="30"/>
              <w:jc w:val="right"/>
            </w:pPr>
            <w:r>
              <w:rPr>
                <w:rFonts w:ascii="黑体" w:hAnsi="黑体" w:eastAsia="黑体" w:cs="黑体"/>
                <w:position w:val="8"/>
                <w:sz w:val="16"/>
              </w:rPr>
              <w:t>12.23</w:t>
            </w:r>
          </w:p>
        </w:tc>
        <w:tc>
          <w:tcPr>
            <w:tcW w:w="525" w:type="dxa"/>
            <w:tcBorders>
              <w:top w:val="single" w:color="auto" w:sz="0" w:space="0"/>
              <w:left w:val="single" w:color="auto" w:sz="0" w:space="0"/>
              <w:bottom w:val="single" w:color="auto" w:sz="0" w:space="0"/>
              <w:right w:val="single" w:color="auto" w:sz="0" w:space="0"/>
            </w:tcBorders>
            <w:vAlign w:val="center"/>
          </w:tcPr>
          <w:p w14:paraId="54597009">
            <w:pPr>
              <w:ind w:left="30"/>
              <w:jc w:val="right"/>
            </w:pPr>
            <w:r>
              <w:rPr>
                <w:rFonts w:ascii="黑体" w:hAnsi="黑体" w:eastAsia="黑体" w:cs="黑体"/>
                <w:position w:val="8"/>
                <w:sz w:val="16"/>
              </w:rPr>
              <w:t>12.23</w:t>
            </w:r>
          </w:p>
        </w:tc>
        <w:tc>
          <w:tcPr>
            <w:tcW w:w="525" w:type="dxa"/>
            <w:tcBorders>
              <w:top w:val="single" w:color="auto" w:sz="0" w:space="0"/>
              <w:left w:val="single" w:color="auto" w:sz="0" w:space="0"/>
              <w:bottom w:val="single" w:color="auto" w:sz="0" w:space="0"/>
              <w:right w:val="single" w:color="auto" w:sz="0" w:space="0"/>
            </w:tcBorders>
            <w:vAlign w:val="center"/>
          </w:tcPr>
          <w:p w14:paraId="640C478E">
            <w:pPr>
              <w:ind w:left="30"/>
              <w:jc w:val="right"/>
            </w:pPr>
            <w:r>
              <w:rPr>
                <w:rFonts w:ascii="黑体" w:hAnsi="黑体" w:eastAsia="黑体" w:cs="黑体"/>
                <w:position w:val="8"/>
                <w:sz w:val="16"/>
              </w:rPr>
              <w:t>12.23</w:t>
            </w:r>
          </w:p>
        </w:tc>
        <w:tc>
          <w:tcPr>
            <w:tcW w:w="525" w:type="dxa"/>
            <w:tcBorders>
              <w:top w:val="single" w:color="auto" w:sz="0" w:space="0"/>
              <w:left w:val="single" w:color="auto" w:sz="0" w:space="0"/>
              <w:bottom w:val="single" w:color="auto" w:sz="0" w:space="0"/>
              <w:right w:val="single" w:color="auto" w:sz="0" w:space="0"/>
            </w:tcBorders>
            <w:vAlign w:val="center"/>
          </w:tcPr>
          <w:p w14:paraId="5A516CD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38E6CA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07324C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103C80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B9FA47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515C7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6D93B0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BE54C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F886BD">
            <w:pPr>
              <w:ind w:left="30"/>
              <w:jc w:val="right"/>
            </w:pPr>
          </w:p>
        </w:tc>
      </w:tr>
      <w:tr w14:paraId="20C1D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8AB04A4">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6E703A37">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214C63DF">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220D483B">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4B7FDE54">
            <w:pPr>
              <w:ind w:left="30"/>
              <w:jc w:val="right"/>
            </w:pPr>
            <w:r>
              <w:rPr>
                <w:rFonts w:ascii="黑体" w:hAnsi="黑体" w:eastAsia="黑体" w:cs="黑体"/>
                <w:position w:val="8"/>
                <w:sz w:val="16"/>
              </w:rPr>
              <w:t>13.31</w:t>
            </w:r>
          </w:p>
        </w:tc>
        <w:tc>
          <w:tcPr>
            <w:tcW w:w="525" w:type="dxa"/>
            <w:tcBorders>
              <w:top w:val="single" w:color="auto" w:sz="0" w:space="0"/>
              <w:left w:val="single" w:color="auto" w:sz="0" w:space="0"/>
              <w:bottom w:val="single" w:color="auto" w:sz="0" w:space="0"/>
              <w:right w:val="single" w:color="auto" w:sz="0" w:space="0"/>
            </w:tcBorders>
            <w:vAlign w:val="center"/>
          </w:tcPr>
          <w:p w14:paraId="54A3FA4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EEAE28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0CF5FB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CC76E8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517A48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35BDBA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3D5EFC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71F2C5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481854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DA0FFC7">
            <w:pPr>
              <w:ind w:left="30"/>
              <w:jc w:val="right"/>
            </w:pPr>
            <w:r>
              <w:rPr>
                <w:rFonts w:ascii="黑体" w:hAnsi="黑体" w:eastAsia="黑体" w:cs="黑体"/>
                <w:position w:val="8"/>
                <w:sz w:val="16"/>
              </w:rPr>
              <w:t>13.31</w:t>
            </w:r>
          </w:p>
        </w:tc>
        <w:tc>
          <w:tcPr>
            <w:tcW w:w="525" w:type="dxa"/>
            <w:tcBorders>
              <w:top w:val="single" w:color="auto" w:sz="0" w:space="0"/>
              <w:left w:val="single" w:color="auto" w:sz="0" w:space="0"/>
              <w:bottom w:val="single" w:color="auto" w:sz="0" w:space="0"/>
              <w:right w:val="single" w:color="auto" w:sz="0" w:space="0"/>
            </w:tcBorders>
            <w:vAlign w:val="center"/>
          </w:tcPr>
          <w:p w14:paraId="7EB0C352">
            <w:pPr>
              <w:ind w:left="30"/>
              <w:jc w:val="right"/>
            </w:pPr>
          </w:p>
        </w:tc>
      </w:tr>
      <w:tr w14:paraId="459F4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DFA3070">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660E00B1">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361EF96A">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CEFB1DF">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5F97494C">
            <w:pPr>
              <w:ind w:left="30"/>
              <w:jc w:val="right"/>
            </w:pPr>
            <w:r>
              <w:rPr>
                <w:rFonts w:ascii="黑体" w:hAnsi="黑体" w:eastAsia="黑体" w:cs="黑体"/>
                <w:position w:val="8"/>
                <w:sz w:val="16"/>
              </w:rPr>
              <w:t>13.31</w:t>
            </w:r>
          </w:p>
        </w:tc>
        <w:tc>
          <w:tcPr>
            <w:tcW w:w="525" w:type="dxa"/>
            <w:tcBorders>
              <w:top w:val="single" w:color="auto" w:sz="0" w:space="0"/>
              <w:left w:val="single" w:color="auto" w:sz="0" w:space="0"/>
              <w:bottom w:val="single" w:color="auto" w:sz="0" w:space="0"/>
              <w:right w:val="single" w:color="auto" w:sz="0" w:space="0"/>
            </w:tcBorders>
            <w:vAlign w:val="center"/>
          </w:tcPr>
          <w:p w14:paraId="03F1708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4F5C1E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79BC4B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E891FA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D7FCA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25B6C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0C3D9D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289FCE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C02344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8B4B3F">
            <w:pPr>
              <w:ind w:left="30"/>
              <w:jc w:val="right"/>
            </w:pPr>
            <w:r>
              <w:rPr>
                <w:rFonts w:ascii="黑体" w:hAnsi="黑体" w:eastAsia="黑体" w:cs="黑体"/>
                <w:position w:val="8"/>
                <w:sz w:val="16"/>
              </w:rPr>
              <w:t>13.31</w:t>
            </w:r>
          </w:p>
        </w:tc>
        <w:tc>
          <w:tcPr>
            <w:tcW w:w="525" w:type="dxa"/>
            <w:tcBorders>
              <w:top w:val="single" w:color="auto" w:sz="0" w:space="0"/>
              <w:left w:val="single" w:color="auto" w:sz="0" w:space="0"/>
              <w:bottom w:val="single" w:color="auto" w:sz="0" w:space="0"/>
              <w:right w:val="single" w:color="auto" w:sz="0" w:space="0"/>
            </w:tcBorders>
            <w:vAlign w:val="center"/>
          </w:tcPr>
          <w:p w14:paraId="603C7644">
            <w:pPr>
              <w:ind w:left="30"/>
              <w:jc w:val="right"/>
            </w:pPr>
          </w:p>
        </w:tc>
      </w:tr>
      <w:tr w14:paraId="5D4A0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E5E55C6">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14:paraId="7E160208">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261D6E10">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14:paraId="34BB14C6">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5FEE57ED">
            <w:pPr>
              <w:ind w:left="30"/>
              <w:jc w:val="right"/>
            </w:pPr>
            <w:r>
              <w:rPr>
                <w:rFonts w:ascii="黑体" w:hAnsi="黑体" w:eastAsia="黑体" w:cs="黑体"/>
                <w:position w:val="8"/>
                <w:sz w:val="16"/>
              </w:rPr>
              <w:t>13.31</w:t>
            </w:r>
          </w:p>
        </w:tc>
        <w:tc>
          <w:tcPr>
            <w:tcW w:w="525" w:type="dxa"/>
            <w:tcBorders>
              <w:top w:val="single" w:color="auto" w:sz="0" w:space="0"/>
              <w:left w:val="single" w:color="auto" w:sz="0" w:space="0"/>
              <w:bottom w:val="single" w:color="auto" w:sz="0" w:space="0"/>
              <w:right w:val="single" w:color="auto" w:sz="0" w:space="0"/>
            </w:tcBorders>
            <w:vAlign w:val="center"/>
          </w:tcPr>
          <w:p w14:paraId="5D91CC2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4EBD52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49156A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BB188F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E6027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002ECC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9AB7C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EED9CF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65A576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1ED1C9B">
            <w:pPr>
              <w:ind w:left="30"/>
              <w:jc w:val="right"/>
            </w:pPr>
            <w:r>
              <w:rPr>
                <w:rFonts w:ascii="黑体" w:hAnsi="黑体" w:eastAsia="黑体" w:cs="黑体"/>
                <w:position w:val="8"/>
                <w:sz w:val="16"/>
              </w:rPr>
              <w:t>13.31</w:t>
            </w:r>
          </w:p>
        </w:tc>
        <w:tc>
          <w:tcPr>
            <w:tcW w:w="525" w:type="dxa"/>
            <w:tcBorders>
              <w:top w:val="single" w:color="auto" w:sz="0" w:space="0"/>
              <w:left w:val="single" w:color="auto" w:sz="0" w:space="0"/>
              <w:bottom w:val="single" w:color="auto" w:sz="0" w:space="0"/>
              <w:right w:val="single" w:color="auto" w:sz="0" w:space="0"/>
            </w:tcBorders>
            <w:vAlign w:val="center"/>
          </w:tcPr>
          <w:p w14:paraId="51EBACAB">
            <w:pPr>
              <w:ind w:left="30"/>
              <w:jc w:val="right"/>
            </w:pPr>
          </w:p>
        </w:tc>
      </w:tr>
      <w:tr w14:paraId="52B57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7FF3016">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21CE98F">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1BD3F173">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14:paraId="70F1C068">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14:paraId="08C84BFA">
            <w:pPr>
              <w:ind w:left="30"/>
              <w:jc w:val="right"/>
            </w:pPr>
            <w:r>
              <w:rPr>
                <w:rFonts w:ascii="黑体" w:hAnsi="黑体" w:eastAsia="黑体" w:cs="黑体"/>
                <w:position w:val="8"/>
                <w:sz w:val="16"/>
              </w:rPr>
              <w:t>271.03</w:t>
            </w:r>
          </w:p>
        </w:tc>
        <w:tc>
          <w:tcPr>
            <w:tcW w:w="525" w:type="dxa"/>
            <w:tcBorders>
              <w:top w:val="single" w:color="auto" w:sz="0" w:space="0"/>
              <w:left w:val="single" w:color="auto" w:sz="0" w:space="0"/>
              <w:bottom w:val="single" w:color="auto" w:sz="0" w:space="0"/>
              <w:right w:val="single" w:color="auto" w:sz="0" w:space="0"/>
            </w:tcBorders>
            <w:vAlign w:val="center"/>
          </w:tcPr>
          <w:p w14:paraId="3F9D7FA3">
            <w:pPr>
              <w:ind w:left="30"/>
              <w:jc w:val="right"/>
            </w:pPr>
            <w:r>
              <w:rPr>
                <w:rFonts w:ascii="黑体" w:hAnsi="黑体" w:eastAsia="黑体" w:cs="黑体"/>
                <w:position w:val="8"/>
                <w:sz w:val="16"/>
              </w:rPr>
              <w:t>257.72</w:t>
            </w:r>
          </w:p>
        </w:tc>
        <w:tc>
          <w:tcPr>
            <w:tcW w:w="525" w:type="dxa"/>
            <w:tcBorders>
              <w:top w:val="single" w:color="auto" w:sz="0" w:space="0"/>
              <w:left w:val="single" w:color="auto" w:sz="0" w:space="0"/>
              <w:bottom w:val="single" w:color="auto" w:sz="0" w:space="0"/>
              <w:right w:val="single" w:color="auto" w:sz="0" w:space="0"/>
            </w:tcBorders>
            <w:vAlign w:val="center"/>
          </w:tcPr>
          <w:p w14:paraId="7667BBA7">
            <w:pPr>
              <w:ind w:left="30"/>
              <w:jc w:val="right"/>
            </w:pPr>
            <w:r>
              <w:rPr>
                <w:rFonts w:ascii="黑体" w:hAnsi="黑体" w:eastAsia="黑体" w:cs="黑体"/>
                <w:position w:val="8"/>
                <w:sz w:val="16"/>
              </w:rPr>
              <w:t>257.72</w:t>
            </w:r>
          </w:p>
        </w:tc>
        <w:tc>
          <w:tcPr>
            <w:tcW w:w="525" w:type="dxa"/>
            <w:tcBorders>
              <w:top w:val="single" w:color="auto" w:sz="0" w:space="0"/>
              <w:left w:val="single" w:color="auto" w:sz="0" w:space="0"/>
              <w:bottom w:val="single" w:color="auto" w:sz="0" w:space="0"/>
              <w:right w:val="single" w:color="auto" w:sz="0" w:space="0"/>
            </w:tcBorders>
            <w:vAlign w:val="center"/>
          </w:tcPr>
          <w:p w14:paraId="1ED427F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B55308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1AE74F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E3D19B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795CF5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3B2308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5CB07B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66CBD63">
            <w:pPr>
              <w:ind w:left="30"/>
              <w:jc w:val="right"/>
            </w:pPr>
            <w:r>
              <w:rPr>
                <w:rFonts w:ascii="黑体" w:hAnsi="黑体" w:eastAsia="黑体" w:cs="黑体"/>
                <w:position w:val="8"/>
                <w:sz w:val="16"/>
              </w:rPr>
              <w:t>13.31</w:t>
            </w:r>
          </w:p>
        </w:tc>
        <w:tc>
          <w:tcPr>
            <w:tcW w:w="525" w:type="dxa"/>
            <w:tcBorders>
              <w:top w:val="single" w:color="auto" w:sz="0" w:space="0"/>
              <w:left w:val="single" w:color="auto" w:sz="0" w:space="0"/>
              <w:bottom w:val="single" w:color="auto" w:sz="0" w:space="0"/>
              <w:right w:val="single" w:color="auto" w:sz="0" w:space="0"/>
            </w:tcBorders>
            <w:vAlign w:val="center"/>
          </w:tcPr>
          <w:p w14:paraId="5FF6FB3B">
            <w:pPr>
              <w:ind w:left="30"/>
              <w:jc w:val="right"/>
            </w:pPr>
          </w:p>
        </w:tc>
      </w:tr>
    </w:tbl>
    <w:p w14:paraId="2E8F2FAC">
      <w:r>
        <w:br w:type="textWrapping"/>
      </w:r>
    </w:p>
    <w:p w14:paraId="00E7BF74">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43"/>
        <w:gridCol w:w="420"/>
        <w:gridCol w:w="717"/>
        <w:gridCol w:w="2583"/>
        <w:gridCol w:w="777"/>
        <w:gridCol w:w="1680"/>
        <w:gridCol w:w="1680"/>
      </w:tblGrid>
      <w:tr w14:paraId="1E4A44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5D665140">
            <w:pPr>
              <w:ind w:left="150"/>
              <w:jc w:val="left"/>
            </w:pPr>
            <w:r>
              <w:rPr>
                <w:rFonts w:ascii="仿宋" w:hAnsi="仿宋" w:eastAsia="仿宋" w:cs="仿宋"/>
                <w:position w:val="8"/>
                <w:sz w:val="20"/>
              </w:rPr>
              <w:t>表3</w:t>
            </w:r>
          </w:p>
        </w:tc>
      </w:tr>
      <w:tr w14:paraId="39201F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7D3D7760">
            <w:pPr>
              <w:ind w:left="150"/>
              <w:jc w:val="center"/>
            </w:pPr>
            <w:r>
              <w:rPr>
                <w:rFonts w:ascii="黑体" w:hAnsi="黑体" w:eastAsia="黑体" w:cs="黑体"/>
                <w:position w:val="15"/>
                <w:sz w:val="28"/>
              </w:rPr>
              <w:t>单位支出总体情况表</w:t>
            </w:r>
          </w:p>
        </w:tc>
      </w:tr>
      <w:tr w14:paraId="2B6B32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63" w:type="dxa"/>
            <w:gridSpan w:val="4"/>
            <w:tcBorders>
              <w:top w:val="nil"/>
              <w:left w:val="nil"/>
              <w:right w:val="nil"/>
            </w:tcBorders>
            <w:vAlign w:val="center"/>
          </w:tcPr>
          <w:p w14:paraId="1431B8DD">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4137" w:type="dxa"/>
            <w:gridSpan w:val="3"/>
            <w:tcBorders>
              <w:top w:val="nil"/>
              <w:left w:val="nil"/>
              <w:right w:val="nil"/>
            </w:tcBorders>
            <w:vAlign w:val="center"/>
          </w:tcPr>
          <w:p w14:paraId="2802C6CA">
            <w:pPr>
              <w:ind w:left="150"/>
              <w:jc w:val="right"/>
            </w:pPr>
            <w:r>
              <w:rPr>
                <w:rFonts w:ascii="仿宋" w:hAnsi="仿宋" w:eastAsia="仿宋" w:cs="仿宋"/>
                <w:position w:val="8"/>
                <w:sz w:val="20"/>
              </w:rPr>
              <w:t>单位:万元</w:t>
            </w:r>
          </w:p>
        </w:tc>
      </w:tr>
      <w:tr w14:paraId="41846D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63" w:type="dxa"/>
            <w:gridSpan w:val="4"/>
            <w:tcBorders>
              <w:top w:val="single" w:color="auto" w:sz="0" w:space="0"/>
              <w:left w:val="single" w:color="auto" w:sz="0" w:space="0"/>
              <w:bottom w:val="single" w:color="auto" w:sz="0" w:space="0"/>
              <w:right w:val="single" w:color="auto" w:sz="0" w:space="0"/>
            </w:tcBorders>
            <w:vAlign w:val="center"/>
          </w:tcPr>
          <w:p w14:paraId="127FE4A2">
            <w:pPr>
              <w:ind w:left="30"/>
              <w:jc w:val="center"/>
            </w:pPr>
            <w:r>
              <w:rPr>
                <w:rFonts w:ascii="黑体" w:hAnsi="黑体" w:eastAsia="黑体" w:cs="黑体"/>
                <w:position w:val="10"/>
                <w:sz w:val="20"/>
              </w:rPr>
              <w:t>项目</w:t>
            </w:r>
          </w:p>
        </w:tc>
        <w:tc>
          <w:tcPr>
            <w:tcW w:w="4137" w:type="dxa"/>
            <w:gridSpan w:val="3"/>
            <w:tcBorders>
              <w:top w:val="single" w:color="auto" w:sz="0" w:space="0"/>
              <w:left w:val="single" w:color="auto" w:sz="0" w:space="0"/>
              <w:bottom w:val="single" w:color="auto" w:sz="0" w:space="0"/>
              <w:right w:val="single" w:color="auto" w:sz="0" w:space="0"/>
            </w:tcBorders>
            <w:vAlign w:val="center"/>
          </w:tcPr>
          <w:p w14:paraId="3C61CF2F">
            <w:pPr>
              <w:ind w:left="30"/>
              <w:jc w:val="center"/>
            </w:pPr>
            <w:r>
              <w:rPr>
                <w:rFonts w:ascii="黑体" w:hAnsi="黑体" w:eastAsia="黑体" w:cs="黑体"/>
                <w:position w:val="10"/>
                <w:sz w:val="20"/>
              </w:rPr>
              <w:t>支出预算</w:t>
            </w:r>
          </w:p>
        </w:tc>
      </w:tr>
      <w:tr w14:paraId="7D31C0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61AD2C90">
            <w:pPr>
              <w:ind w:left="30"/>
              <w:jc w:val="center"/>
            </w:pPr>
            <w:r>
              <w:rPr>
                <w:rFonts w:ascii="黑体" w:hAnsi="黑体" w:eastAsia="黑体" w:cs="黑体"/>
                <w:position w:val="10"/>
                <w:sz w:val="20"/>
              </w:rPr>
              <w:t>功能分类科目编码</w:t>
            </w:r>
          </w:p>
        </w:tc>
        <w:tc>
          <w:tcPr>
            <w:tcW w:w="2583" w:type="dxa"/>
            <w:tcBorders>
              <w:top w:val="single" w:color="auto" w:sz="0" w:space="0"/>
              <w:left w:val="single" w:color="auto" w:sz="0" w:space="0"/>
              <w:bottom w:val="single" w:color="auto" w:sz="0" w:space="0"/>
              <w:right w:val="single" w:color="auto" w:sz="0" w:space="0"/>
            </w:tcBorders>
            <w:vAlign w:val="center"/>
          </w:tcPr>
          <w:p w14:paraId="0B9900EB">
            <w:pPr>
              <w:ind w:left="30"/>
              <w:jc w:val="center"/>
            </w:pPr>
            <w:r>
              <w:rPr>
                <w:rFonts w:ascii="黑体" w:hAnsi="黑体" w:eastAsia="黑体" w:cs="黑体"/>
                <w:position w:val="10"/>
                <w:sz w:val="20"/>
              </w:rPr>
              <w:t>功能分类科目名称</w:t>
            </w:r>
          </w:p>
        </w:tc>
        <w:tc>
          <w:tcPr>
            <w:tcW w:w="777" w:type="dxa"/>
            <w:tcBorders>
              <w:top w:val="single" w:color="auto" w:sz="0" w:space="0"/>
              <w:left w:val="single" w:color="auto" w:sz="0" w:space="0"/>
              <w:bottom w:val="single" w:color="auto" w:sz="0" w:space="0"/>
              <w:right w:val="single" w:color="auto" w:sz="0" w:space="0"/>
            </w:tcBorders>
            <w:vAlign w:val="center"/>
          </w:tcPr>
          <w:p w14:paraId="5BF04519">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41A36030">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3C851D74">
            <w:pPr>
              <w:ind w:left="30"/>
              <w:jc w:val="center"/>
            </w:pPr>
            <w:r>
              <w:rPr>
                <w:rFonts w:ascii="黑体" w:hAnsi="黑体" w:eastAsia="黑体" w:cs="黑体"/>
                <w:position w:val="10"/>
                <w:sz w:val="20"/>
              </w:rPr>
              <w:t>项目支出</w:t>
            </w:r>
          </w:p>
        </w:tc>
      </w:tr>
      <w:tr w14:paraId="5148D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014409CB">
            <w:pPr>
              <w:ind w:left="30"/>
              <w:jc w:val="center"/>
            </w:pPr>
            <w:r>
              <w:rPr>
                <w:rFonts w:ascii="黑体" w:hAnsi="黑体" w:eastAsia="黑体" w:cs="黑体"/>
                <w:position w:val="10"/>
                <w:sz w:val="20"/>
              </w:rPr>
              <w:t>类</w:t>
            </w:r>
          </w:p>
        </w:tc>
        <w:tc>
          <w:tcPr>
            <w:tcW w:w="420" w:type="dxa"/>
            <w:tcBorders>
              <w:top w:val="single" w:color="auto" w:sz="0" w:space="0"/>
              <w:left w:val="single" w:color="auto" w:sz="0" w:space="0"/>
              <w:bottom w:val="single" w:color="auto" w:sz="0" w:space="0"/>
              <w:right w:val="single" w:color="auto" w:sz="0" w:space="0"/>
            </w:tcBorders>
            <w:vAlign w:val="center"/>
          </w:tcPr>
          <w:p w14:paraId="24AA9EB1">
            <w:pPr>
              <w:ind w:left="30"/>
              <w:jc w:val="center"/>
            </w:pPr>
            <w:r>
              <w:rPr>
                <w:rFonts w:ascii="黑体" w:hAnsi="黑体" w:eastAsia="黑体" w:cs="黑体"/>
                <w:position w:val="10"/>
                <w:sz w:val="20"/>
              </w:rPr>
              <w:t>款</w:t>
            </w:r>
          </w:p>
        </w:tc>
        <w:tc>
          <w:tcPr>
            <w:tcW w:w="717" w:type="dxa"/>
            <w:tcBorders>
              <w:top w:val="single" w:color="auto" w:sz="0" w:space="0"/>
              <w:left w:val="single" w:color="auto" w:sz="0" w:space="0"/>
              <w:bottom w:val="single" w:color="auto" w:sz="0" w:space="0"/>
              <w:right w:val="single" w:color="auto" w:sz="0" w:space="0"/>
            </w:tcBorders>
            <w:vAlign w:val="center"/>
          </w:tcPr>
          <w:p w14:paraId="79500F9F">
            <w:pPr>
              <w:ind w:left="30"/>
              <w:jc w:val="center"/>
            </w:pPr>
            <w:r>
              <w:rPr>
                <w:rFonts w:ascii="黑体" w:hAnsi="黑体" w:eastAsia="黑体" w:cs="黑体"/>
                <w:position w:val="10"/>
                <w:sz w:val="20"/>
              </w:rPr>
              <w:t>项</w:t>
            </w:r>
          </w:p>
        </w:tc>
        <w:tc>
          <w:tcPr>
            <w:tcW w:w="2583" w:type="dxa"/>
          </w:tcPr>
          <w:p w14:paraId="0156078F"/>
        </w:tc>
        <w:tc>
          <w:tcPr>
            <w:tcW w:w="777" w:type="dxa"/>
          </w:tcPr>
          <w:p w14:paraId="2FCE5D1D"/>
        </w:tc>
        <w:tc>
          <w:tcPr>
            <w:tcW w:w="1680" w:type="dxa"/>
          </w:tcPr>
          <w:p w14:paraId="3E6811E2"/>
        </w:tc>
        <w:tc>
          <w:tcPr>
            <w:tcW w:w="1680" w:type="dxa"/>
          </w:tcPr>
          <w:p w14:paraId="2298C355"/>
        </w:tc>
      </w:tr>
      <w:tr w14:paraId="5EE36F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62B03E20">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
          <w:p w14:paraId="566AFE0A">
            <w:pPr>
              <w:ind w:left="30"/>
              <w:jc w:val="left"/>
            </w:pPr>
            <w:r>
              <w:rPr>
                <w:rFonts w:ascii="仿宋" w:hAnsi="仿宋" w:eastAsia="仿宋" w:cs="仿宋"/>
                <w:position w:val="8"/>
                <w:sz w:val="20"/>
              </w:rPr>
              <w:t xml:space="preserve"> </w:t>
            </w:r>
          </w:p>
        </w:tc>
        <w:tc>
          <w:tcPr>
            <w:tcW w:w="717" w:type="dxa"/>
            <w:tcBorders>
              <w:top w:val="single" w:color="auto" w:sz="0" w:space="0"/>
              <w:left w:val="single" w:color="auto" w:sz="0" w:space="0"/>
              <w:bottom w:val="single" w:color="auto" w:sz="0" w:space="0"/>
              <w:right w:val="single" w:color="auto" w:sz="0" w:space="0"/>
            </w:tcBorders>
            <w:vAlign w:val="center"/>
          </w:tcPr>
          <w:p w14:paraId="0ABFEBE7">
            <w:pPr>
              <w:ind w:left="30"/>
              <w:jc w:val="left"/>
            </w:pPr>
            <w:r>
              <w:rPr>
                <w:rFonts w:ascii="仿宋" w:hAnsi="仿宋" w:eastAsia="仿宋" w:cs="仿宋"/>
                <w:position w:val="8"/>
                <w:sz w:val="20"/>
              </w:rPr>
              <w:t xml:space="preserve"> </w:t>
            </w:r>
          </w:p>
        </w:tc>
        <w:tc>
          <w:tcPr>
            <w:tcW w:w="2583" w:type="dxa"/>
            <w:tcBorders>
              <w:top w:val="single" w:color="auto" w:sz="0" w:space="0"/>
              <w:left w:val="single" w:color="auto" w:sz="0" w:space="0"/>
              <w:bottom w:val="single" w:color="auto" w:sz="0" w:space="0"/>
              <w:right w:val="single" w:color="auto" w:sz="0" w:space="0"/>
            </w:tcBorders>
            <w:vAlign w:val="center"/>
          </w:tcPr>
          <w:p w14:paraId="2DAEC41A">
            <w:pPr>
              <w:ind w:left="30"/>
              <w:jc w:val="left"/>
            </w:pPr>
            <w:r>
              <w:rPr>
                <w:rFonts w:ascii="仿宋" w:hAnsi="仿宋" w:eastAsia="仿宋" w:cs="仿宋"/>
                <w:position w:val="8"/>
                <w:sz w:val="20"/>
              </w:rPr>
              <w:t>一般公共服务支出</w:t>
            </w:r>
          </w:p>
        </w:tc>
        <w:tc>
          <w:tcPr>
            <w:tcW w:w="777" w:type="dxa"/>
            <w:tcBorders>
              <w:top w:val="single" w:color="auto" w:sz="0" w:space="0"/>
              <w:left w:val="single" w:color="auto" w:sz="0" w:space="0"/>
              <w:bottom w:val="single" w:color="auto" w:sz="0" w:space="0"/>
              <w:right w:val="single" w:color="auto" w:sz="0" w:space="0"/>
            </w:tcBorders>
            <w:vAlign w:val="center"/>
          </w:tcPr>
          <w:p w14:paraId="77EBE943">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044CFC23">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2CDBBB55">
            <w:pPr>
              <w:ind w:left="30"/>
              <w:jc w:val="right"/>
            </w:pPr>
          </w:p>
        </w:tc>
      </w:tr>
      <w:tr w14:paraId="4AD9FC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7AFA4CA4">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
          <w:p w14:paraId="133DEFEB">
            <w:pPr>
              <w:ind w:left="30"/>
              <w:jc w:val="left"/>
            </w:pPr>
            <w:r>
              <w:rPr>
                <w:rFonts w:ascii="仿宋" w:hAnsi="仿宋" w:eastAsia="仿宋" w:cs="仿宋"/>
                <w:position w:val="8"/>
                <w:sz w:val="20"/>
              </w:rPr>
              <w:t>32</w:t>
            </w:r>
          </w:p>
        </w:tc>
        <w:tc>
          <w:tcPr>
            <w:tcW w:w="717" w:type="dxa"/>
            <w:tcBorders>
              <w:top w:val="single" w:color="auto" w:sz="0" w:space="0"/>
              <w:left w:val="single" w:color="auto" w:sz="0" w:space="0"/>
              <w:bottom w:val="single" w:color="auto" w:sz="0" w:space="0"/>
              <w:right w:val="single" w:color="auto" w:sz="0" w:space="0"/>
            </w:tcBorders>
            <w:vAlign w:val="center"/>
          </w:tcPr>
          <w:p w14:paraId="76919B03">
            <w:pPr>
              <w:ind w:left="30"/>
              <w:jc w:val="left"/>
            </w:pPr>
            <w:r>
              <w:rPr>
                <w:rFonts w:ascii="仿宋" w:hAnsi="仿宋" w:eastAsia="仿宋" w:cs="仿宋"/>
                <w:position w:val="8"/>
                <w:sz w:val="20"/>
              </w:rPr>
              <w:t xml:space="preserve"> </w:t>
            </w:r>
          </w:p>
        </w:tc>
        <w:tc>
          <w:tcPr>
            <w:tcW w:w="2583" w:type="dxa"/>
            <w:tcBorders>
              <w:top w:val="single" w:color="auto" w:sz="0" w:space="0"/>
              <w:left w:val="single" w:color="auto" w:sz="0" w:space="0"/>
              <w:bottom w:val="single" w:color="auto" w:sz="0" w:space="0"/>
              <w:right w:val="single" w:color="auto" w:sz="0" w:space="0"/>
            </w:tcBorders>
            <w:vAlign w:val="center"/>
          </w:tcPr>
          <w:p w14:paraId="44C558FC">
            <w:pPr>
              <w:ind w:left="30"/>
              <w:jc w:val="left"/>
            </w:pPr>
            <w:r>
              <w:rPr>
                <w:rFonts w:ascii="仿宋" w:hAnsi="仿宋" w:eastAsia="仿宋" w:cs="仿宋"/>
                <w:position w:val="8"/>
                <w:sz w:val="20"/>
              </w:rPr>
              <w:t>组织事务</w:t>
            </w:r>
          </w:p>
        </w:tc>
        <w:tc>
          <w:tcPr>
            <w:tcW w:w="777" w:type="dxa"/>
            <w:tcBorders>
              <w:top w:val="single" w:color="auto" w:sz="0" w:space="0"/>
              <w:left w:val="single" w:color="auto" w:sz="0" w:space="0"/>
              <w:bottom w:val="single" w:color="auto" w:sz="0" w:space="0"/>
              <w:right w:val="single" w:color="auto" w:sz="0" w:space="0"/>
            </w:tcBorders>
            <w:vAlign w:val="center"/>
          </w:tcPr>
          <w:p w14:paraId="659512AA">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00790A80">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22C6242F">
            <w:pPr>
              <w:ind w:left="30"/>
              <w:jc w:val="right"/>
            </w:pPr>
          </w:p>
        </w:tc>
      </w:tr>
      <w:tr w14:paraId="747AB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19BE1198">
            <w:pPr>
              <w:ind w:left="30"/>
              <w:jc w:val="left"/>
            </w:pPr>
            <w:r>
              <w:rPr>
                <w:rFonts w:ascii="仿宋" w:hAnsi="仿宋" w:eastAsia="仿宋" w:cs="仿宋"/>
                <w:position w:val="8"/>
                <w:sz w:val="20"/>
              </w:rPr>
              <w:t>201</w:t>
            </w:r>
          </w:p>
        </w:tc>
        <w:tc>
          <w:tcPr>
            <w:tcW w:w="420" w:type="dxa"/>
            <w:tcBorders>
              <w:top w:val="single" w:color="auto" w:sz="0" w:space="0"/>
              <w:left w:val="single" w:color="auto" w:sz="0" w:space="0"/>
              <w:bottom w:val="single" w:color="auto" w:sz="0" w:space="0"/>
              <w:right w:val="single" w:color="auto" w:sz="0" w:space="0"/>
            </w:tcBorders>
            <w:vAlign w:val="center"/>
          </w:tcPr>
          <w:p w14:paraId="763300A6">
            <w:pPr>
              <w:ind w:left="30"/>
              <w:jc w:val="left"/>
            </w:pPr>
            <w:r>
              <w:rPr>
                <w:rFonts w:ascii="仿宋" w:hAnsi="仿宋" w:eastAsia="仿宋" w:cs="仿宋"/>
                <w:position w:val="8"/>
                <w:sz w:val="20"/>
              </w:rPr>
              <w:t>32</w:t>
            </w:r>
          </w:p>
        </w:tc>
        <w:tc>
          <w:tcPr>
            <w:tcW w:w="717" w:type="dxa"/>
            <w:tcBorders>
              <w:top w:val="single" w:color="auto" w:sz="0" w:space="0"/>
              <w:left w:val="single" w:color="auto" w:sz="0" w:space="0"/>
              <w:bottom w:val="single" w:color="auto" w:sz="0" w:space="0"/>
              <w:right w:val="single" w:color="auto" w:sz="0" w:space="0"/>
            </w:tcBorders>
            <w:vAlign w:val="center"/>
          </w:tcPr>
          <w:p w14:paraId="0E411AFD">
            <w:pPr>
              <w:ind w:left="30"/>
              <w:jc w:val="left"/>
            </w:pPr>
            <w:r>
              <w:rPr>
                <w:rFonts w:ascii="仿宋" w:hAnsi="仿宋" w:eastAsia="仿宋" w:cs="仿宋"/>
                <w:position w:val="8"/>
                <w:sz w:val="20"/>
              </w:rPr>
              <w:t>01</w:t>
            </w:r>
          </w:p>
        </w:tc>
        <w:tc>
          <w:tcPr>
            <w:tcW w:w="2583" w:type="dxa"/>
            <w:tcBorders>
              <w:top w:val="single" w:color="auto" w:sz="0" w:space="0"/>
              <w:left w:val="single" w:color="auto" w:sz="0" w:space="0"/>
              <w:bottom w:val="single" w:color="auto" w:sz="0" w:space="0"/>
              <w:right w:val="single" w:color="auto" w:sz="0" w:space="0"/>
            </w:tcBorders>
            <w:vAlign w:val="center"/>
          </w:tcPr>
          <w:p w14:paraId="1E65E2C7">
            <w:pPr>
              <w:ind w:left="30"/>
              <w:jc w:val="left"/>
            </w:pPr>
            <w:r>
              <w:rPr>
                <w:rFonts w:ascii="仿宋" w:hAnsi="仿宋" w:eastAsia="仿宋" w:cs="仿宋"/>
                <w:position w:val="8"/>
                <w:sz w:val="20"/>
              </w:rPr>
              <w:t>行政运行</w:t>
            </w:r>
          </w:p>
        </w:tc>
        <w:tc>
          <w:tcPr>
            <w:tcW w:w="777" w:type="dxa"/>
            <w:tcBorders>
              <w:top w:val="single" w:color="auto" w:sz="0" w:space="0"/>
              <w:left w:val="single" w:color="auto" w:sz="0" w:space="0"/>
              <w:bottom w:val="single" w:color="auto" w:sz="0" w:space="0"/>
              <w:right w:val="single" w:color="auto" w:sz="0" w:space="0"/>
            </w:tcBorders>
            <w:vAlign w:val="center"/>
          </w:tcPr>
          <w:p w14:paraId="561199CE">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546D259F">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16490B6F">
            <w:pPr>
              <w:ind w:left="30"/>
              <w:jc w:val="right"/>
            </w:pPr>
          </w:p>
        </w:tc>
      </w:tr>
      <w:tr w14:paraId="55D7ED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5CD46E24">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55130552">
            <w:pPr>
              <w:ind w:left="30"/>
              <w:jc w:val="left"/>
            </w:pPr>
            <w:r>
              <w:rPr>
                <w:rFonts w:ascii="仿宋" w:hAnsi="仿宋" w:eastAsia="仿宋" w:cs="仿宋"/>
                <w:position w:val="8"/>
                <w:sz w:val="20"/>
              </w:rPr>
              <w:t xml:space="preserve"> </w:t>
            </w:r>
          </w:p>
        </w:tc>
        <w:tc>
          <w:tcPr>
            <w:tcW w:w="717" w:type="dxa"/>
            <w:tcBorders>
              <w:top w:val="single" w:color="auto" w:sz="0" w:space="0"/>
              <w:left w:val="single" w:color="auto" w:sz="0" w:space="0"/>
              <w:bottom w:val="single" w:color="auto" w:sz="0" w:space="0"/>
              <w:right w:val="single" w:color="auto" w:sz="0" w:space="0"/>
            </w:tcBorders>
            <w:vAlign w:val="center"/>
          </w:tcPr>
          <w:p w14:paraId="043D0C9F">
            <w:pPr>
              <w:ind w:left="30"/>
              <w:jc w:val="left"/>
            </w:pPr>
            <w:r>
              <w:rPr>
                <w:rFonts w:ascii="仿宋" w:hAnsi="仿宋" w:eastAsia="仿宋" w:cs="仿宋"/>
                <w:position w:val="8"/>
                <w:sz w:val="20"/>
              </w:rPr>
              <w:t xml:space="preserve"> </w:t>
            </w:r>
          </w:p>
        </w:tc>
        <w:tc>
          <w:tcPr>
            <w:tcW w:w="2583" w:type="dxa"/>
            <w:tcBorders>
              <w:top w:val="single" w:color="auto" w:sz="0" w:space="0"/>
              <w:left w:val="single" w:color="auto" w:sz="0" w:space="0"/>
              <w:bottom w:val="single" w:color="auto" w:sz="0" w:space="0"/>
              <w:right w:val="single" w:color="auto" w:sz="0" w:space="0"/>
            </w:tcBorders>
            <w:vAlign w:val="center"/>
          </w:tcPr>
          <w:p w14:paraId="1D014A7E">
            <w:pPr>
              <w:ind w:left="30"/>
              <w:jc w:val="left"/>
            </w:pPr>
            <w:r>
              <w:rPr>
                <w:rFonts w:ascii="仿宋" w:hAnsi="仿宋" w:eastAsia="仿宋" w:cs="仿宋"/>
                <w:position w:val="8"/>
                <w:sz w:val="20"/>
              </w:rPr>
              <w:t>社会保障和就业支出</w:t>
            </w:r>
          </w:p>
        </w:tc>
        <w:tc>
          <w:tcPr>
            <w:tcW w:w="777" w:type="dxa"/>
            <w:tcBorders>
              <w:top w:val="single" w:color="auto" w:sz="0" w:space="0"/>
              <w:left w:val="single" w:color="auto" w:sz="0" w:space="0"/>
              <w:bottom w:val="single" w:color="auto" w:sz="0" w:space="0"/>
              <w:right w:val="single" w:color="auto" w:sz="0" w:space="0"/>
            </w:tcBorders>
            <w:vAlign w:val="center"/>
          </w:tcPr>
          <w:p w14:paraId="57CFB6A9">
            <w:pPr>
              <w:ind w:left="30"/>
              <w:jc w:val="right"/>
            </w:pPr>
            <w:r>
              <w:rPr>
                <w:rFonts w:ascii="黑体" w:hAnsi="黑体" w:eastAsia="黑体" w:cs="黑体"/>
                <w:position w:val="8"/>
                <w:sz w:val="16"/>
              </w:rPr>
              <w:t>36.69</w:t>
            </w:r>
          </w:p>
        </w:tc>
        <w:tc>
          <w:tcPr>
            <w:tcW w:w="1680" w:type="dxa"/>
            <w:tcBorders>
              <w:top w:val="single" w:color="auto" w:sz="0" w:space="0"/>
              <w:left w:val="single" w:color="auto" w:sz="0" w:space="0"/>
              <w:bottom w:val="single" w:color="auto" w:sz="0" w:space="0"/>
              <w:right w:val="single" w:color="auto" w:sz="0" w:space="0"/>
            </w:tcBorders>
            <w:vAlign w:val="center"/>
          </w:tcPr>
          <w:p w14:paraId="776A6FBF">
            <w:pPr>
              <w:ind w:left="30"/>
              <w:jc w:val="right"/>
            </w:pPr>
            <w:r>
              <w:rPr>
                <w:rFonts w:ascii="黑体" w:hAnsi="黑体" w:eastAsia="黑体" w:cs="黑体"/>
                <w:position w:val="8"/>
                <w:sz w:val="16"/>
              </w:rPr>
              <w:t>36.69</w:t>
            </w:r>
          </w:p>
        </w:tc>
        <w:tc>
          <w:tcPr>
            <w:tcW w:w="1680" w:type="dxa"/>
            <w:tcBorders>
              <w:top w:val="single" w:color="auto" w:sz="0" w:space="0"/>
              <w:left w:val="single" w:color="auto" w:sz="0" w:space="0"/>
              <w:bottom w:val="single" w:color="auto" w:sz="0" w:space="0"/>
              <w:right w:val="single" w:color="auto" w:sz="0" w:space="0"/>
            </w:tcBorders>
            <w:vAlign w:val="center"/>
          </w:tcPr>
          <w:p w14:paraId="3C0D1972">
            <w:pPr>
              <w:ind w:left="30"/>
              <w:jc w:val="right"/>
            </w:pPr>
          </w:p>
        </w:tc>
      </w:tr>
      <w:tr w14:paraId="652AAA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08198470">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2C73472A">
            <w:pPr>
              <w:ind w:left="30"/>
              <w:jc w:val="left"/>
            </w:pPr>
            <w:r>
              <w:rPr>
                <w:rFonts w:ascii="仿宋" w:hAnsi="仿宋" w:eastAsia="仿宋" w:cs="仿宋"/>
                <w:position w:val="8"/>
                <w:sz w:val="20"/>
              </w:rPr>
              <w:t>05</w:t>
            </w:r>
          </w:p>
        </w:tc>
        <w:tc>
          <w:tcPr>
            <w:tcW w:w="717" w:type="dxa"/>
            <w:tcBorders>
              <w:top w:val="single" w:color="auto" w:sz="0" w:space="0"/>
              <w:left w:val="single" w:color="auto" w:sz="0" w:space="0"/>
              <w:bottom w:val="single" w:color="auto" w:sz="0" w:space="0"/>
              <w:right w:val="single" w:color="auto" w:sz="0" w:space="0"/>
            </w:tcBorders>
            <w:vAlign w:val="center"/>
          </w:tcPr>
          <w:p w14:paraId="58143990">
            <w:pPr>
              <w:ind w:left="30"/>
              <w:jc w:val="left"/>
            </w:pPr>
            <w:r>
              <w:rPr>
                <w:rFonts w:ascii="仿宋" w:hAnsi="仿宋" w:eastAsia="仿宋" w:cs="仿宋"/>
                <w:position w:val="8"/>
                <w:sz w:val="20"/>
              </w:rPr>
              <w:t xml:space="preserve"> </w:t>
            </w:r>
          </w:p>
        </w:tc>
        <w:tc>
          <w:tcPr>
            <w:tcW w:w="2583" w:type="dxa"/>
            <w:tcBorders>
              <w:top w:val="single" w:color="auto" w:sz="0" w:space="0"/>
              <w:left w:val="single" w:color="auto" w:sz="0" w:space="0"/>
              <w:bottom w:val="single" w:color="auto" w:sz="0" w:space="0"/>
              <w:right w:val="single" w:color="auto" w:sz="0" w:space="0"/>
            </w:tcBorders>
            <w:vAlign w:val="center"/>
          </w:tcPr>
          <w:p w14:paraId="45AAB909">
            <w:pPr>
              <w:ind w:left="30"/>
              <w:jc w:val="left"/>
            </w:pPr>
            <w:r>
              <w:rPr>
                <w:rFonts w:ascii="仿宋" w:hAnsi="仿宋" w:eastAsia="仿宋" w:cs="仿宋"/>
                <w:position w:val="8"/>
                <w:sz w:val="20"/>
              </w:rPr>
              <w:t>行政事业单位养老支出</w:t>
            </w:r>
          </w:p>
        </w:tc>
        <w:tc>
          <w:tcPr>
            <w:tcW w:w="777" w:type="dxa"/>
            <w:tcBorders>
              <w:top w:val="single" w:color="auto" w:sz="0" w:space="0"/>
              <w:left w:val="single" w:color="auto" w:sz="0" w:space="0"/>
              <w:bottom w:val="single" w:color="auto" w:sz="0" w:space="0"/>
              <w:right w:val="single" w:color="auto" w:sz="0" w:space="0"/>
            </w:tcBorders>
            <w:vAlign w:val="center"/>
          </w:tcPr>
          <w:p w14:paraId="1A9C2CCB">
            <w:pPr>
              <w:ind w:left="30"/>
              <w:jc w:val="right"/>
            </w:pPr>
            <w:r>
              <w:rPr>
                <w:rFonts w:ascii="黑体" w:hAnsi="黑体" w:eastAsia="黑体" w:cs="黑体"/>
                <w:position w:val="8"/>
                <w:sz w:val="16"/>
              </w:rPr>
              <w:t>36.69</w:t>
            </w:r>
          </w:p>
        </w:tc>
        <w:tc>
          <w:tcPr>
            <w:tcW w:w="1680" w:type="dxa"/>
            <w:tcBorders>
              <w:top w:val="single" w:color="auto" w:sz="0" w:space="0"/>
              <w:left w:val="single" w:color="auto" w:sz="0" w:space="0"/>
              <w:bottom w:val="single" w:color="auto" w:sz="0" w:space="0"/>
              <w:right w:val="single" w:color="auto" w:sz="0" w:space="0"/>
            </w:tcBorders>
            <w:vAlign w:val="center"/>
          </w:tcPr>
          <w:p w14:paraId="50DDBC5D">
            <w:pPr>
              <w:ind w:left="30"/>
              <w:jc w:val="right"/>
            </w:pPr>
            <w:r>
              <w:rPr>
                <w:rFonts w:ascii="黑体" w:hAnsi="黑体" w:eastAsia="黑体" w:cs="黑体"/>
                <w:position w:val="8"/>
                <w:sz w:val="16"/>
              </w:rPr>
              <w:t>36.69</w:t>
            </w:r>
          </w:p>
        </w:tc>
        <w:tc>
          <w:tcPr>
            <w:tcW w:w="1680" w:type="dxa"/>
            <w:tcBorders>
              <w:top w:val="single" w:color="auto" w:sz="0" w:space="0"/>
              <w:left w:val="single" w:color="auto" w:sz="0" w:space="0"/>
              <w:bottom w:val="single" w:color="auto" w:sz="0" w:space="0"/>
              <w:right w:val="single" w:color="auto" w:sz="0" w:space="0"/>
            </w:tcBorders>
            <w:vAlign w:val="center"/>
          </w:tcPr>
          <w:p w14:paraId="68AAAC17">
            <w:pPr>
              <w:ind w:left="30"/>
              <w:jc w:val="right"/>
            </w:pPr>
          </w:p>
        </w:tc>
      </w:tr>
      <w:tr w14:paraId="3864D8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3856B2C7">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1F82120C">
            <w:pPr>
              <w:ind w:left="30"/>
              <w:jc w:val="left"/>
            </w:pPr>
            <w:r>
              <w:rPr>
                <w:rFonts w:ascii="仿宋" w:hAnsi="仿宋" w:eastAsia="仿宋" w:cs="仿宋"/>
                <w:position w:val="8"/>
                <w:sz w:val="20"/>
              </w:rPr>
              <w:t>05</w:t>
            </w:r>
          </w:p>
        </w:tc>
        <w:tc>
          <w:tcPr>
            <w:tcW w:w="717" w:type="dxa"/>
            <w:tcBorders>
              <w:top w:val="single" w:color="auto" w:sz="0" w:space="0"/>
              <w:left w:val="single" w:color="auto" w:sz="0" w:space="0"/>
              <w:bottom w:val="single" w:color="auto" w:sz="0" w:space="0"/>
              <w:right w:val="single" w:color="auto" w:sz="0" w:space="0"/>
            </w:tcBorders>
            <w:vAlign w:val="center"/>
          </w:tcPr>
          <w:p w14:paraId="06D85504">
            <w:pPr>
              <w:ind w:left="30"/>
              <w:jc w:val="left"/>
            </w:pPr>
            <w:r>
              <w:rPr>
                <w:rFonts w:ascii="仿宋" w:hAnsi="仿宋" w:eastAsia="仿宋" w:cs="仿宋"/>
                <w:position w:val="8"/>
                <w:sz w:val="20"/>
              </w:rPr>
              <w:t>05</w:t>
            </w:r>
          </w:p>
        </w:tc>
        <w:tc>
          <w:tcPr>
            <w:tcW w:w="2583" w:type="dxa"/>
            <w:tcBorders>
              <w:top w:val="single" w:color="auto" w:sz="0" w:space="0"/>
              <w:left w:val="single" w:color="auto" w:sz="0" w:space="0"/>
              <w:bottom w:val="single" w:color="auto" w:sz="0" w:space="0"/>
              <w:right w:val="single" w:color="auto" w:sz="0" w:space="0"/>
            </w:tcBorders>
            <w:vAlign w:val="center"/>
          </w:tcPr>
          <w:p w14:paraId="07521DDC">
            <w:pPr>
              <w:ind w:left="30"/>
              <w:jc w:val="left"/>
            </w:pPr>
            <w:r>
              <w:rPr>
                <w:rFonts w:ascii="仿宋" w:hAnsi="仿宋" w:eastAsia="仿宋" w:cs="仿宋"/>
                <w:position w:val="8"/>
                <w:sz w:val="20"/>
              </w:rPr>
              <w:t>机关事业单位基本养老保险缴费支出</w:t>
            </w:r>
          </w:p>
        </w:tc>
        <w:tc>
          <w:tcPr>
            <w:tcW w:w="777" w:type="dxa"/>
            <w:tcBorders>
              <w:top w:val="single" w:color="auto" w:sz="0" w:space="0"/>
              <w:left w:val="single" w:color="auto" w:sz="0" w:space="0"/>
              <w:bottom w:val="single" w:color="auto" w:sz="0" w:space="0"/>
              <w:right w:val="single" w:color="auto" w:sz="0" w:space="0"/>
            </w:tcBorders>
            <w:vAlign w:val="center"/>
          </w:tcPr>
          <w:p w14:paraId="261862D4">
            <w:pPr>
              <w:ind w:left="30"/>
              <w:jc w:val="right"/>
            </w:pPr>
            <w:r>
              <w:rPr>
                <w:rFonts w:ascii="黑体" w:hAnsi="黑体" w:eastAsia="黑体" w:cs="黑体"/>
                <w:position w:val="8"/>
                <w:sz w:val="16"/>
              </w:rPr>
              <w:t>24.46</w:t>
            </w:r>
          </w:p>
        </w:tc>
        <w:tc>
          <w:tcPr>
            <w:tcW w:w="1680" w:type="dxa"/>
            <w:tcBorders>
              <w:top w:val="single" w:color="auto" w:sz="0" w:space="0"/>
              <w:left w:val="single" w:color="auto" w:sz="0" w:space="0"/>
              <w:bottom w:val="single" w:color="auto" w:sz="0" w:space="0"/>
              <w:right w:val="single" w:color="auto" w:sz="0" w:space="0"/>
            </w:tcBorders>
            <w:vAlign w:val="center"/>
          </w:tcPr>
          <w:p w14:paraId="42EB8B4C">
            <w:pPr>
              <w:ind w:left="30"/>
              <w:jc w:val="right"/>
            </w:pPr>
            <w:r>
              <w:rPr>
                <w:rFonts w:ascii="黑体" w:hAnsi="黑体" w:eastAsia="黑体" w:cs="黑体"/>
                <w:position w:val="8"/>
                <w:sz w:val="16"/>
              </w:rPr>
              <w:t>24.46</w:t>
            </w:r>
          </w:p>
        </w:tc>
        <w:tc>
          <w:tcPr>
            <w:tcW w:w="1680" w:type="dxa"/>
            <w:tcBorders>
              <w:top w:val="single" w:color="auto" w:sz="0" w:space="0"/>
              <w:left w:val="single" w:color="auto" w:sz="0" w:space="0"/>
              <w:bottom w:val="single" w:color="auto" w:sz="0" w:space="0"/>
              <w:right w:val="single" w:color="auto" w:sz="0" w:space="0"/>
            </w:tcBorders>
            <w:vAlign w:val="center"/>
          </w:tcPr>
          <w:p w14:paraId="507F597C">
            <w:pPr>
              <w:ind w:left="30"/>
              <w:jc w:val="right"/>
            </w:pPr>
          </w:p>
        </w:tc>
      </w:tr>
      <w:tr w14:paraId="40DA9C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4252D970">
            <w:pPr>
              <w:ind w:left="30"/>
              <w:jc w:val="left"/>
            </w:pPr>
            <w:r>
              <w:rPr>
                <w:rFonts w:ascii="仿宋" w:hAnsi="仿宋" w:eastAsia="仿宋" w:cs="仿宋"/>
                <w:position w:val="8"/>
                <w:sz w:val="20"/>
              </w:rPr>
              <w:t>208</w:t>
            </w:r>
          </w:p>
        </w:tc>
        <w:tc>
          <w:tcPr>
            <w:tcW w:w="420" w:type="dxa"/>
            <w:tcBorders>
              <w:top w:val="single" w:color="auto" w:sz="0" w:space="0"/>
              <w:left w:val="single" w:color="auto" w:sz="0" w:space="0"/>
              <w:bottom w:val="single" w:color="auto" w:sz="0" w:space="0"/>
              <w:right w:val="single" w:color="auto" w:sz="0" w:space="0"/>
            </w:tcBorders>
            <w:vAlign w:val="center"/>
          </w:tcPr>
          <w:p w14:paraId="1FC481B3">
            <w:pPr>
              <w:ind w:left="30"/>
              <w:jc w:val="left"/>
            </w:pPr>
            <w:r>
              <w:rPr>
                <w:rFonts w:ascii="仿宋" w:hAnsi="仿宋" w:eastAsia="仿宋" w:cs="仿宋"/>
                <w:position w:val="8"/>
                <w:sz w:val="20"/>
              </w:rPr>
              <w:t>05</w:t>
            </w:r>
          </w:p>
        </w:tc>
        <w:tc>
          <w:tcPr>
            <w:tcW w:w="717" w:type="dxa"/>
            <w:tcBorders>
              <w:top w:val="single" w:color="auto" w:sz="0" w:space="0"/>
              <w:left w:val="single" w:color="auto" w:sz="0" w:space="0"/>
              <w:bottom w:val="single" w:color="auto" w:sz="0" w:space="0"/>
              <w:right w:val="single" w:color="auto" w:sz="0" w:space="0"/>
            </w:tcBorders>
            <w:vAlign w:val="center"/>
          </w:tcPr>
          <w:p w14:paraId="627868A9">
            <w:pPr>
              <w:ind w:left="30"/>
              <w:jc w:val="left"/>
            </w:pPr>
            <w:r>
              <w:rPr>
                <w:rFonts w:ascii="仿宋" w:hAnsi="仿宋" w:eastAsia="仿宋" w:cs="仿宋"/>
                <w:position w:val="8"/>
                <w:sz w:val="20"/>
              </w:rPr>
              <w:t>06</w:t>
            </w:r>
          </w:p>
        </w:tc>
        <w:tc>
          <w:tcPr>
            <w:tcW w:w="2583" w:type="dxa"/>
            <w:tcBorders>
              <w:top w:val="single" w:color="auto" w:sz="0" w:space="0"/>
              <w:left w:val="single" w:color="auto" w:sz="0" w:space="0"/>
              <w:bottom w:val="single" w:color="auto" w:sz="0" w:space="0"/>
              <w:right w:val="single" w:color="auto" w:sz="0" w:space="0"/>
            </w:tcBorders>
            <w:vAlign w:val="center"/>
          </w:tcPr>
          <w:p w14:paraId="095E42EB">
            <w:pPr>
              <w:ind w:left="30"/>
              <w:jc w:val="left"/>
            </w:pPr>
            <w:r>
              <w:rPr>
                <w:rFonts w:ascii="仿宋" w:hAnsi="仿宋" w:eastAsia="仿宋" w:cs="仿宋"/>
                <w:position w:val="8"/>
                <w:sz w:val="20"/>
              </w:rPr>
              <w:t>机关事业单位职业年金缴费支出</w:t>
            </w:r>
          </w:p>
        </w:tc>
        <w:tc>
          <w:tcPr>
            <w:tcW w:w="777" w:type="dxa"/>
            <w:tcBorders>
              <w:top w:val="single" w:color="auto" w:sz="0" w:space="0"/>
              <w:left w:val="single" w:color="auto" w:sz="0" w:space="0"/>
              <w:bottom w:val="single" w:color="auto" w:sz="0" w:space="0"/>
              <w:right w:val="single" w:color="auto" w:sz="0" w:space="0"/>
            </w:tcBorders>
            <w:vAlign w:val="center"/>
          </w:tcPr>
          <w:p w14:paraId="142C976C">
            <w:pPr>
              <w:ind w:left="30"/>
              <w:jc w:val="right"/>
            </w:pPr>
            <w:r>
              <w:rPr>
                <w:rFonts w:ascii="黑体" w:hAnsi="黑体" w:eastAsia="黑体" w:cs="黑体"/>
                <w:position w:val="8"/>
                <w:sz w:val="16"/>
              </w:rPr>
              <w:t>12.23</w:t>
            </w:r>
          </w:p>
        </w:tc>
        <w:tc>
          <w:tcPr>
            <w:tcW w:w="1680" w:type="dxa"/>
            <w:tcBorders>
              <w:top w:val="single" w:color="auto" w:sz="0" w:space="0"/>
              <w:left w:val="single" w:color="auto" w:sz="0" w:space="0"/>
              <w:bottom w:val="single" w:color="auto" w:sz="0" w:space="0"/>
              <w:right w:val="single" w:color="auto" w:sz="0" w:space="0"/>
            </w:tcBorders>
            <w:vAlign w:val="center"/>
          </w:tcPr>
          <w:p w14:paraId="0308CB55">
            <w:pPr>
              <w:ind w:left="30"/>
              <w:jc w:val="right"/>
            </w:pPr>
            <w:r>
              <w:rPr>
                <w:rFonts w:ascii="黑体" w:hAnsi="黑体" w:eastAsia="黑体" w:cs="黑体"/>
                <w:position w:val="8"/>
                <w:sz w:val="16"/>
              </w:rPr>
              <w:t>12.23</w:t>
            </w:r>
          </w:p>
        </w:tc>
        <w:tc>
          <w:tcPr>
            <w:tcW w:w="1680" w:type="dxa"/>
            <w:tcBorders>
              <w:top w:val="single" w:color="auto" w:sz="0" w:space="0"/>
              <w:left w:val="single" w:color="auto" w:sz="0" w:space="0"/>
              <w:bottom w:val="single" w:color="auto" w:sz="0" w:space="0"/>
              <w:right w:val="single" w:color="auto" w:sz="0" w:space="0"/>
            </w:tcBorders>
            <w:vAlign w:val="center"/>
          </w:tcPr>
          <w:p w14:paraId="16E22318">
            <w:pPr>
              <w:ind w:left="30"/>
              <w:jc w:val="right"/>
            </w:pPr>
          </w:p>
        </w:tc>
      </w:tr>
      <w:tr w14:paraId="248036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428A704E">
            <w:pPr>
              <w:ind w:left="30"/>
              <w:jc w:val="left"/>
            </w:pPr>
            <w:r>
              <w:rPr>
                <w:rFonts w:ascii="仿宋" w:hAnsi="仿宋" w:eastAsia="仿宋" w:cs="仿宋"/>
                <w:position w:val="8"/>
                <w:sz w:val="20"/>
              </w:rPr>
              <w:t>229</w:t>
            </w:r>
          </w:p>
        </w:tc>
        <w:tc>
          <w:tcPr>
            <w:tcW w:w="420" w:type="dxa"/>
            <w:tcBorders>
              <w:top w:val="single" w:color="auto" w:sz="0" w:space="0"/>
              <w:left w:val="single" w:color="auto" w:sz="0" w:space="0"/>
              <w:bottom w:val="single" w:color="auto" w:sz="0" w:space="0"/>
              <w:right w:val="single" w:color="auto" w:sz="0" w:space="0"/>
            </w:tcBorders>
            <w:vAlign w:val="center"/>
          </w:tcPr>
          <w:p w14:paraId="1AE30F78">
            <w:pPr>
              <w:ind w:left="30"/>
              <w:jc w:val="left"/>
            </w:pPr>
            <w:r>
              <w:rPr>
                <w:rFonts w:ascii="仿宋" w:hAnsi="仿宋" w:eastAsia="仿宋" w:cs="仿宋"/>
                <w:position w:val="8"/>
                <w:sz w:val="20"/>
              </w:rPr>
              <w:t xml:space="preserve"> </w:t>
            </w:r>
          </w:p>
        </w:tc>
        <w:tc>
          <w:tcPr>
            <w:tcW w:w="717" w:type="dxa"/>
            <w:tcBorders>
              <w:top w:val="single" w:color="auto" w:sz="0" w:space="0"/>
              <w:left w:val="single" w:color="auto" w:sz="0" w:space="0"/>
              <w:bottom w:val="single" w:color="auto" w:sz="0" w:space="0"/>
              <w:right w:val="single" w:color="auto" w:sz="0" w:space="0"/>
            </w:tcBorders>
            <w:vAlign w:val="center"/>
          </w:tcPr>
          <w:p w14:paraId="20306AEB">
            <w:pPr>
              <w:ind w:left="30"/>
              <w:jc w:val="left"/>
            </w:pPr>
            <w:r>
              <w:rPr>
                <w:rFonts w:ascii="仿宋" w:hAnsi="仿宋" w:eastAsia="仿宋" w:cs="仿宋"/>
                <w:position w:val="8"/>
                <w:sz w:val="20"/>
              </w:rPr>
              <w:t xml:space="preserve"> </w:t>
            </w:r>
          </w:p>
        </w:tc>
        <w:tc>
          <w:tcPr>
            <w:tcW w:w="2583" w:type="dxa"/>
            <w:tcBorders>
              <w:top w:val="single" w:color="auto" w:sz="0" w:space="0"/>
              <w:left w:val="single" w:color="auto" w:sz="0" w:space="0"/>
              <w:bottom w:val="single" w:color="auto" w:sz="0" w:space="0"/>
              <w:right w:val="single" w:color="auto" w:sz="0" w:space="0"/>
            </w:tcBorders>
            <w:vAlign w:val="center"/>
          </w:tcPr>
          <w:p w14:paraId="1C81E89A">
            <w:pPr>
              <w:ind w:left="30"/>
              <w:jc w:val="left"/>
            </w:pPr>
            <w:r>
              <w:rPr>
                <w:rFonts w:ascii="仿宋" w:hAnsi="仿宋" w:eastAsia="仿宋" w:cs="仿宋"/>
                <w:position w:val="8"/>
                <w:sz w:val="20"/>
              </w:rPr>
              <w:t>其他支出</w:t>
            </w:r>
          </w:p>
        </w:tc>
        <w:tc>
          <w:tcPr>
            <w:tcW w:w="777" w:type="dxa"/>
            <w:tcBorders>
              <w:top w:val="single" w:color="auto" w:sz="0" w:space="0"/>
              <w:left w:val="single" w:color="auto" w:sz="0" w:space="0"/>
              <w:bottom w:val="single" w:color="auto" w:sz="0" w:space="0"/>
              <w:right w:val="single" w:color="auto" w:sz="0" w:space="0"/>
            </w:tcBorders>
            <w:vAlign w:val="center"/>
          </w:tcPr>
          <w:p w14:paraId="671A6797">
            <w:pPr>
              <w:ind w:left="30"/>
              <w:jc w:val="right"/>
            </w:pPr>
            <w:r>
              <w:rPr>
                <w:rFonts w:ascii="黑体" w:hAnsi="黑体" w:eastAsia="黑体" w:cs="黑体"/>
                <w:position w:val="8"/>
                <w:sz w:val="16"/>
              </w:rPr>
              <w:t>13.31</w:t>
            </w:r>
          </w:p>
        </w:tc>
        <w:tc>
          <w:tcPr>
            <w:tcW w:w="1680" w:type="dxa"/>
            <w:tcBorders>
              <w:top w:val="single" w:color="auto" w:sz="0" w:space="0"/>
              <w:left w:val="single" w:color="auto" w:sz="0" w:space="0"/>
              <w:bottom w:val="single" w:color="auto" w:sz="0" w:space="0"/>
              <w:right w:val="single" w:color="auto" w:sz="0" w:space="0"/>
            </w:tcBorders>
            <w:vAlign w:val="center"/>
          </w:tcPr>
          <w:p w14:paraId="42425BB4">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0589FEC8">
            <w:pPr>
              <w:ind w:left="30"/>
              <w:jc w:val="right"/>
            </w:pPr>
            <w:r>
              <w:rPr>
                <w:rFonts w:ascii="黑体" w:hAnsi="黑体" w:eastAsia="黑体" w:cs="黑体"/>
                <w:position w:val="8"/>
                <w:sz w:val="16"/>
              </w:rPr>
              <w:t>13.31</w:t>
            </w:r>
          </w:p>
        </w:tc>
      </w:tr>
      <w:tr w14:paraId="0ABDA2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2B65CB4E">
            <w:pPr>
              <w:ind w:left="30"/>
              <w:jc w:val="left"/>
            </w:pPr>
            <w:r>
              <w:rPr>
                <w:rFonts w:ascii="仿宋" w:hAnsi="仿宋" w:eastAsia="仿宋" w:cs="仿宋"/>
                <w:position w:val="8"/>
                <w:sz w:val="20"/>
              </w:rPr>
              <w:t>229</w:t>
            </w:r>
          </w:p>
        </w:tc>
        <w:tc>
          <w:tcPr>
            <w:tcW w:w="420" w:type="dxa"/>
            <w:tcBorders>
              <w:top w:val="single" w:color="auto" w:sz="0" w:space="0"/>
              <w:left w:val="single" w:color="auto" w:sz="0" w:space="0"/>
              <w:bottom w:val="single" w:color="auto" w:sz="0" w:space="0"/>
              <w:right w:val="single" w:color="auto" w:sz="0" w:space="0"/>
            </w:tcBorders>
            <w:vAlign w:val="center"/>
          </w:tcPr>
          <w:p w14:paraId="06E10265">
            <w:pPr>
              <w:ind w:left="30"/>
              <w:jc w:val="left"/>
            </w:pPr>
            <w:r>
              <w:rPr>
                <w:rFonts w:ascii="仿宋" w:hAnsi="仿宋" w:eastAsia="仿宋" w:cs="仿宋"/>
                <w:position w:val="8"/>
                <w:sz w:val="20"/>
              </w:rPr>
              <w:t>99</w:t>
            </w:r>
          </w:p>
        </w:tc>
        <w:tc>
          <w:tcPr>
            <w:tcW w:w="717" w:type="dxa"/>
            <w:tcBorders>
              <w:top w:val="single" w:color="auto" w:sz="0" w:space="0"/>
              <w:left w:val="single" w:color="auto" w:sz="0" w:space="0"/>
              <w:bottom w:val="single" w:color="auto" w:sz="0" w:space="0"/>
              <w:right w:val="single" w:color="auto" w:sz="0" w:space="0"/>
            </w:tcBorders>
            <w:vAlign w:val="center"/>
          </w:tcPr>
          <w:p w14:paraId="6A40B460">
            <w:pPr>
              <w:ind w:left="30"/>
              <w:jc w:val="left"/>
            </w:pPr>
            <w:r>
              <w:rPr>
                <w:rFonts w:ascii="仿宋" w:hAnsi="仿宋" w:eastAsia="仿宋" w:cs="仿宋"/>
                <w:position w:val="8"/>
                <w:sz w:val="20"/>
              </w:rPr>
              <w:t xml:space="preserve"> </w:t>
            </w:r>
          </w:p>
        </w:tc>
        <w:tc>
          <w:tcPr>
            <w:tcW w:w="2583" w:type="dxa"/>
            <w:tcBorders>
              <w:top w:val="single" w:color="auto" w:sz="0" w:space="0"/>
              <w:left w:val="single" w:color="auto" w:sz="0" w:space="0"/>
              <w:bottom w:val="single" w:color="auto" w:sz="0" w:space="0"/>
              <w:right w:val="single" w:color="auto" w:sz="0" w:space="0"/>
            </w:tcBorders>
            <w:vAlign w:val="center"/>
          </w:tcPr>
          <w:p w14:paraId="5A366D1C">
            <w:pPr>
              <w:ind w:left="30"/>
              <w:jc w:val="left"/>
            </w:pPr>
            <w:r>
              <w:rPr>
                <w:rFonts w:ascii="仿宋" w:hAnsi="仿宋" w:eastAsia="仿宋" w:cs="仿宋"/>
                <w:position w:val="8"/>
                <w:sz w:val="20"/>
              </w:rPr>
              <w:t>其他支出</w:t>
            </w:r>
          </w:p>
        </w:tc>
        <w:tc>
          <w:tcPr>
            <w:tcW w:w="777" w:type="dxa"/>
            <w:tcBorders>
              <w:top w:val="single" w:color="auto" w:sz="0" w:space="0"/>
              <w:left w:val="single" w:color="auto" w:sz="0" w:space="0"/>
              <w:bottom w:val="single" w:color="auto" w:sz="0" w:space="0"/>
              <w:right w:val="single" w:color="auto" w:sz="0" w:space="0"/>
            </w:tcBorders>
            <w:vAlign w:val="center"/>
          </w:tcPr>
          <w:p w14:paraId="2A0F0CB3">
            <w:pPr>
              <w:ind w:left="30"/>
              <w:jc w:val="right"/>
            </w:pPr>
            <w:r>
              <w:rPr>
                <w:rFonts w:ascii="黑体" w:hAnsi="黑体" w:eastAsia="黑体" w:cs="黑体"/>
                <w:position w:val="8"/>
                <w:sz w:val="16"/>
              </w:rPr>
              <w:t>13.31</w:t>
            </w:r>
          </w:p>
        </w:tc>
        <w:tc>
          <w:tcPr>
            <w:tcW w:w="1680" w:type="dxa"/>
            <w:tcBorders>
              <w:top w:val="single" w:color="auto" w:sz="0" w:space="0"/>
              <w:left w:val="single" w:color="auto" w:sz="0" w:space="0"/>
              <w:bottom w:val="single" w:color="auto" w:sz="0" w:space="0"/>
              <w:right w:val="single" w:color="auto" w:sz="0" w:space="0"/>
            </w:tcBorders>
            <w:vAlign w:val="center"/>
          </w:tcPr>
          <w:p w14:paraId="76639A81">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20F57360">
            <w:pPr>
              <w:ind w:left="30"/>
              <w:jc w:val="right"/>
            </w:pPr>
            <w:r>
              <w:rPr>
                <w:rFonts w:ascii="黑体" w:hAnsi="黑体" w:eastAsia="黑体" w:cs="黑体"/>
                <w:position w:val="8"/>
                <w:sz w:val="16"/>
              </w:rPr>
              <w:t>13.31</w:t>
            </w:r>
          </w:p>
        </w:tc>
      </w:tr>
      <w:tr w14:paraId="19BB1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6676342D">
            <w:pPr>
              <w:ind w:left="30"/>
              <w:jc w:val="left"/>
            </w:pPr>
            <w:r>
              <w:rPr>
                <w:rFonts w:ascii="仿宋" w:hAnsi="仿宋" w:eastAsia="仿宋" w:cs="仿宋"/>
                <w:position w:val="8"/>
                <w:sz w:val="20"/>
              </w:rPr>
              <w:t>229</w:t>
            </w:r>
          </w:p>
        </w:tc>
        <w:tc>
          <w:tcPr>
            <w:tcW w:w="420" w:type="dxa"/>
            <w:tcBorders>
              <w:top w:val="single" w:color="auto" w:sz="0" w:space="0"/>
              <w:left w:val="single" w:color="auto" w:sz="0" w:space="0"/>
              <w:bottom w:val="single" w:color="auto" w:sz="0" w:space="0"/>
              <w:right w:val="single" w:color="auto" w:sz="0" w:space="0"/>
            </w:tcBorders>
            <w:vAlign w:val="center"/>
          </w:tcPr>
          <w:p w14:paraId="3F3FC2CF">
            <w:pPr>
              <w:ind w:left="30"/>
              <w:jc w:val="left"/>
            </w:pPr>
            <w:r>
              <w:rPr>
                <w:rFonts w:ascii="仿宋" w:hAnsi="仿宋" w:eastAsia="仿宋" w:cs="仿宋"/>
                <w:position w:val="8"/>
                <w:sz w:val="20"/>
              </w:rPr>
              <w:t>99</w:t>
            </w:r>
          </w:p>
        </w:tc>
        <w:tc>
          <w:tcPr>
            <w:tcW w:w="717" w:type="dxa"/>
            <w:tcBorders>
              <w:top w:val="single" w:color="auto" w:sz="0" w:space="0"/>
              <w:left w:val="single" w:color="auto" w:sz="0" w:space="0"/>
              <w:bottom w:val="single" w:color="auto" w:sz="0" w:space="0"/>
              <w:right w:val="single" w:color="auto" w:sz="0" w:space="0"/>
            </w:tcBorders>
            <w:vAlign w:val="center"/>
          </w:tcPr>
          <w:p w14:paraId="72FE1AA1">
            <w:pPr>
              <w:ind w:left="30"/>
              <w:jc w:val="left"/>
            </w:pPr>
            <w:r>
              <w:rPr>
                <w:rFonts w:ascii="仿宋" w:hAnsi="仿宋" w:eastAsia="仿宋" w:cs="仿宋"/>
                <w:position w:val="8"/>
                <w:sz w:val="20"/>
              </w:rPr>
              <w:t>99</w:t>
            </w:r>
          </w:p>
        </w:tc>
        <w:tc>
          <w:tcPr>
            <w:tcW w:w="2583" w:type="dxa"/>
            <w:tcBorders>
              <w:top w:val="single" w:color="auto" w:sz="0" w:space="0"/>
              <w:left w:val="single" w:color="auto" w:sz="0" w:space="0"/>
              <w:bottom w:val="single" w:color="auto" w:sz="0" w:space="0"/>
              <w:right w:val="single" w:color="auto" w:sz="0" w:space="0"/>
            </w:tcBorders>
            <w:vAlign w:val="center"/>
          </w:tcPr>
          <w:p w14:paraId="00172153">
            <w:pPr>
              <w:ind w:left="30"/>
              <w:jc w:val="left"/>
            </w:pPr>
            <w:r>
              <w:rPr>
                <w:rFonts w:ascii="仿宋" w:hAnsi="仿宋" w:eastAsia="仿宋" w:cs="仿宋"/>
                <w:position w:val="8"/>
                <w:sz w:val="20"/>
              </w:rPr>
              <w:t>其他支出</w:t>
            </w:r>
          </w:p>
        </w:tc>
        <w:tc>
          <w:tcPr>
            <w:tcW w:w="777" w:type="dxa"/>
            <w:tcBorders>
              <w:top w:val="single" w:color="auto" w:sz="0" w:space="0"/>
              <w:left w:val="single" w:color="auto" w:sz="0" w:space="0"/>
              <w:bottom w:val="single" w:color="auto" w:sz="0" w:space="0"/>
              <w:right w:val="single" w:color="auto" w:sz="0" w:space="0"/>
            </w:tcBorders>
            <w:vAlign w:val="center"/>
          </w:tcPr>
          <w:p w14:paraId="0B2AD68E">
            <w:pPr>
              <w:ind w:left="30"/>
              <w:jc w:val="right"/>
            </w:pPr>
            <w:r>
              <w:rPr>
                <w:rFonts w:ascii="黑体" w:hAnsi="黑体" w:eastAsia="黑体" w:cs="黑体"/>
                <w:position w:val="8"/>
                <w:sz w:val="16"/>
              </w:rPr>
              <w:t>13.31</w:t>
            </w:r>
          </w:p>
        </w:tc>
        <w:tc>
          <w:tcPr>
            <w:tcW w:w="1680" w:type="dxa"/>
            <w:tcBorders>
              <w:top w:val="single" w:color="auto" w:sz="0" w:space="0"/>
              <w:left w:val="single" w:color="auto" w:sz="0" w:space="0"/>
              <w:bottom w:val="single" w:color="auto" w:sz="0" w:space="0"/>
              <w:right w:val="single" w:color="auto" w:sz="0" w:space="0"/>
            </w:tcBorders>
            <w:vAlign w:val="center"/>
          </w:tcPr>
          <w:p w14:paraId="7502C636">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3564FBE6">
            <w:pPr>
              <w:ind w:left="30"/>
              <w:jc w:val="right"/>
            </w:pPr>
            <w:r>
              <w:rPr>
                <w:rFonts w:ascii="黑体" w:hAnsi="黑体" w:eastAsia="黑体" w:cs="黑体"/>
                <w:position w:val="8"/>
                <w:sz w:val="16"/>
              </w:rPr>
              <w:t>13.31</w:t>
            </w:r>
          </w:p>
        </w:tc>
      </w:tr>
      <w:tr w14:paraId="48D75D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3" w:type="dxa"/>
            <w:tcBorders>
              <w:top w:val="single" w:color="auto" w:sz="0" w:space="0"/>
              <w:left w:val="single" w:color="auto" w:sz="0" w:space="0"/>
              <w:bottom w:val="single" w:color="auto" w:sz="0" w:space="0"/>
              <w:right w:val="single" w:color="auto" w:sz="0" w:space="0"/>
            </w:tcBorders>
            <w:vAlign w:val="center"/>
          </w:tcPr>
          <w:p w14:paraId="1238FD01">
            <w:pPr>
              <w:ind w:left="30"/>
              <w:jc w:val="left"/>
            </w:pPr>
            <w:r>
              <w:rPr>
                <w:rFonts w:ascii="仿宋" w:hAnsi="仿宋" w:eastAsia="仿宋" w:cs="仿宋"/>
                <w:position w:val="8"/>
                <w:sz w:val="20"/>
              </w:rPr>
              <w:t xml:space="preserve"> </w:t>
            </w:r>
          </w:p>
        </w:tc>
        <w:tc>
          <w:tcPr>
            <w:tcW w:w="420" w:type="dxa"/>
            <w:tcBorders>
              <w:top w:val="single" w:color="auto" w:sz="0" w:space="0"/>
              <w:left w:val="single" w:color="auto" w:sz="0" w:space="0"/>
              <w:bottom w:val="single" w:color="auto" w:sz="0" w:space="0"/>
              <w:right w:val="single" w:color="auto" w:sz="0" w:space="0"/>
            </w:tcBorders>
            <w:vAlign w:val="center"/>
          </w:tcPr>
          <w:p w14:paraId="3F61AD83">
            <w:pPr>
              <w:ind w:left="30"/>
              <w:jc w:val="left"/>
            </w:pPr>
            <w:r>
              <w:rPr>
                <w:rFonts w:ascii="仿宋" w:hAnsi="仿宋" w:eastAsia="仿宋" w:cs="仿宋"/>
                <w:position w:val="8"/>
                <w:sz w:val="20"/>
              </w:rPr>
              <w:t xml:space="preserve"> </w:t>
            </w:r>
          </w:p>
        </w:tc>
        <w:tc>
          <w:tcPr>
            <w:tcW w:w="717" w:type="dxa"/>
            <w:tcBorders>
              <w:top w:val="single" w:color="auto" w:sz="0" w:space="0"/>
              <w:left w:val="single" w:color="auto" w:sz="0" w:space="0"/>
              <w:bottom w:val="single" w:color="auto" w:sz="0" w:space="0"/>
              <w:right w:val="single" w:color="auto" w:sz="0" w:space="0"/>
            </w:tcBorders>
            <w:vAlign w:val="center"/>
          </w:tcPr>
          <w:p w14:paraId="435AE964">
            <w:pPr>
              <w:ind w:left="30"/>
              <w:jc w:val="left"/>
            </w:pPr>
            <w:r>
              <w:rPr>
                <w:rFonts w:ascii="仿宋" w:hAnsi="仿宋" w:eastAsia="仿宋" w:cs="仿宋"/>
                <w:position w:val="8"/>
                <w:sz w:val="20"/>
              </w:rPr>
              <w:t xml:space="preserve"> </w:t>
            </w:r>
          </w:p>
        </w:tc>
        <w:tc>
          <w:tcPr>
            <w:tcW w:w="2583" w:type="dxa"/>
            <w:tcBorders>
              <w:top w:val="single" w:color="auto" w:sz="0" w:space="0"/>
              <w:left w:val="single" w:color="auto" w:sz="0" w:space="0"/>
              <w:bottom w:val="single" w:color="auto" w:sz="0" w:space="0"/>
              <w:right w:val="single" w:color="auto" w:sz="0" w:space="0"/>
            </w:tcBorders>
            <w:vAlign w:val="center"/>
          </w:tcPr>
          <w:p w14:paraId="427978CA">
            <w:pPr>
              <w:ind w:left="30"/>
              <w:jc w:val="left"/>
            </w:pPr>
            <w:r>
              <w:rPr>
                <w:rFonts w:ascii="仿宋" w:hAnsi="仿宋" w:eastAsia="仿宋" w:cs="仿宋"/>
                <w:position w:val="8"/>
                <w:sz w:val="20"/>
              </w:rPr>
              <w:t>合  计</w:t>
            </w:r>
          </w:p>
        </w:tc>
        <w:tc>
          <w:tcPr>
            <w:tcW w:w="777" w:type="dxa"/>
            <w:tcBorders>
              <w:top w:val="single" w:color="auto" w:sz="0" w:space="0"/>
              <w:left w:val="single" w:color="auto" w:sz="0" w:space="0"/>
              <w:bottom w:val="single" w:color="auto" w:sz="0" w:space="0"/>
              <w:right w:val="single" w:color="auto" w:sz="0" w:space="0"/>
            </w:tcBorders>
            <w:vAlign w:val="center"/>
          </w:tcPr>
          <w:p w14:paraId="75AC8E6B">
            <w:pPr>
              <w:ind w:left="30"/>
              <w:jc w:val="right"/>
            </w:pPr>
            <w:r>
              <w:rPr>
                <w:rFonts w:ascii="黑体" w:hAnsi="黑体" w:eastAsia="黑体" w:cs="黑体"/>
                <w:position w:val="8"/>
                <w:sz w:val="16"/>
              </w:rPr>
              <w:t>271.03</w:t>
            </w:r>
          </w:p>
        </w:tc>
        <w:tc>
          <w:tcPr>
            <w:tcW w:w="1680" w:type="dxa"/>
            <w:tcBorders>
              <w:top w:val="single" w:color="auto" w:sz="0" w:space="0"/>
              <w:left w:val="single" w:color="auto" w:sz="0" w:space="0"/>
              <w:bottom w:val="single" w:color="auto" w:sz="0" w:space="0"/>
              <w:right w:val="single" w:color="auto" w:sz="0" w:space="0"/>
            </w:tcBorders>
            <w:vAlign w:val="center"/>
          </w:tcPr>
          <w:p w14:paraId="4D9A2171">
            <w:pPr>
              <w:ind w:left="30"/>
              <w:jc w:val="right"/>
            </w:pPr>
            <w:r>
              <w:rPr>
                <w:rFonts w:ascii="黑体" w:hAnsi="黑体" w:eastAsia="黑体" w:cs="黑体"/>
                <w:position w:val="8"/>
                <w:sz w:val="16"/>
              </w:rPr>
              <w:t>257.72</w:t>
            </w:r>
          </w:p>
        </w:tc>
        <w:tc>
          <w:tcPr>
            <w:tcW w:w="1680" w:type="dxa"/>
            <w:tcBorders>
              <w:top w:val="single" w:color="auto" w:sz="0" w:space="0"/>
              <w:left w:val="single" w:color="auto" w:sz="0" w:space="0"/>
              <w:bottom w:val="single" w:color="auto" w:sz="0" w:space="0"/>
              <w:right w:val="single" w:color="auto" w:sz="0" w:space="0"/>
            </w:tcBorders>
            <w:vAlign w:val="center"/>
          </w:tcPr>
          <w:p w14:paraId="6C07D2DD">
            <w:pPr>
              <w:ind w:left="30"/>
              <w:jc w:val="right"/>
            </w:pPr>
            <w:r>
              <w:rPr>
                <w:rFonts w:ascii="黑体" w:hAnsi="黑体" w:eastAsia="黑体" w:cs="黑体"/>
                <w:position w:val="8"/>
                <w:sz w:val="16"/>
              </w:rPr>
              <w:t>13.31</w:t>
            </w:r>
          </w:p>
        </w:tc>
      </w:tr>
    </w:tbl>
    <w:p w14:paraId="5C2821DD">
      <w:r>
        <w:br w:type="textWrapping"/>
      </w:r>
    </w:p>
    <w:p w14:paraId="710A5008">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14:paraId="36C8BD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0BCFE885">
            <w:pPr>
              <w:ind w:left="150"/>
              <w:jc w:val="left"/>
            </w:pPr>
            <w:r>
              <w:rPr>
                <w:rFonts w:ascii="仿宋" w:hAnsi="仿宋" w:eastAsia="仿宋" w:cs="仿宋"/>
                <w:position w:val="8"/>
                <w:sz w:val="20"/>
              </w:rPr>
              <w:t>表4</w:t>
            </w:r>
          </w:p>
        </w:tc>
      </w:tr>
      <w:tr w14:paraId="415F78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C1AEC20">
            <w:pPr>
              <w:ind w:left="150"/>
              <w:jc w:val="center"/>
            </w:pPr>
            <w:r>
              <w:rPr>
                <w:rFonts w:ascii="黑体" w:hAnsi="黑体" w:eastAsia="黑体" w:cs="黑体"/>
                <w:position w:val="15"/>
                <w:sz w:val="28"/>
              </w:rPr>
              <w:t>财政拨款收支预算总体情况表</w:t>
            </w:r>
          </w:p>
        </w:tc>
      </w:tr>
      <w:tr w14:paraId="4AC92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52058E9C">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4200" w:type="dxa"/>
            <w:gridSpan w:val="4"/>
            <w:tcBorders>
              <w:top w:val="nil"/>
              <w:left w:val="nil"/>
              <w:right w:val="nil"/>
            </w:tcBorders>
            <w:vAlign w:val="center"/>
          </w:tcPr>
          <w:p w14:paraId="3BB706CF">
            <w:pPr>
              <w:ind w:left="150"/>
              <w:jc w:val="right"/>
            </w:pPr>
            <w:r>
              <w:rPr>
                <w:rFonts w:ascii="仿宋" w:hAnsi="仿宋" w:eastAsia="仿宋" w:cs="仿宋"/>
                <w:position w:val="8"/>
                <w:sz w:val="20"/>
              </w:rPr>
              <w:t>单位:万元</w:t>
            </w:r>
          </w:p>
        </w:tc>
      </w:tr>
      <w:tr w14:paraId="0C9AC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6254BADD">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14:paraId="6758F35E">
            <w:pPr>
              <w:ind w:left="30"/>
              <w:jc w:val="center"/>
            </w:pPr>
            <w:r>
              <w:rPr>
                <w:rFonts w:ascii="黑体" w:hAnsi="黑体" w:eastAsia="黑体" w:cs="黑体"/>
                <w:position w:val="10"/>
                <w:sz w:val="20"/>
              </w:rPr>
              <w:t>财政拨款支出</w:t>
            </w:r>
          </w:p>
        </w:tc>
      </w:tr>
      <w:tr w14:paraId="10543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D144B73">
            <w:pPr>
              <w:ind w:left="30"/>
              <w:jc w:val="center"/>
            </w:pPr>
            <w:r>
              <w:rPr>
                <w:rFonts w:ascii="黑体" w:hAnsi="黑体" w:eastAsia="黑体" w:cs="黑体"/>
                <w:position w:val="10"/>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14:paraId="274AB3EB">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267BCC96">
            <w:pPr>
              <w:ind w:left="30"/>
              <w:jc w:val="center"/>
            </w:pPr>
            <w:r>
              <w:rPr>
                <w:rFonts w:ascii="黑体" w:hAnsi="黑体" w:eastAsia="黑体" w:cs="黑体"/>
                <w:position w:val="10"/>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3E8AAC2">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14:paraId="049FF1FB">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7E1A0E6A">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0C517D2D">
            <w:pPr>
              <w:ind w:left="30"/>
              <w:jc w:val="center"/>
            </w:pPr>
            <w:r>
              <w:rPr>
                <w:rFonts w:ascii="黑体" w:hAnsi="黑体" w:eastAsia="黑体" w:cs="黑体"/>
                <w:position w:val="10"/>
                <w:sz w:val="20"/>
              </w:rPr>
              <w:t>国有资本经营预算</w:t>
            </w:r>
          </w:p>
        </w:tc>
      </w:tr>
      <w:tr w14:paraId="378D8E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7BF2B1E">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14:paraId="4BA4C2C7">
            <w:pPr>
              <w:ind w:left="30"/>
              <w:jc w:val="right"/>
            </w:pPr>
            <w:r>
              <w:rPr>
                <w:rFonts w:ascii="黑体" w:hAnsi="黑体" w:eastAsia="黑体" w:cs="黑体"/>
                <w:position w:val="8"/>
                <w:sz w:val="16"/>
              </w:rPr>
              <w:t>257.72</w:t>
            </w:r>
          </w:p>
        </w:tc>
        <w:tc>
          <w:tcPr>
            <w:tcW w:w="1200" w:type="dxa"/>
            <w:tcBorders>
              <w:top w:val="single" w:color="auto" w:sz="0" w:space="0"/>
              <w:left w:val="single" w:color="auto" w:sz="0" w:space="0"/>
              <w:bottom w:val="single" w:color="auto" w:sz="0" w:space="0"/>
              <w:right w:val="single" w:color="auto" w:sz="0" w:space="0"/>
            </w:tcBorders>
            <w:vAlign w:val="center"/>
          </w:tcPr>
          <w:p w14:paraId="047775E3">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8C3A96">
            <w:pPr>
              <w:ind w:left="30"/>
              <w:jc w:val="right"/>
            </w:pPr>
            <w:r>
              <w:rPr>
                <w:rFonts w:ascii="黑体" w:hAnsi="黑体" w:eastAsia="黑体" w:cs="黑体"/>
                <w:position w:val="8"/>
                <w:sz w:val="16"/>
              </w:rPr>
              <w:t>221.03</w:t>
            </w:r>
          </w:p>
        </w:tc>
        <w:tc>
          <w:tcPr>
            <w:tcW w:w="1200" w:type="dxa"/>
            <w:tcBorders>
              <w:top w:val="single" w:color="auto" w:sz="0" w:space="0"/>
              <w:left w:val="single" w:color="auto" w:sz="0" w:space="0"/>
              <w:bottom w:val="single" w:color="auto" w:sz="0" w:space="0"/>
              <w:right w:val="single" w:color="auto" w:sz="0" w:space="0"/>
            </w:tcBorders>
            <w:vAlign w:val="center"/>
          </w:tcPr>
          <w:p w14:paraId="71A92CCA">
            <w:pPr>
              <w:ind w:left="30"/>
              <w:jc w:val="right"/>
            </w:pPr>
            <w:r>
              <w:rPr>
                <w:rFonts w:ascii="黑体" w:hAnsi="黑体" w:eastAsia="黑体" w:cs="黑体"/>
                <w:position w:val="8"/>
                <w:sz w:val="16"/>
              </w:rPr>
              <w:t>221.03</w:t>
            </w:r>
          </w:p>
        </w:tc>
        <w:tc>
          <w:tcPr>
            <w:tcW w:w="1200" w:type="dxa"/>
            <w:tcBorders>
              <w:top w:val="single" w:color="auto" w:sz="0" w:space="0"/>
              <w:left w:val="single" w:color="auto" w:sz="0" w:space="0"/>
              <w:bottom w:val="single" w:color="auto" w:sz="0" w:space="0"/>
              <w:right w:val="single" w:color="auto" w:sz="0" w:space="0"/>
            </w:tcBorders>
            <w:vAlign w:val="center"/>
          </w:tcPr>
          <w:p w14:paraId="735E2FE6">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47625308">
            <w:pPr>
              <w:ind w:left="30"/>
              <w:jc w:val="right"/>
            </w:pPr>
          </w:p>
        </w:tc>
      </w:tr>
      <w:tr w14:paraId="32925E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D10A695">
            <w:pPr>
              <w:ind w:left="30"/>
              <w:jc w:val="left"/>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14:paraId="701CF9FC">
            <w:pPr>
              <w:ind w:left="30"/>
              <w:jc w:val="right"/>
            </w:pPr>
            <w:r>
              <w:rPr>
                <w:rFonts w:ascii="黑体" w:hAnsi="黑体" w:eastAsia="黑体" w:cs="黑体"/>
                <w:position w:val="8"/>
                <w:sz w:val="16"/>
              </w:rPr>
              <w:t>257.72</w:t>
            </w:r>
          </w:p>
        </w:tc>
        <w:tc>
          <w:tcPr>
            <w:tcW w:w="1200" w:type="dxa"/>
            <w:tcBorders>
              <w:top w:val="single" w:color="auto" w:sz="0" w:space="0"/>
              <w:left w:val="single" w:color="auto" w:sz="0" w:space="0"/>
              <w:bottom w:val="single" w:color="auto" w:sz="0" w:space="0"/>
              <w:right w:val="single" w:color="auto" w:sz="0" w:space="0"/>
            </w:tcBorders>
            <w:vAlign w:val="center"/>
          </w:tcPr>
          <w:p w14:paraId="45D16B29">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50436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AF4F98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0EE75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37B394B">
            <w:pPr>
              <w:ind w:left="30"/>
              <w:jc w:val="right"/>
            </w:pPr>
            <w:r>
              <w:rPr>
                <w:rFonts w:ascii="黑体" w:hAnsi="黑体" w:eastAsia="黑体" w:cs="黑体"/>
                <w:position w:val="8"/>
                <w:sz w:val="16"/>
              </w:rPr>
              <w:t xml:space="preserve"> </w:t>
            </w:r>
          </w:p>
        </w:tc>
      </w:tr>
      <w:tr w14:paraId="16A8A0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ED3C628">
            <w:pPr>
              <w:ind w:left="30"/>
              <w:jc w:val="left"/>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14:paraId="76DA126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C03CD7D">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5A09B9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E6CCEC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538956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6D6D10E">
            <w:pPr>
              <w:ind w:left="30"/>
              <w:jc w:val="right"/>
            </w:pPr>
            <w:r>
              <w:rPr>
                <w:rFonts w:ascii="黑体" w:hAnsi="黑体" w:eastAsia="黑体" w:cs="黑体"/>
                <w:position w:val="8"/>
                <w:sz w:val="16"/>
              </w:rPr>
              <w:t xml:space="preserve"> </w:t>
            </w:r>
          </w:p>
        </w:tc>
      </w:tr>
      <w:tr w14:paraId="035189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5E33D45">
            <w:pPr>
              <w:ind w:left="30"/>
              <w:jc w:val="left"/>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14:paraId="1756752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0E5BE1">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489718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316D8A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CECFE5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20D406E">
            <w:pPr>
              <w:ind w:left="30"/>
              <w:jc w:val="right"/>
            </w:pPr>
            <w:r>
              <w:rPr>
                <w:rFonts w:ascii="黑体" w:hAnsi="黑体" w:eastAsia="黑体" w:cs="黑体"/>
                <w:position w:val="8"/>
                <w:sz w:val="16"/>
              </w:rPr>
              <w:t xml:space="preserve"> </w:t>
            </w:r>
          </w:p>
        </w:tc>
      </w:tr>
      <w:tr w14:paraId="217C4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AD45C31">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D522AD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CF9F289">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02BD0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DFCF5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BD8AB0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33962F3">
            <w:pPr>
              <w:ind w:left="30"/>
              <w:jc w:val="right"/>
            </w:pPr>
            <w:r>
              <w:rPr>
                <w:rFonts w:ascii="黑体" w:hAnsi="黑体" w:eastAsia="黑体" w:cs="黑体"/>
                <w:position w:val="8"/>
                <w:sz w:val="16"/>
              </w:rPr>
              <w:t xml:space="preserve"> </w:t>
            </w:r>
          </w:p>
        </w:tc>
      </w:tr>
      <w:tr w14:paraId="06E114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D31F8ED">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E6C24E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1F68149">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02567D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281C63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B3906B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1E5DA8A">
            <w:pPr>
              <w:ind w:left="30"/>
              <w:jc w:val="right"/>
            </w:pPr>
            <w:r>
              <w:rPr>
                <w:rFonts w:ascii="黑体" w:hAnsi="黑体" w:eastAsia="黑体" w:cs="黑体"/>
                <w:position w:val="8"/>
                <w:sz w:val="16"/>
              </w:rPr>
              <w:t xml:space="preserve"> </w:t>
            </w:r>
          </w:p>
        </w:tc>
      </w:tr>
      <w:tr w14:paraId="4C0679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CBD713F">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424FFD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86CA0FF">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3F81D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06A345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5CE365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4C9EAC6">
            <w:pPr>
              <w:ind w:left="30"/>
              <w:jc w:val="right"/>
            </w:pPr>
            <w:r>
              <w:rPr>
                <w:rFonts w:ascii="黑体" w:hAnsi="黑体" w:eastAsia="黑体" w:cs="黑体"/>
                <w:position w:val="8"/>
                <w:sz w:val="16"/>
              </w:rPr>
              <w:t xml:space="preserve"> </w:t>
            </w:r>
          </w:p>
        </w:tc>
      </w:tr>
      <w:tr w14:paraId="7B7FCC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7989695">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DF0F8D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758A962">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4E492C">
            <w:pPr>
              <w:ind w:left="30"/>
              <w:jc w:val="right"/>
            </w:pPr>
            <w:r>
              <w:rPr>
                <w:rFonts w:ascii="黑体" w:hAnsi="黑体" w:eastAsia="黑体" w:cs="黑体"/>
                <w:position w:val="8"/>
                <w:sz w:val="16"/>
              </w:rPr>
              <w:t>36.69</w:t>
            </w:r>
          </w:p>
        </w:tc>
        <w:tc>
          <w:tcPr>
            <w:tcW w:w="1200" w:type="dxa"/>
            <w:tcBorders>
              <w:top w:val="single" w:color="auto" w:sz="0" w:space="0"/>
              <w:left w:val="single" w:color="auto" w:sz="0" w:space="0"/>
              <w:bottom w:val="single" w:color="auto" w:sz="0" w:space="0"/>
              <w:right w:val="single" w:color="auto" w:sz="0" w:space="0"/>
            </w:tcBorders>
            <w:vAlign w:val="center"/>
          </w:tcPr>
          <w:p w14:paraId="711EBEC2">
            <w:pPr>
              <w:ind w:left="30"/>
              <w:jc w:val="right"/>
            </w:pPr>
            <w:r>
              <w:rPr>
                <w:rFonts w:ascii="黑体" w:hAnsi="黑体" w:eastAsia="黑体" w:cs="黑体"/>
                <w:position w:val="8"/>
                <w:sz w:val="16"/>
              </w:rPr>
              <w:t>36.69</w:t>
            </w:r>
          </w:p>
        </w:tc>
        <w:tc>
          <w:tcPr>
            <w:tcW w:w="1200" w:type="dxa"/>
            <w:tcBorders>
              <w:top w:val="single" w:color="auto" w:sz="0" w:space="0"/>
              <w:left w:val="single" w:color="auto" w:sz="0" w:space="0"/>
              <w:bottom w:val="single" w:color="auto" w:sz="0" w:space="0"/>
              <w:right w:val="single" w:color="auto" w:sz="0" w:space="0"/>
            </w:tcBorders>
            <w:vAlign w:val="center"/>
          </w:tcPr>
          <w:p w14:paraId="53ED5788">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09C50993">
            <w:pPr>
              <w:ind w:left="30"/>
              <w:jc w:val="right"/>
            </w:pPr>
          </w:p>
        </w:tc>
      </w:tr>
      <w:tr w14:paraId="4BD81A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F7FC0DA">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A58AC0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E37BF1A">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2BA860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82650D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29691F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2936D8B">
            <w:pPr>
              <w:ind w:left="30"/>
              <w:jc w:val="right"/>
            </w:pPr>
            <w:r>
              <w:rPr>
                <w:rFonts w:ascii="黑体" w:hAnsi="黑体" w:eastAsia="黑体" w:cs="黑体"/>
                <w:position w:val="8"/>
                <w:sz w:val="16"/>
              </w:rPr>
              <w:t xml:space="preserve"> </w:t>
            </w:r>
          </w:p>
        </w:tc>
      </w:tr>
      <w:tr w14:paraId="41709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A57163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8FB306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4FCCE3A">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7A641C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ED691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5F836A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0DCAA09">
            <w:pPr>
              <w:ind w:left="30"/>
              <w:jc w:val="right"/>
            </w:pPr>
            <w:r>
              <w:rPr>
                <w:rFonts w:ascii="黑体" w:hAnsi="黑体" w:eastAsia="黑体" w:cs="黑体"/>
                <w:position w:val="8"/>
                <w:sz w:val="16"/>
              </w:rPr>
              <w:t xml:space="preserve"> </w:t>
            </w:r>
          </w:p>
        </w:tc>
      </w:tr>
      <w:tr w14:paraId="20B790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3072583">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7B9E868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D291135">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47AA67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EB3E2F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B0C3DF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EC1782F">
            <w:pPr>
              <w:ind w:left="30"/>
              <w:jc w:val="right"/>
            </w:pPr>
            <w:r>
              <w:rPr>
                <w:rFonts w:ascii="黑体" w:hAnsi="黑体" w:eastAsia="黑体" w:cs="黑体"/>
                <w:position w:val="8"/>
                <w:sz w:val="16"/>
              </w:rPr>
              <w:t xml:space="preserve"> </w:t>
            </w:r>
          </w:p>
        </w:tc>
      </w:tr>
      <w:tr w14:paraId="168D92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A6BE4CA">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3BBA9B8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B34A22D">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7FB99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AC5109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FC6F87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E1EC1BD">
            <w:pPr>
              <w:ind w:left="30"/>
              <w:jc w:val="right"/>
            </w:pPr>
            <w:r>
              <w:rPr>
                <w:rFonts w:ascii="黑体" w:hAnsi="黑体" w:eastAsia="黑体" w:cs="黑体"/>
                <w:position w:val="8"/>
                <w:sz w:val="16"/>
              </w:rPr>
              <w:t xml:space="preserve"> </w:t>
            </w:r>
          </w:p>
        </w:tc>
      </w:tr>
      <w:tr w14:paraId="011E9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C3BCC9C">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ABCE62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2420A46">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2CAA1A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A02F5E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D63630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55A9E22">
            <w:pPr>
              <w:ind w:left="30"/>
              <w:jc w:val="right"/>
            </w:pPr>
            <w:r>
              <w:rPr>
                <w:rFonts w:ascii="黑体" w:hAnsi="黑体" w:eastAsia="黑体" w:cs="黑体"/>
                <w:position w:val="8"/>
                <w:sz w:val="16"/>
              </w:rPr>
              <w:t xml:space="preserve"> </w:t>
            </w:r>
          </w:p>
        </w:tc>
      </w:tr>
      <w:tr w14:paraId="05897B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B7514A1">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E74836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118A1B9">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0127BF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7605BA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AC3F81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CE917E0">
            <w:pPr>
              <w:ind w:left="30"/>
              <w:jc w:val="right"/>
            </w:pPr>
            <w:r>
              <w:rPr>
                <w:rFonts w:ascii="黑体" w:hAnsi="黑体" w:eastAsia="黑体" w:cs="黑体"/>
                <w:position w:val="8"/>
                <w:sz w:val="16"/>
              </w:rPr>
              <w:t xml:space="preserve"> </w:t>
            </w:r>
          </w:p>
        </w:tc>
      </w:tr>
      <w:tr w14:paraId="355B2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E59B5A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E22DF2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FB98B94">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2BD181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81481C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B573F0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8FE46ED">
            <w:pPr>
              <w:ind w:left="30"/>
              <w:jc w:val="right"/>
            </w:pPr>
            <w:r>
              <w:rPr>
                <w:rFonts w:ascii="黑体" w:hAnsi="黑体" w:eastAsia="黑体" w:cs="黑体"/>
                <w:position w:val="8"/>
                <w:sz w:val="16"/>
              </w:rPr>
              <w:t xml:space="preserve"> </w:t>
            </w:r>
          </w:p>
        </w:tc>
      </w:tr>
      <w:tr w14:paraId="3C6D77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73E7A9F">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E9D087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C1DEC95">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D799DC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2CD0F2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F452BB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A6BE67B">
            <w:pPr>
              <w:ind w:left="30"/>
              <w:jc w:val="right"/>
            </w:pPr>
            <w:r>
              <w:rPr>
                <w:rFonts w:ascii="黑体" w:hAnsi="黑体" w:eastAsia="黑体" w:cs="黑体"/>
                <w:position w:val="8"/>
                <w:sz w:val="16"/>
              </w:rPr>
              <w:t xml:space="preserve"> </w:t>
            </w:r>
          </w:p>
        </w:tc>
      </w:tr>
      <w:tr w14:paraId="6708D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32FB86D">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701E5E9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8B679EE">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F01BF6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D48B0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BD28D5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B261C23">
            <w:pPr>
              <w:ind w:left="30"/>
              <w:jc w:val="right"/>
            </w:pPr>
            <w:r>
              <w:rPr>
                <w:rFonts w:ascii="黑体" w:hAnsi="黑体" w:eastAsia="黑体" w:cs="黑体"/>
                <w:position w:val="8"/>
                <w:sz w:val="16"/>
              </w:rPr>
              <w:t xml:space="preserve"> </w:t>
            </w:r>
          </w:p>
        </w:tc>
      </w:tr>
      <w:tr w14:paraId="702DB4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CCFDB46">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4BBF8ED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776DBF2">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8AB1F5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D9EF91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04D7E6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60F0861">
            <w:pPr>
              <w:ind w:left="30"/>
              <w:jc w:val="right"/>
            </w:pPr>
            <w:r>
              <w:rPr>
                <w:rFonts w:ascii="黑体" w:hAnsi="黑体" w:eastAsia="黑体" w:cs="黑体"/>
                <w:position w:val="8"/>
                <w:sz w:val="16"/>
              </w:rPr>
              <w:t xml:space="preserve"> </w:t>
            </w:r>
          </w:p>
        </w:tc>
      </w:tr>
      <w:tr w14:paraId="25D353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86A5D12">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3DE780A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62AF908">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74244A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F433F8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3FF295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3FF0F59">
            <w:pPr>
              <w:ind w:left="30"/>
              <w:jc w:val="right"/>
            </w:pPr>
            <w:r>
              <w:rPr>
                <w:rFonts w:ascii="黑体" w:hAnsi="黑体" w:eastAsia="黑体" w:cs="黑体"/>
                <w:position w:val="8"/>
                <w:sz w:val="16"/>
              </w:rPr>
              <w:t xml:space="preserve"> </w:t>
            </w:r>
          </w:p>
        </w:tc>
      </w:tr>
      <w:tr w14:paraId="484AA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34AC443">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2A18AB3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8C1DE62">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0127C2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127200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02B9A0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9C09660">
            <w:pPr>
              <w:ind w:left="30"/>
              <w:jc w:val="right"/>
            </w:pPr>
            <w:r>
              <w:rPr>
                <w:rFonts w:ascii="黑体" w:hAnsi="黑体" w:eastAsia="黑体" w:cs="黑体"/>
                <w:position w:val="8"/>
                <w:sz w:val="16"/>
              </w:rPr>
              <w:t xml:space="preserve"> </w:t>
            </w:r>
          </w:p>
        </w:tc>
      </w:tr>
      <w:tr w14:paraId="1B586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159ABB7">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28D2A4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437890B">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9164F9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941CC7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428540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E1809C8">
            <w:pPr>
              <w:ind w:left="30"/>
              <w:jc w:val="right"/>
            </w:pPr>
            <w:r>
              <w:rPr>
                <w:rFonts w:ascii="黑体" w:hAnsi="黑体" w:eastAsia="黑体" w:cs="黑体"/>
                <w:position w:val="8"/>
                <w:sz w:val="16"/>
              </w:rPr>
              <w:t xml:space="preserve"> </w:t>
            </w:r>
          </w:p>
        </w:tc>
      </w:tr>
      <w:tr w14:paraId="038B00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26F906E">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1DE624D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804F1EA">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F59C69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D69E06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984EB2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19EA490">
            <w:pPr>
              <w:ind w:left="30"/>
              <w:jc w:val="right"/>
            </w:pPr>
            <w:r>
              <w:rPr>
                <w:rFonts w:ascii="黑体" w:hAnsi="黑体" w:eastAsia="黑体" w:cs="黑体"/>
                <w:position w:val="8"/>
                <w:sz w:val="16"/>
              </w:rPr>
              <w:t xml:space="preserve"> </w:t>
            </w:r>
          </w:p>
        </w:tc>
      </w:tr>
      <w:tr w14:paraId="7F14E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B52FBBB">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5F39396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F8AAEB6">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34365E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3CB7D48">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FDAF54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932AF53">
            <w:pPr>
              <w:ind w:left="30"/>
              <w:jc w:val="right"/>
            </w:pPr>
            <w:r>
              <w:rPr>
                <w:rFonts w:ascii="黑体" w:hAnsi="黑体" w:eastAsia="黑体" w:cs="黑体"/>
                <w:position w:val="8"/>
                <w:sz w:val="16"/>
              </w:rPr>
              <w:t xml:space="preserve"> </w:t>
            </w:r>
          </w:p>
        </w:tc>
      </w:tr>
      <w:tr w14:paraId="0580D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3CC05CA">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66680C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358684A">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807D3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03246B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33DD07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D6CAC15">
            <w:pPr>
              <w:ind w:left="30"/>
              <w:jc w:val="right"/>
            </w:pPr>
            <w:r>
              <w:rPr>
                <w:rFonts w:ascii="黑体" w:hAnsi="黑体" w:eastAsia="黑体" w:cs="黑体"/>
                <w:position w:val="8"/>
                <w:sz w:val="16"/>
              </w:rPr>
              <w:t xml:space="preserve"> </w:t>
            </w:r>
          </w:p>
        </w:tc>
      </w:tr>
      <w:tr w14:paraId="721E32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6A7AC4C">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9F334E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EA596D0">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32BEB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73B641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0AA931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2F64588">
            <w:pPr>
              <w:ind w:left="30"/>
              <w:jc w:val="right"/>
            </w:pPr>
            <w:r>
              <w:rPr>
                <w:rFonts w:ascii="黑体" w:hAnsi="黑体" w:eastAsia="黑体" w:cs="黑体"/>
                <w:position w:val="8"/>
                <w:sz w:val="16"/>
              </w:rPr>
              <w:t xml:space="preserve"> </w:t>
            </w:r>
          </w:p>
        </w:tc>
      </w:tr>
      <w:tr w14:paraId="0B4C7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40205F17">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5A38597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A7B5F2E">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611ED2A">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ACE115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EDD787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C4115B7">
            <w:pPr>
              <w:ind w:left="30"/>
              <w:jc w:val="right"/>
            </w:pPr>
            <w:r>
              <w:rPr>
                <w:rFonts w:ascii="黑体" w:hAnsi="黑体" w:eastAsia="黑体" w:cs="黑体"/>
                <w:position w:val="8"/>
                <w:sz w:val="16"/>
              </w:rPr>
              <w:t xml:space="preserve"> </w:t>
            </w:r>
          </w:p>
        </w:tc>
      </w:tr>
      <w:tr w14:paraId="5001AE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A7A201F">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14:paraId="021586B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9F41105">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BF4374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5E272E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885D59E">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4D7A91F">
            <w:pPr>
              <w:ind w:left="30"/>
              <w:jc w:val="right"/>
            </w:pPr>
            <w:r>
              <w:rPr>
                <w:rFonts w:ascii="黑体" w:hAnsi="黑体" w:eastAsia="黑体" w:cs="黑体"/>
                <w:position w:val="8"/>
                <w:sz w:val="16"/>
              </w:rPr>
              <w:t xml:space="preserve"> </w:t>
            </w:r>
          </w:p>
        </w:tc>
      </w:tr>
      <w:tr w14:paraId="1EF2E1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3A340FB">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7AEB3D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9C058E1">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E882962">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26CB406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EAB1620">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A07E477">
            <w:pPr>
              <w:ind w:left="30"/>
              <w:jc w:val="right"/>
            </w:pPr>
            <w:r>
              <w:rPr>
                <w:rFonts w:ascii="黑体" w:hAnsi="黑体" w:eastAsia="黑体" w:cs="黑体"/>
                <w:position w:val="8"/>
                <w:sz w:val="16"/>
              </w:rPr>
              <w:t xml:space="preserve"> </w:t>
            </w:r>
          </w:p>
        </w:tc>
      </w:tr>
      <w:tr w14:paraId="3BF4D7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0CD530C">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52A6A13">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98043A5">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F0297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1E703EC">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D34382D">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6E77A106">
            <w:pPr>
              <w:ind w:left="30"/>
              <w:jc w:val="right"/>
            </w:pPr>
            <w:r>
              <w:rPr>
                <w:rFonts w:ascii="黑体" w:hAnsi="黑体" w:eastAsia="黑体" w:cs="黑体"/>
                <w:position w:val="8"/>
                <w:sz w:val="16"/>
              </w:rPr>
              <w:t xml:space="preserve"> </w:t>
            </w:r>
          </w:p>
        </w:tc>
      </w:tr>
      <w:tr w14:paraId="7503CD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0DA02C5">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41384D66">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2D18498">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26127E4">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1D771779">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831A93F">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BD51736">
            <w:pPr>
              <w:ind w:left="30"/>
              <w:jc w:val="right"/>
            </w:pPr>
            <w:r>
              <w:rPr>
                <w:rFonts w:ascii="黑体" w:hAnsi="黑体" w:eastAsia="黑体" w:cs="黑体"/>
                <w:position w:val="8"/>
                <w:sz w:val="16"/>
              </w:rPr>
              <w:t xml:space="preserve"> </w:t>
            </w:r>
          </w:p>
        </w:tc>
      </w:tr>
      <w:tr w14:paraId="7D581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90085E3">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376DDD27">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05A2BF2D">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B77EFFB">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77F7D935">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DA8AA21">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14:paraId="56A2CA5B">
            <w:pPr>
              <w:ind w:left="30"/>
              <w:jc w:val="right"/>
            </w:pPr>
            <w:r>
              <w:rPr>
                <w:rFonts w:ascii="黑体" w:hAnsi="黑体" w:eastAsia="黑体" w:cs="黑体"/>
                <w:position w:val="8"/>
                <w:sz w:val="16"/>
              </w:rPr>
              <w:t xml:space="preserve"> </w:t>
            </w:r>
          </w:p>
        </w:tc>
      </w:tr>
      <w:tr w14:paraId="05CD47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0C7EC7C">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14:paraId="544FC2B7">
            <w:pPr>
              <w:ind w:left="30"/>
              <w:jc w:val="right"/>
            </w:pPr>
            <w:r>
              <w:rPr>
                <w:rFonts w:ascii="黑体" w:hAnsi="黑体" w:eastAsia="黑体" w:cs="黑体"/>
                <w:position w:val="8"/>
                <w:sz w:val="16"/>
              </w:rPr>
              <w:t>257.72</w:t>
            </w:r>
          </w:p>
        </w:tc>
        <w:tc>
          <w:tcPr>
            <w:tcW w:w="1200" w:type="dxa"/>
            <w:tcBorders>
              <w:top w:val="single" w:color="auto" w:sz="0" w:space="0"/>
              <w:left w:val="single" w:color="auto" w:sz="0" w:space="0"/>
              <w:bottom w:val="single" w:color="auto" w:sz="0" w:space="0"/>
              <w:right w:val="single" w:color="auto" w:sz="0" w:space="0"/>
            </w:tcBorders>
            <w:vAlign w:val="center"/>
          </w:tcPr>
          <w:p w14:paraId="162DC0A5">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5B9840F">
            <w:pPr>
              <w:ind w:left="30"/>
              <w:jc w:val="right"/>
            </w:pPr>
            <w:r>
              <w:rPr>
                <w:rFonts w:ascii="黑体" w:hAnsi="黑体" w:eastAsia="黑体" w:cs="黑体"/>
                <w:position w:val="8"/>
                <w:sz w:val="16"/>
              </w:rPr>
              <w:t>257.72</w:t>
            </w:r>
          </w:p>
        </w:tc>
        <w:tc>
          <w:tcPr>
            <w:tcW w:w="1200" w:type="dxa"/>
            <w:tcBorders>
              <w:top w:val="single" w:color="auto" w:sz="0" w:space="0"/>
              <w:left w:val="single" w:color="auto" w:sz="0" w:space="0"/>
              <w:bottom w:val="single" w:color="auto" w:sz="0" w:space="0"/>
              <w:right w:val="single" w:color="auto" w:sz="0" w:space="0"/>
            </w:tcBorders>
            <w:vAlign w:val="center"/>
          </w:tcPr>
          <w:p w14:paraId="0C51F00B">
            <w:pPr>
              <w:ind w:left="30"/>
              <w:jc w:val="right"/>
            </w:pPr>
            <w:r>
              <w:rPr>
                <w:rFonts w:ascii="黑体" w:hAnsi="黑体" w:eastAsia="黑体" w:cs="黑体"/>
                <w:position w:val="8"/>
                <w:sz w:val="16"/>
              </w:rPr>
              <w:t>257.72</w:t>
            </w:r>
          </w:p>
        </w:tc>
        <w:tc>
          <w:tcPr>
            <w:tcW w:w="1200" w:type="dxa"/>
            <w:tcBorders>
              <w:top w:val="single" w:color="auto" w:sz="0" w:space="0"/>
              <w:left w:val="single" w:color="auto" w:sz="0" w:space="0"/>
              <w:bottom w:val="single" w:color="auto" w:sz="0" w:space="0"/>
              <w:right w:val="single" w:color="auto" w:sz="0" w:space="0"/>
            </w:tcBorders>
            <w:vAlign w:val="center"/>
          </w:tcPr>
          <w:p w14:paraId="0BD71EA6">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3B2A4297">
            <w:pPr>
              <w:ind w:left="30"/>
              <w:jc w:val="right"/>
            </w:pPr>
          </w:p>
        </w:tc>
      </w:tr>
    </w:tbl>
    <w:p w14:paraId="314F1C76">
      <w:r>
        <w:br w:type="textWrapping"/>
      </w:r>
    </w:p>
    <w:p w14:paraId="06F3AF55">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45"/>
        <w:gridCol w:w="450"/>
        <w:gridCol w:w="685"/>
        <w:gridCol w:w="2115"/>
        <w:gridCol w:w="1245"/>
        <w:gridCol w:w="1680"/>
        <w:gridCol w:w="1680"/>
      </w:tblGrid>
      <w:tr w14:paraId="561E6C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0AE0F8E8">
            <w:pPr>
              <w:ind w:left="150"/>
              <w:jc w:val="left"/>
            </w:pPr>
            <w:r>
              <w:rPr>
                <w:rFonts w:ascii="仿宋" w:hAnsi="仿宋" w:eastAsia="仿宋" w:cs="仿宋"/>
                <w:position w:val="8"/>
                <w:sz w:val="20"/>
              </w:rPr>
              <w:t>表5</w:t>
            </w:r>
          </w:p>
        </w:tc>
      </w:tr>
      <w:tr w14:paraId="50D899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43521C2F">
            <w:pPr>
              <w:ind w:left="150"/>
              <w:jc w:val="center"/>
            </w:pPr>
            <w:r>
              <w:rPr>
                <w:rFonts w:ascii="黑体" w:hAnsi="黑体" w:eastAsia="黑体" w:cs="黑体"/>
                <w:position w:val="15"/>
                <w:sz w:val="28"/>
              </w:rPr>
              <w:t>一般公共预算支出情况表</w:t>
            </w:r>
          </w:p>
        </w:tc>
      </w:tr>
      <w:tr w14:paraId="54D018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795" w:type="dxa"/>
            <w:gridSpan w:val="4"/>
            <w:tcBorders>
              <w:top w:val="nil"/>
              <w:left w:val="nil"/>
              <w:right w:val="nil"/>
            </w:tcBorders>
            <w:vAlign w:val="center"/>
          </w:tcPr>
          <w:p w14:paraId="1E7948FC">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4605" w:type="dxa"/>
            <w:gridSpan w:val="3"/>
            <w:tcBorders>
              <w:top w:val="nil"/>
              <w:left w:val="nil"/>
              <w:right w:val="nil"/>
            </w:tcBorders>
            <w:vAlign w:val="center"/>
          </w:tcPr>
          <w:p w14:paraId="0570A8E2">
            <w:pPr>
              <w:ind w:left="150"/>
              <w:jc w:val="right"/>
            </w:pPr>
            <w:r>
              <w:rPr>
                <w:rFonts w:ascii="仿宋" w:hAnsi="仿宋" w:eastAsia="仿宋" w:cs="仿宋"/>
                <w:position w:val="8"/>
                <w:sz w:val="20"/>
              </w:rPr>
              <w:t>单位:万元</w:t>
            </w:r>
          </w:p>
        </w:tc>
      </w:tr>
      <w:tr w14:paraId="0D2021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795" w:type="dxa"/>
            <w:gridSpan w:val="4"/>
            <w:tcBorders>
              <w:top w:val="single" w:color="auto" w:sz="0" w:space="0"/>
              <w:left w:val="single" w:color="auto" w:sz="0" w:space="0"/>
              <w:bottom w:val="single" w:color="auto" w:sz="0" w:space="0"/>
              <w:right w:val="single" w:color="auto" w:sz="0" w:space="0"/>
            </w:tcBorders>
            <w:vAlign w:val="center"/>
          </w:tcPr>
          <w:p w14:paraId="056E3054">
            <w:pPr>
              <w:ind w:left="30"/>
              <w:jc w:val="center"/>
            </w:pPr>
            <w:r>
              <w:rPr>
                <w:rFonts w:ascii="黑体" w:hAnsi="黑体" w:eastAsia="黑体" w:cs="黑体"/>
                <w:position w:val="10"/>
                <w:sz w:val="20"/>
              </w:rPr>
              <w:t>项目</w:t>
            </w:r>
          </w:p>
        </w:tc>
        <w:tc>
          <w:tcPr>
            <w:tcW w:w="4605" w:type="dxa"/>
            <w:gridSpan w:val="3"/>
            <w:tcBorders>
              <w:top w:val="single" w:color="auto" w:sz="0" w:space="0"/>
              <w:left w:val="single" w:color="auto" w:sz="0" w:space="0"/>
              <w:bottom w:val="single" w:color="auto" w:sz="0" w:space="0"/>
              <w:right w:val="single" w:color="auto" w:sz="0" w:space="0"/>
            </w:tcBorders>
            <w:vAlign w:val="center"/>
          </w:tcPr>
          <w:p w14:paraId="08A38225">
            <w:pPr>
              <w:ind w:left="30"/>
              <w:jc w:val="center"/>
            </w:pPr>
            <w:r>
              <w:rPr>
                <w:rFonts w:ascii="黑体" w:hAnsi="黑体" w:eastAsia="黑体" w:cs="黑体"/>
                <w:position w:val="10"/>
                <w:sz w:val="20"/>
              </w:rPr>
              <w:t>一般公共预算支出</w:t>
            </w:r>
          </w:p>
        </w:tc>
      </w:tr>
      <w:tr w14:paraId="10DC0D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55745DA5">
            <w:pPr>
              <w:ind w:left="30"/>
              <w:jc w:val="center"/>
            </w:pPr>
            <w:r>
              <w:rPr>
                <w:rFonts w:ascii="黑体" w:hAnsi="黑体" w:eastAsia="黑体" w:cs="黑体"/>
                <w:position w:val="10"/>
                <w:sz w:val="20"/>
              </w:rPr>
              <w:t>功能分类科目编码</w:t>
            </w:r>
          </w:p>
        </w:tc>
        <w:tc>
          <w:tcPr>
            <w:tcW w:w="2115" w:type="dxa"/>
            <w:vMerge w:val="restart"/>
            <w:tcBorders>
              <w:top w:val="single" w:color="auto" w:sz="0" w:space="0"/>
              <w:left w:val="single" w:color="auto" w:sz="0" w:space="0"/>
              <w:bottom w:val="single" w:color="auto" w:sz="0" w:space="0"/>
              <w:right w:val="single" w:color="auto" w:sz="0" w:space="0"/>
            </w:tcBorders>
            <w:vAlign w:val="center"/>
          </w:tcPr>
          <w:p w14:paraId="060F49E6">
            <w:pPr>
              <w:ind w:left="30"/>
              <w:jc w:val="center"/>
            </w:pPr>
            <w:r>
              <w:rPr>
                <w:rFonts w:ascii="黑体" w:hAnsi="黑体" w:eastAsia="黑体" w:cs="黑体"/>
                <w:position w:val="10"/>
                <w:sz w:val="20"/>
              </w:rPr>
              <w:t>功能分类科目名称</w:t>
            </w:r>
          </w:p>
        </w:tc>
        <w:tc>
          <w:tcPr>
            <w:tcW w:w="1245" w:type="dxa"/>
            <w:vMerge w:val="restart"/>
            <w:tcBorders>
              <w:top w:val="single" w:color="auto" w:sz="0" w:space="0"/>
              <w:left w:val="single" w:color="auto" w:sz="0" w:space="0"/>
              <w:bottom w:val="single" w:color="auto" w:sz="0" w:space="0"/>
              <w:right w:val="single" w:color="auto" w:sz="0" w:space="0"/>
            </w:tcBorders>
            <w:vAlign w:val="center"/>
          </w:tcPr>
          <w:p w14:paraId="4B599219">
            <w:pPr>
              <w:ind w:left="30"/>
              <w:jc w:val="center"/>
            </w:pPr>
            <w:r>
              <w:rPr>
                <w:rFonts w:ascii="黑体" w:hAnsi="黑体" w:eastAsia="黑体" w:cs="黑体"/>
                <w:position w:val="10"/>
                <w:sz w:val="20"/>
              </w:rPr>
              <w:t>合   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2836BB5E">
            <w:pPr>
              <w:ind w:left="30"/>
              <w:jc w:val="center"/>
            </w:pPr>
            <w:r>
              <w:rPr>
                <w:rFonts w:ascii="黑体" w:hAnsi="黑体" w:eastAsia="黑体" w:cs="黑体"/>
                <w:position w:val="10"/>
                <w:sz w:val="20"/>
              </w:rPr>
              <w:t>基本支出</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34151E7B">
            <w:pPr>
              <w:ind w:left="30"/>
              <w:jc w:val="center"/>
            </w:pPr>
            <w:r>
              <w:rPr>
                <w:rFonts w:ascii="黑体" w:hAnsi="黑体" w:eastAsia="黑体" w:cs="黑体"/>
                <w:position w:val="10"/>
                <w:sz w:val="20"/>
              </w:rPr>
              <w:t>项目支出</w:t>
            </w:r>
          </w:p>
        </w:tc>
      </w:tr>
      <w:tr w14:paraId="20C273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5" w:type="dxa"/>
            <w:tcBorders>
              <w:top w:val="single" w:color="auto" w:sz="0" w:space="0"/>
              <w:left w:val="single" w:color="auto" w:sz="0" w:space="0"/>
              <w:bottom w:val="single" w:color="auto" w:sz="0" w:space="0"/>
              <w:right w:val="single" w:color="auto" w:sz="0" w:space="0"/>
            </w:tcBorders>
            <w:vAlign w:val="center"/>
          </w:tcPr>
          <w:p w14:paraId="35B448DB">
            <w:pPr>
              <w:ind w:left="30"/>
              <w:jc w:val="center"/>
            </w:pPr>
            <w:r>
              <w:rPr>
                <w:rFonts w:ascii="黑体" w:hAnsi="黑体" w:eastAsia="黑体" w:cs="黑体"/>
                <w:position w:val="10"/>
                <w:sz w:val="20"/>
              </w:rPr>
              <w:t>类</w:t>
            </w:r>
          </w:p>
        </w:tc>
        <w:tc>
          <w:tcPr>
            <w:tcW w:w="450" w:type="dxa"/>
            <w:tcBorders>
              <w:top w:val="single" w:color="auto" w:sz="0" w:space="0"/>
              <w:left w:val="single" w:color="auto" w:sz="0" w:space="0"/>
              <w:bottom w:val="single" w:color="auto" w:sz="0" w:space="0"/>
              <w:right w:val="single" w:color="auto" w:sz="0" w:space="0"/>
            </w:tcBorders>
            <w:vAlign w:val="center"/>
          </w:tcPr>
          <w:p w14:paraId="07E579BB">
            <w:pPr>
              <w:ind w:left="30"/>
              <w:jc w:val="center"/>
            </w:pPr>
            <w:r>
              <w:rPr>
                <w:rFonts w:ascii="黑体" w:hAnsi="黑体" w:eastAsia="黑体" w:cs="黑体"/>
                <w:position w:val="10"/>
                <w:sz w:val="20"/>
              </w:rPr>
              <w:t>款</w:t>
            </w:r>
          </w:p>
        </w:tc>
        <w:tc>
          <w:tcPr>
            <w:tcW w:w="685" w:type="dxa"/>
            <w:tcBorders>
              <w:top w:val="single" w:color="auto" w:sz="0" w:space="0"/>
              <w:left w:val="single" w:color="auto" w:sz="0" w:space="0"/>
              <w:bottom w:val="single" w:color="auto" w:sz="0" w:space="0"/>
              <w:right w:val="single" w:color="auto" w:sz="0" w:space="0"/>
            </w:tcBorders>
            <w:vAlign w:val="center"/>
          </w:tcPr>
          <w:p w14:paraId="05FA7AFA">
            <w:pPr>
              <w:ind w:left="30"/>
              <w:jc w:val="center"/>
            </w:pPr>
            <w:r>
              <w:rPr>
                <w:rFonts w:ascii="黑体" w:hAnsi="黑体" w:eastAsia="黑体" w:cs="黑体"/>
                <w:position w:val="10"/>
                <w:sz w:val="20"/>
              </w:rPr>
              <w:t>项</w:t>
            </w:r>
          </w:p>
        </w:tc>
        <w:tc>
          <w:tcPr>
            <w:tcW w:w="2115" w:type="dxa"/>
          </w:tcPr>
          <w:p w14:paraId="06EC9BD9"/>
        </w:tc>
        <w:tc>
          <w:tcPr>
            <w:tcW w:w="1245" w:type="dxa"/>
          </w:tcPr>
          <w:p w14:paraId="2B03D36F"/>
        </w:tc>
        <w:tc>
          <w:tcPr>
            <w:tcW w:w="1680" w:type="dxa"/>
          </w:tcPr>
          <w:p w14:paraId="2A86A4C7"/>
        </w:tc>
        <w:tc>
          <w:tcPr>
            <w:tcW w:w="1680" w:type="dxa"/>
          </w:tcPr>
          <w:p w14:paraId="648EB147"/>
        </w:tc>
      </w:tr>
      <w:tr w14:paraId="3DCE6C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5" w:type="dxa"/>
            <w:tcBorders>
              <w:top w:val="single" w:color="auto" w:sz="0" w:space="0"/>
              <w:left w:val="single" w:color="auto" w:sz="0" w:space="0"/>
              <w:bottom w:val="single" w:color="auto" w:sz="0" w:space="0"/>
              <w:right w:val="single" w:color="auto" w:sz="0" w:space="0"/>
            </w:tcBorders>
            <w:vAlign w:val="center"/>
          </w:tcPr>
          <w:p w14:paraId="665E5761">
            <w:pPr>
              <w:ind w:left="30"/>
              <w:jc w:val="left"/>
            </w:pPr>
            <w:r>
              <w:rPr>
                <w:rFonts w:ascii="仿宋" w:hAnsi="仿宋" w:eastAsia="仿宋" w:cs="仿宋"/>
                <w:position w:val="8"/>
                <w:sz w:val="20"/>
              </w:rPr>
              <w:t>201</w:t>
            </w:r>
          </w:p>
        </w:tc>
        <w:tc>
          <w:tcPr>
            <w:tcW w:w="450" w:type="dxa"/>
            <w:tcBorders>
              <w:top w:val="single" w:color="auto" w:sz="0" w:space="0"/>
              <w:left w:val="single" w:color="auto" w:sz="0" w:space="0"/>
              <w:bottom w:val="single" w:color="auto" w:sz="0" w:space="0"/>
              <w:right w:val="single" w:color="auto" w:sz="0" w:space="0"/>
            </w:tcBorders>
            <w:vAlign w:val="center"/>
          </w:tcPr>
          <w:p w14:paraId="1453B0DE">
            <w:pPr>
              <w:ind w:left="30"/>
              <w:jc w:val="left"/>
            </w:pPr>
            <w:r>
              <w:rPr>
                <w:rFonts w:ascii="仿宋" w:hAnsi="仿宋" w:eastAsia="仿宋" w:cs="仿宋"/>
                <w:position w:val="8"/>
                <w:sz w:val="20"/>
              </w:rPr>
              <w:t xml:space="preserve"> </w:t>
            </w:r>
          </w:p>
        </w:tc>
        <w:tc>
          <w:tcPr>
            <w:tcW w:w="685" w:type="dxa"/>
            <w:tcBorders>
              <w:top w:val="single" w:color="auto" w:sz="0" w:space="0"/>
              <w:left w:val="single" w:color="auto" w:sz="0" w:space="0"/>
              <w:bottom w:val="single" w:color="auto" w:sz="0" w:space="0"/>
              <w:right w:val="single" w:color="auto" w:sz="0" w:space="0"/>
            </w:tcBorders>
            <w:vAlign w:val="center"/>
          </w:tcPr>
          <w:p w14:paraId="4E754E54">
            <w:pPr>
              <w:ind w:left="30"/>
              <w:jc w:val="left"/>
            </w:pPr>
            <w:r>
              <w:rPr>
                <w:rFonts w:ascii="仿宋" w:hAnsi="仿宋" w:eastAsia="仿宋" w:cs="仿宋"/>
                <w:position w:val="8"/>
                <w:sz w:val="20"/>
              </w:rPr>
              <w:t xml:space="preserve"> </w:t>
            </w:r>
          </w:p>
        </w:tc>
        <w:tc>
          <w:tcPr>
            <w:tcW w:w="2115" w:type="dxa"/>
            <w:tcBorders>
              <w:top w:val="single" w:color="auto" w:sz="0" w:space="0"/>
              <w:left w:val="single" w:color="auto" w:sz="0" w:space="0"/>
              <w:bottom w:val="single" w:color="auto" w:sz="0" w:space="0"/>
              <w:right w:val="single" w:color="auto" w:sz="0" w:space="0"/>
            </w:tcBorders>
            <w:vAlign w:val="center"/>
          </w:tcPr>
          <w:p w14:paraId="7F8CD763">
            <w:pPr>
              <w:ind w:left="30"/>
              <w:jc w:val="left"/>
            </w:pPr>
            <w:r>
              <w:rPr>
                <w:rFonts w:ascii="仿宋" w:hAnsi="仿宋" w:eastAsia="仿宋" w:cs="仿宋"/>
                <w:position w:val="8"/>
                <w:sz w:val="20"/>
              </w:rPr>
              <w:t>一般公共服务支出</w:t>
            </w:r>
          </w:p>
        </w:tc>
        <w:tc>
          <w:tcPr>
            <w:tcW w:w="1245" w:type="dxa"/>
            <w:tcBorders>
              <w:top w:val="single" w:color="auto" w:sz="0" w:space="0"/>
              <w:left w:val="single" w:color="auto" w:sz="0" w:space="0"/>
              <w:bottom w:val="single" w:color="auto" w:sz="0" w:space="0"/>
              <w:right w:val="single" w:color="auto" w:sz="0" w:space="0"/>
            </w:tcBorders>
            <w:vAlign w:val="center"/>
          </w:tcPr>
          <w:p w14:paraId="4960F628">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57EB6292">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2D3E55F6">
            <w:pPr>
              <w:ind w:left="30"/>
              <w:jc w:val="right"/>
            </w:pPr>
          </w:p>
        </w:tc>
      </w:tr>
      <w:tr w14:paraId="234D22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5" w:type="dxa"/>
            <w:tcBorders>
              <w:top w:val="single" w:color="auto" w:sz="0" w:space="0"/>
              <w:left w:val="single" w:color="auto" w:sz="0" w:space="0"/>
              <w:bottom w:val="single" w:color="auto" w:sz="0" w:space="0"/>
              <w:right w:val="single" w:color="auto" w:sz="0" w:space="0"/>
            </w:tcBorders>
            <w:vAlign w:val="center"/>
          </w:tcPr>
          <w:p w14:paraId="5D7A1D6D">
            <w:pPr>
              <w:ind w:left="30"/>
              <w:jc w:val="left"/>
            </w:pPr>
            <w:r>
              <w:rPr>
                <w:rFonts w:ascii="仿宋" w:hAnsi="仿宋" w:eastAsia="仿宋" w:cs="仿宋"/>
                <w:position w:val="8"/>
                <w:sz w:val="20"/>
              </w:rPr>
              <w:t>201</w:t>
            </w:r>
          </w:p>
        </w:tc>
        <w:tc>
          <w:tcPr>
            <w:tcW w:w="450" w:type="dxa"/>
            <w:tcBorders>
              <w:top w:val="single" w:color="auto" w:sz="0" w:space="0"/>
              <w:left w:val="single" w:color="auto" w:sz="0" w:space="0"/>
              <w:bottom w:val="single" w:color="auto" w:sz="0" w:space="0"/>
              <w:right w:val="single" w:color="auto" w:sz="0" w:space="0"/>
            </w:tcBorders>
            <w:vAlign w:val="center"/>
          </w:tcPr>
          <w:p w14:paraId="1170E54F">
            <w:pPr>
              <w:ind w:left="30"/>
              <w:jc w:val="left"/>
            </w:pPr>
            <w:r>
              <w:rPr>
                <w:rFonts w:ascii="仿宋" w:hAnsi="仿宋" w:eastAsia="仿宋" w:cs="仿宋"/>
                <w:position w:val="8"/>
                <w:sz w:val="20"/>
              </w:rPr>
              <w:t>32</w:t>
            </w:r>
          </w:p>
        </w:tc>
        <w:tc>
          <w:tcPr>
            <w:tcW w:w="685" w:type="dxa"/>
            <w:tcBorders>
              <w:top w:val="single" w:color="auto" w:sz="0" w:space="0"/>
              <w:left w:val="single" w:color="auto" w:sz="0" w:space="0"/>
              <w:bottom w:val="single" w:color="auto" w:sz="0" w:space="0"/>
              <w:right w:val="single" w:color="auto" w:sz="0" w:space="0"/>
            </w:tcBorders>
            <w:vAlign w:val="center"/>
          </w:tcPr>
          <w:p w14:paraId="7D854438">
            <w:pPr>
              <w:ind w:left="30"/>
              <w:jc w:val="left"/>
            </w:pPr>
            <w:r>
              <w:rPr>
                <w:rFonts w:ascii="仿宋" w:hAnsi="仿宋" w:eastAsia="仿宋" w:cs="仿宋"/>
                <w:position w:val="8"/>
                <w:sz w:val="20"/>
              </w:rPr>
              <w:t xml:space="preserve"> </w:t>
            </w:r>
          </w:p>
        </w:tc>
        <w:tc>
          <w:tcPr>
            <w:tcW w:w="2115" w:type="dxa"/>
            <w:tcBorders>
              <w:top w:val="single" w:color="auto" w:sz="0" w:space="0"/>
              <w:left w:val="single" w:color="auto" w:sz="0" w:space="0"/>
              <w:bottom w:val="single" w:color="auto" w:sz="0" w:space="0"/>
              <w:right w:val="single" w:color="auto" w:sz="0" w:space="0"/>
            </w:tcBorders>
            <w:vAlign w:val="center"/>
          </w:tcPr>
          <w:p w14:paraId="3BAF0939">
            <w:pPr>
              <w:ind w:left="30"/>
              <w:jc w:val="left"/>
            </w:pPr>
            <w:r>
              <w:rPr>
                <w:rFonts w:ascii="仿宋" w:hAnsi="仿宋" w:eastAsia="仿宋" w:cs="仿宋"/>
                <w:position w:val="8"/>
                <w:sz w:val="20"/>
              </w:rPr>
              <w:t>组织事务</w:t>
            </w:r>
          </w:p>
        </w:tc>
        <w:tc>
          <w:tcPr>
            <w:tcW w:w="1245" w:type="dxa"/>
            <w:tcBorders>
              <w:top w:val="single" w:color="auto" w:sz="0" w:space="0"/>
              <w:left w:val="single" w:color="auto" w:sz="0" w:space="0"/>
              <w:bottom w:val="single" w:color="auto" w:sz="0" w:space="0"/>
              <w:right w:val="single" w:color="auto" w:sz="0" w:space="0"/>
            </w:tcBorders>
            <w:vAlign w:val="center"/>
          </w:tcPr>
          <w:p w14:paraId="4DF7E3B3">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62AE98C5">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3B27C014">
            <w:pPr>
              <w:ind w:left="30"/>
              <w:jc w:val="right"/>
            </w:pPr>
          </w:p>
        </w:tc>
      </w:tr>
      <w:tr w14:paraId="49EA0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5" w:type="dxa"/>
            <w:tcBorders>
              <w:top w:val="single" w:color="auto" w:sz="0" w:space="0"/>
              <w:left w:val="single" w:color="auto" w:sz="0" w:space="0"/>
              <w:bottom w:val="single" w:color="auto" w:sz="0" w:space="0"/>
              <w:right w:val="single" w:color="auto" w:sz="0" w:space="0"/>
            </w:tcBorders>
            <w:vAlign w:val="center"/>
          </w:tcPr>
          <w:p w14:paraId="1B80F0F4">
            <w:pPr>
              <w:ind w:left="30"/>
              <w:jc w:val="left"/>
            </w:pPr>
            <w:r>
              <w:rPr>
                <w:rFonts w:ascii="仿宋" w:hAnsi="仿宋" w:eastAsia="仿宋" w:cs="仿宋"/>
                <w:position w:val="8"/>
                <w:sz w:val="20"/>
              </w:rPr>
              <w:t>201</w:t>
            </w:r>
          </w:p>
        </w:tc>
        <w:tc>
          <w:tcPr>
            <w:tcW w:w="450" w:type="dxa"/>
            <w:tcBorders>
              <w:top w:val="single" w:color="auto" w:sz="0" w:space="0"/>
              <w:left w:val="single" w:color="auto" w:sz="0" w:space="0"/>
              <w:bottom w:val="single" w:color="auto" w:sz="0" w:space="0"/>
              <w:right w:val="single" w:color="auto" w:sz="0" w:space="0"/>
            </w:tcBorders>
            <w:vAlign w:val="center"/>
          </w:tcPr>
          <w:p w14:paraId="6EB2876C">
            <w:pPr>
              <w:ind w:left="30"/>
              <w:jc w:val="left"/>
            </w:pPr>
            <w:r>
              <w:rPr>
                <w:rFonts w:ascii="仿宋" w:hAnsi="仿宋" w:eastAsia="仿宋" w:cs="仿宋"/>
                <w:position w:val="8"/>
                <w:sz w:val="20"/>
              </w:rPr>
              <w:t>32</w:t>
            </w:r>
          </w:p>
        </w:tc>
        <w:tc>
          <w:tcPr>
            <w:tcW w:w="685" w:type="dxa"/>
            <w:tcBorders>
              <w:top w:val="single" w:color="auto" w:sz="0" w:space="0"/>
              <w:left w:val="single" w:color="auto" w:sz="0" w:space="0"/>
              <w:bottom w:val="single" w:color="auto" w:sz="0" w:space="0"/>
              <w:right w:val="single" w:color="auto" w:sz="0" w:space="0"/>
            </w:tcBorders>
            <w:vAlign w:val="center"/>
          </w:tcPr>
          <w:p w14:paraId="222B9815">
            <w:pPr>
              <w:ind w:left="30"/>
              <w:jc w:val="left"/>
            </w:pPr>
            <w:r>
              <w:rPr>
                <w:rFonts w:ascii="仿宋" w:hAnsi="仿宋" w:eastAsia="仿宋" w:cs="仿宋"/>
                <w:position w:val="8"/>
                <w:sz w:val="20"/>
              </w:rPr>
              <w:t>01</w:t>
            </w:r>
          </w:p>
        </w:tc>
        <w:tc>
          <w:tcPr>
            <w:tcW w:w="2115" w:type="dxa"/>
            <w:tcBorders>
              <w:top w:val="single" w:color="auto" w:sz="0" w:space="0"/>
              <w:left w:val="single" w:color="auto" w:sz="0" w:space="0"/>
              <w:bottom w:val="single" w:color="auto" w:sz="0" w:space="0"/>
              <w:right w:val="single" w:color="auto" w:sz="0" w:space="0"/>
            </w:tcBorders>
            <w:vAlign w:val="center"/>
          </w:tcPr>
          <w:p w14:paraId="035F09DE">
            <w:pPr>
              <w:ind w:left="30"/>
              <w:jc w:val="left"/>
            </w:pPr>
            <w:r>
              <w:rPr>
                <w:rFonts w:ascii="仿宋" w:hAnsi="仿宋" w:eastAsia="仿宋" w:cs="仿宋"/>
                <w:position w:val="8"/>
                <w:sz w:val="20"/>
              </w:rPr>
              <w:t>行政运行</w:t>
            </w:r>
          </w:p>
        </w:tc>
        <w:tc>
          <w:tcPr>
            <w:tcW w:w="1245" w:type="dxa"/>
            <w:tcBorders>
              <w:top w:val="single" w:color="auto" w:sz="0" w:space="0"/>
              <w:left w:val="single" w:color="auto" w:sz="0" w:space="0"/>
              <w:bottom w:val="single" w:color="auto" w:sz="0" w:space="0"/>
              <w:right w:val="single" w:color="auto" w:sz="0" w:space="0"/>
            </w:tcBorders>
            <w:vAlign w:val="center"/>
          </w:tcPr>
          <w:p w14:paraId="115CABDE">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57211AB6">
            <w:pPr>
              <w:ind w:left="30"/>
              <w:jc w:val="right"/>
            </w:pPr>
            <w:r>
              <w:rPr>
                <w:rFonts w:ascii="黑体" w:hAnsi="黑体" w:eastAsia="黑体" w:cs="黑体"/>
                <w:position w:val="8"/>
                <w:sz w:val="16"/>
              </w:rPr>
              <w:t>221.03</w:t>
            </w:r>
          </w:p>
        </w:tc>
        <w:tc>
          <w:tcPr>
            <w:tcW w:w="1680" w:type="dxa"/>
            <w:tcBorders>
              <w:top w:val="single" w:color="auto" w:sz="0" w:space="0"/>
              <w:left w:val="single" w:color="auto" w:sz="0" w:space="0"/>
              <w:bottom w:val="single" w:color="auto" w:sz="0" w:space="0"/>
              <w:right w:val="single" w:color="auto" w:sz="0" w:space="0"/>
            </w:tcBorders>
            <w:vAlign w:val="center"/>
          </w:tcPr>
          <w:p w14:paraId="5B259F1F">
            <w:pPr>
              <w:ind w:left="30"/>
              <w:jc w:val="right"/>
            </w:pPr>
          </w:p>
        </w:tc>
      </w:tr>
      <w:tr w14:paraId="5862E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5" w:type="dxa"/>
            <w:tcBorders>
              <w:top w:val="single" w:color="auto" w:sz="0" w:space="0"/>
              <w:left w:val="single" w:color="auto" w:sz="0" w:space="0"/>
              <w:bottom w:val="single" w:color="auto" w:sz="0" w:space="0"/>
              <w:right w:val="single" w:color="auto" w:sz="0" w:space="0"/>
            </w:tcBorders>
            <w:vAlign w:val="center"/>
          </w:tcPr>
          <w:p w14:paraId="2380E551">
            <w:pPr>
              <w:ind w:left="30"/>
              <w:jc w:val="left"/>
            </w:pPr>
            <w:r>
              <w:rPr>
                <w:rFonts w:ascii="仿宋" w:hAnsi="仿宋" w:eastAsia="仿宋" w:cs="仿宋"/>
                <w:position w:val="8"/>
                <w:sz w:val="20"/>
              </w:rPr>
              <w:t>208</w:t>
            </w:r>
          </w:p>
        </w:tc>
        <w:tc>
          <w:tcPr>
            <w:tcW w:w="450" w:type="dxa"/>
            <w:tcBorders>
              <w:top w:val="single" w:color="auto" w:sz="0" w:space="0"/>
              <w:left w:val="single" w:color="auto" w:sz="0" w:space="0"/>
              <w:bottom w:val="single" w:color="auto" w:sz="0" w:space="0"/>
              <w:right w:val="single" w:color="auto" w:sz="0" w:space="0"/>
            </w:tcBorders>
            <w:vAlign w:val="center"/>
          </w:tcPr>
          <w:p w14:paraId="29E60239">
            <w:pPr>
              <w:ind w:left="30"/>
              <w:jc w:val="left"/>
            </w:pPr>
            <w:r>
              <w:rPr>
                <w:rFonts w:ascii="仿宋" w:hAnsi="仿宋" w:eastAsia="仿宋" w:cs="仿宋"/>
                <w:position w:val="8"/>
                <w:sz w:val="20"/>
              </w:rPr>
              <w:t xml:space="preserve"> </w:t>
            </w:r>
          </w:p>
        </w:tc>
        <w:tc>
          <w:tcPr>
            <w:tcW w:w="685" w:type="dxa"/>
            <w:tcBorders>
              <w:top w:val="single" w:color="auto" w:sz="0" w:space="0"/>
              <w:left w:val="single" w:color="auto" w:sz="0" w:space="0"/>
              <w:bottom w:val="single" w:color="auto" w:sz="0" w:space="0"/>
              <w:right w:val="single" w:color="auto" w:sz="0" w:space="0"/>
            </w:tcBorders>
            <w:vAlign w:val="center"/>
          </w:tcPr>
          <w:p w14:paraId="74270652">
            <w:pPr>
              <w:ind w:left="30"/>
              <w:jc w:val="left"/>
            </w:pPr>
            <w:r>
              <w:rPr>
                <w:rFonts w:ascii="仿宋" w:hAnsi="仿宋" w:eastAsia="仿宋" w:cs="仿宋"/>
                <w:position w:val="8"/>
                <w:sz w:val="20"/>
              </w:rPr>
              <w:t xml:space="preserve"> </w:t>
            </w:r>
          </w:p>
        </w:tc>
        <w:tc>
          <w:tcPr>
            <w:tcW w:w="2115" w:type="dxa"/>
            <w:tcBorders>
              <w:top w:val="single" w:color="auto" w:sz="0" w:space="0"/>
              <w:left w:val="single" w:color="auto" w:sz="0" w:space="0"/>
              <w:bottom w:val="single" w:color="auto" w:sz="0" w:space="0"/>
              <w:right w:val="single" w:color="auto" w:sz="0" w:space="0"/>
            </w:tcBorders>
            <w:vAlign w:val="center"/>
          </w:tcPr>
          <w:p w14:paraId="6EAF48C7">
            <w:pPr>
              <w:ind w:left="30"/>
              <w:jc w:val="left"/>
            </w:pPr>
            <w:r>
              <w:rPr>
                <w:rFonts w:ascii="仿宋" w:hAnsi="仿宋" w:eastAsia="仿宋" w:cs="仿宋"/>
                <w:position w:val="8"/>
                <w:sz w:val="20"/>
              </w:rPr>
              <w:t>社会保障和就业支出</w:t>
            </w:r>
          </w:p>
        </w:tc>
        <w:tc>
          <w:tcPr>
            <w:tcW w:w="1245" w:type="dxa"/>
            <w:tcBorders>
              <w:top w:val="single" w:color="auto" w:sz="0" w:space="0"/>
              <w:left w:val="single" w:color="auto" w:sz="0" w:space="0"/>
              <w:bottom w:val="single" w:color="auto" w:sz="0" w:space="0"/>
              <w:right w:val="single" w:color="auto" w:sz="0" w:space="0"/>
            </w:tcBorders>
            <w:vAlign w:val="center"/>
          </w:tcPr>
          <w:p w14:paraId="435C8201">
            <w:pPr>
              <w:ind w:left="30"/>
              <w:jc w:val="right"/>
            </w:pPr>
            <w:r>
              <w:rPr>
                <w:rFonts w:ascii="黑体" w:hAnsi="黑体" w:eastAsia="黑体" w:cs="黑体"/>
                <w:position w:val="8"/>
                <w:sz w:val="16"/>
              </w:rPr>
              <w:t>36.69</w:t>
            </w:r>
          </w:p>
        </w:tc>
        <w:tc>
          <w:tcPr>
            <w:tcW w:w="1680" w:type="dxa"/>
            <w:tcBorders>
              <w:top w:val="single" w:color="auto" w:sz="0" w:space="0"/>
              <w:left w:val="single" w:color="auto" w:sz="0" w:space="0"/>
              <w:bottom w:val="single" w:color="auto" w:sz="0" w:space="0"/>
              <w:right w:val="single" w:color="auto" w:sz="0" w:space="0"/>
            </w:tcBorders>
            <w:vAlign w:val="center"/>
          </w:tcPr>
          <w:p w14:paraId="554750F7">
            <w:pPr>
              <w:ind w:left="30"/>
              <w:jc w:val="right"/>
            </w:pPr>
            <w:r>
              <w:rPr>
                <w:rFonts w:ascii="黑体" w:hAnsi="黑体" w:eastAsia="黑体" w:cs="黑体"/>
                <w:position w:val="8"/>
                <w:sz w:val="16"/>
              </w:rPr>
              <w:t>36.69</w:t>
            </w:r>
          </w:p>
        </w:tc>
        <w:tc>
          <w:tcPr>
            <w:tcW w:w="1680" w:type="dxa"/>
            <w:tcBorders>
              <w:top w:val="single" w:color="auto" w:sz="0" w:space="0"/>
              <w:left w:val="single" w:color="auto" w:sz="0" w:space="0"/>
              <w:bottom w:val="single" w:color="auto" w:sz="0" w:space="0"/>
              <w:right w:val="single" w:color="auto" w:sz="0" w:space="0"/>
            </w:tcBorders>
            <w:vAlign w:val="center"/>
          </w:tcPr>
          <w:p w14:paraId="4E34964C">
            <w:pPr>
              <w:ind w:left="30"/>
              <w:jc w:val="right"/>
            </w:pPr>
          </w:p>
        </w:tc>
      </w:tr>
      <w:tr w14:paraId="440495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5" w:type="dxa"/>
            <w:tcBorders>
              <w:top w:val="single" w:color="auto" w:sz="0" w:space="0"/>
              <w:left w:val="single" w:color="auto" w:sz="0" w:space="0"/>
              <w:bottom w:val="single" w:color="auto" w:sz="0" w:space="0"/>
              <w:right w:val="single" w:color="auto" w:sz="0" w:space="0"/>
            </w:tcBorders>
            <w:vAlign w:val="center"/>
          </w:tcPr>
          <w:p w14:paraId="09DD2F1A">
            <w:pPr>
              <w:ind w:left="30"/>
              <w:jc w:val="left"/>
            </w:pPr>
            <w:r>
              <w:rPr>
                <w:rFonts w:ascii="仿宋" w:hAnsi="仿宋" w:eastAsia="仿宋" w:cs="仿宋"/>
                <w:position w:val="8"/>
                <w:sz w:val="20"/>
              </w:rPr>
              <w:t>208</w:t>
            </w:r>
          </w:p>
        </w:tc>
        <w:tc>
          <w:tcPr>
            <w:tcW w:w="450" w:type="dxa"/>
            <w:tcBorders>
              <w:top w:val="single" w:color="auto" w:sz="0" w:space="0"/>
              <w:left w:val="single" w:color="auto" w:sz="0" w:space="0"/>
              <w:bottom w:val="single" w:color="auto" w:sz="0" w:space="0"/>
              <w:right w:val="single" w:color="auto" w:sz="0" w:space="0"/>
            </w:tcBorders>
            <w:vAlign w:val="center"/>
          </w:tcPr>
          <w:p w14:paraId="000D33DB">
            <w:pPr>
              <w:ind w:left="30"/>
              <w:jc w:val="left"/>
            </w:pPr>
            <w:r>
              <w:rPr>
                <w:rFonts w:ascii="仿宋" w:hAnsi="仿宋" w:eastAsia="仿宋" w:cs="仿宋"/>
                <w:position w:val="8"/>
                <w:sz w:val="20"/>
              </w:rPr>
              <w:t>05</w:t>
            </w:r>
          </w:p>
        </w:tc>
        <w:tc>
          <w:tcPr>
            <w:tcW w:w="685" w:type="dxa"/>
            <w:tcBorders>
              <w:top w:val="single" w:color="auto" w:sz="0" w:space="0"/>
              <w:left w:val="single" w:color="auto" w:sz="0" w:space="0"/>
              <w:bottom w:val="single" w:color="auto" w:sz="0" w:space="0"/>
              <w:right w:val="single" w:color="auto" w:sz="0" w:space="0"/>
            </w:tcBorders>
            <w:vAlign w:val="center"/>
          </w:tcPr>
          <w:p w14:paraId="1D0F52D7">
            <w:pPr>
              <w:ind w:left="30"/>
              <w:jc w:val="left"/>
            </w:pPr>
            <w:r>
              <w:rPr>
                <w:rFonts w:ascii="仿宋" w:hAnsi="仿宋" w:eastAsia="仿宋" w:cs="仿宋"/>
                <w:position w:val="8"/>
                <w:sz w:val="20"/>
              </w:rPr>
              <w:t xml:space="preserve"> </w:t>
            </w:r>
          </w:p>
        </w:tc>
        <w:tc>
          <w:tcPr>
            <w:tcW w:w="2115" w:type="dxa"/>
            <w:tcBorders>
              <w:top w:val="single" w:color="auto" w:sz="0" w:space="0"/>
              <w:left w:val="single" w:color="auto" w:sz="0" w:space="0"/>
              <w:bottom w:val="single" w:color="auto" w:sz="0" w:space="0"/>
              <w:right w:val="single" w:color="auto" w:sz="0" w:space="0"/>
            </w:tcBorders>
            <w:vAlign w:val="center"/>
          </w:tcPr>
          <w:p w14:paraId="7F837CF9">
            <w:pPr>
              <w:ind w:left="30"/>
              <w:jc w:val="left"/>
            </w:pPr>
            <w:r>
              <w:rPr>
                <w:rFonts w:ascii="仿宋" w:hAnsi="仿宋" w:eastAsia="仿宋" w:cs="仿宋"/>
                <w:position w:val="8"/>
                <w:sz w:val="20"/>
              </w:rPr>
              <w:t>行政事业单位养老支出</w:t>
            </w:r>
          </w:p>
        </w:tc>
        <w:tc>
          <w:tcPr>
            <w:tcW w:w="1245" w:type="dxa"/>
            <w:tcBorders>
              <w:top w:val="single" w:color="auto" w:sz="0" w:space="0"/>
              <w:left w:val="single" w:color="auto" w:sz="0" w:space="0"/>
              <w:bottom w:val="single" w:color="auto" w:sz="0" w:space="0"/>
              <w:right w:val="single" w:color="auto" w:sz="0" w:space="0"/>
            </w:tcBorders>
            <w:vAlign w:val="center"/>
          </w:tcPr>
          <w:p w14:paraId="1BEBA925">
            <w:pPr>
              <w:ind w:left="30"/>
              <w:jc w:val="right"/>
            </w:pPr>
            <w:r>
              <w:rPr>
                <w:rFonts w:ascii="黑体" w:hAnsi="黑体" w:eastAsia="黑体" w:cs="黑体"/>
                <w:position w:val="8"/>
                <w:sz w:val="16"/>
              </w:rPr>
              <w:t>36.69</w:t>
            </w:r>
          </w:p>
        </w:tc>
        <w:tc>
          <w:tcPr>
            <w:tcW w:w="1680" w:type="dxa"/>
            <w:tcBorders>
              <w:top w:val="single" w:color="auto" w:sz="0" w:space="0"/>
              <w:left w:val="single" w:color="auto" w:sz="0" w:space="0"/>
              <w:bottom w:val="single" w:color="auto" w:sz="0" w:space="0"/>
              <w:right w:val="single" w:color="auto" w:sz="0" w:space="0"/>
            </w:tcBorders>
            <w:vAlign w:val="center"/>
          </w:tcPr>
          <w:p w14:paraId="1DA8460F">
            <w:pPr>
              <w:ind w:left="30"/>
              <w:jc w:val="right"/>
            </w:pPr>
            <w:r>
              <w:rPr>
                <w:rFonts w:ascii="黑体" w:hAnsi="黑体" w:eastAsia="黑体" w:cs="黑体"/>
                <w:position w:val="8"/>
                <w:sz w:val="16"/>
              </w:rPr>
              <w:t>36.69</w:t>
            </w:r>
          </w:p>
        </w:tc>
        <w:tc>
          <w:tcPr>
            <w:tcW w:w="1680" w:type="dxa"/>
            <w:tcBorders>
              <w:top w:val="single" w:color="auto" w:sz="0" w:space="0"/>
              <w:left w:val="single" w:color="auto" w:sz="0" w:space="0"/>
              <w:bottom w:val="single" w:color="auto" w:sz="0" w:space="0"/>
              <w:right w:val="single" w:color="auto" w:sz="0" w:space="0"/>
            </w:tcBorders>
            <w:vAlign w:val="center"/>
          </w:tcPr>
          <w:p w14:paraId="5DA5F612">
            <w:pPr>
              <w:ind w:left="30"/>
              <w:jc w:val="right"/>
            </w:pPr>
          </w:p>
        </w:tc>
      </w:tr>
      <w:tr w14:paraId="32F67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5" w:type="dxa"/>
            <w:tcBorders>
              <w:top w:val="single" w:color="auto" w:sz="0" w:space="0"/>
              <w:left w:val="single" w:color="auto" w:sz="0" w:space="0"/>
              <w:bottom w:val="single" w:color="auto" w:sz="0" w:space="0"/>
              <w:right w:val="single" w:color="auto" w:sz="0" w:space="0"/>
            </w:tcBorders>
            <w:vAlign w:val="center"/>
          </w:tcPr>
          <w:p w14:paraId="6C286E4A">
            <w:pPr>
              <w:ind w:left="30"/>
              <w:jc w:val="left"/>
            </w:pPr>
            <w:r>
              <w:rPr>
                <w:rFonts w:ascii="仿宋" w:hAnsi="仿宋" w:eastAsia="仿宋" w:cs="仿宋"/>
                <w:position w:val="8"/>
                <w:sz w:val="20"/>
              </w:rPr>
              <w:t>208</w:t>
            </w:r>
          </w:p>
        </w:tc>
        <w:tc>
          <w:tcPr>
            <w:tcW w:w="450" w:type="dxa"/>
            <w:tcBorders>
              <w:top w:val="single" w:color="auto" w:sz="0" w:space="0"/>
              <w:left w:val="single" w:color="auto" w:sz="0" w:space="0"/>
              <w:bottom w:val="single" w:color="auto" w:sz="0" w:space="0"/>
              <w:right w:val="single" w:color="auto" w:sz="0" w:space="0"/>
            </w:tcBorders>
            <w:vAlign w:val="center"/>
          </w:tcPr>
          <w:p w14:paraId="2F4D5257">
            <w:pPr>
              <w:ind w:left="30"/>
              <w:jc w:val="left"/>
            </w:pPr>
            <w:r>
              <w:rPr>
                <w:rFonts w:ascii="仿宋" w:hAnsi="仿宋" w:eastAsia="仿宋" w:cs="仿宋"/>
                <w:position w:val="8"/>
                <w:sz w:val="20"/>
              </w:rPr>
              <w:t>05</w:t>
            </w:r>
          </w:p>
        </w:tc>
        <w:tc>
          <w:tcPr>
            <w:tcW w:w="685" w:type="dxa"/>
            <w:tcBorders>
              <w:top w:val="single" w:color="auto" w:sz="0" w:space="0"/>
              <w:left w:val="single" w:color="auto" w:sz="0" w:space="0"/>
              <w:bottom w:val="single" w:color="auto" w:sz="0" w:space="0"/>
              <w:right w:val="single" w:color="auto" w:sz="0" w:space="0"/>
            </w:tcBorders>
            <w:vAlign w:val="center"/>
          </w:tcPr>
          <w:p w14:paraId="182C458D">
            <w:pPr>
              <w:ind w:left="30"/>
              <w:jc w:val="left"/>
            </w:pPr>
            <w:r>
              <w:rPr>
                <w:rFonts w:ascii="仿宋" w:hAnsi="仿宋" w:eastAsia="仿宋" w:cs="仿宋"/>
                <w:position w:val="8"/>
                <w:sz w:val="20"/>
              </w:rPr>
              <w:t>05</w:t>
            </w:r>
          </w:p>
        </w:tc>
        <w:tc>
          <w:tcPr>
            <w:tcW w:w="2115" w:type="dxa"/>
            <w:tcBorders>
              <w:top w:val="single" w:color="auto" w:sz="0" w:space="0"/>
              <w:left w:val="single" w:color="auto" w:sz="0" w:space="0"/>
              <w:bottom w:val="single" w:color="auto" w:sz="0" w:space="0"/>
              <w:right w:val="single" w:color="auto" w:sz="0" w:space="0"/>
            </w:tcBorders>
            <w:vAlign w:val="center"/>
          </w:tcPr>
          <w:p w14:paraId="5CE5E837">
            <w:pPr>
              <w:ind w:left="30"/>
              <w:jc w:val="left"/>
            </w:pPr>
            <w:r>
              <w:rPr>
                <w:rFonts w:ascii="仿宋" w:hAnsi="仿宋" w:eastAsia="仿宋" w:cs="仿宋"/>
                <w:position w:val="8"/>
                <w:sz w:val="20"/>
              </w:rPr>
              <w:t>机关事业单位基本养老保险缴费支出</w:t>
            </w:r>
          </w:p>
        </w:tc>
        <w:tc>
          <w:tcPr>
            <w:tcW w:w="1245" w:type="dxa"/>
            <w:tcBorders>
              <w:top w:val="single" w:color="auto" w:sz="0" w:space="0"/>
              <w:left w:val="single" w:color="auto" w:sz="0" w:space="0"/>
              <w:bottom w:val="single" w:color="auto" w:sz="0" w:space="0"/>
              <w:right w:val="single" w:color="auto" w:sz="0" w:space="0"/>
            </w:tcBorders>
            <w:vAlign w:val="center"/>
          </w:tcPr>
          <w:p w14:paraId="35B3735F">
            <w:pPr>
              <w:ind w:left="30"/>
              <w:jc w:val="right"/>
            </w:pPr>
            <w:r>
              <w:rPr>
                <w:rFonts w:ascii="黑体" w:hAnsi="黑体" w:eastAsia="黑体" w:cs="黑体"/>
                <w:position w:val="8"/>
                <w:sz w:val="16"/>
              </w:rPr>
              <w:t>24.46</w:t>
            </w:r>
          </w:p>
        </w:tc>
        <w:tc>
          <w:tcPr>
            <w:tcW w:w="1680" w:type="dxa"/>
            <w:tcBorders>
              <w:top w:val="single" w:color="auto" w:sz="0" w:space="0"/>
              <w:left w:val="single" w:color="auto" w:sz="0" w:space="0"/>
              <w:bottom w:val="single" w:color="auto" w:sz="0" w:space="0"/>
              <w:right w:val="single" w:color="auto" w:sz="0" w:space="0"/>
            </w:tcBorders>
            <w:vAlign w:val="center"/>
          </w:tcPr>
          <w:p w14:paraId="043ACB8C">
            <w:pPr>
              <w:ind w:left="30"/>
              <w:jc w:val="right"/>
            </w:pPr>
            <w:r>
              <w:rPr>
                <w:rFonts w:ascii="黑体" w:hAnsi="黑体" w:eastAsia="黑体" w:cs="黑体"/>
                <w:position w:val="8"/>
                <w:sz w:val="16"/>
              </w:rPr>
              <w:t>24.46</w:t>
            </w:r>
          </w:p>
        </w:tc>
        <w:tc>
          <w:tcPr>
            <w:tcW w:w="1680" w:type="dxa"/>
            <w:tcBorders>
              <w:top w:val="single" w:color="auto" w:sz="0" w:space="0"/>
              <w:left w:val="single" w:color="auto" w:sz="0" w:space="0"/>
              <w:bottom w:val="single" w:color="auto" w:sz="0" w:space="0"/>
              <w:right w:val="single" w:color="auto" w:sz="0" w:space="0"/>
            </w:tcBorders>
            <w:vAlign w:val="center"/>
          </w:tcPr>
          <w:p w14:paraId="39F09A4C">
            <w:pPr>
              <w:ind w:left="30"/>
              <w:jc w:val="right"/>
            </w:pPr>
          </w:p>
        </w:tc>
      </w:tr>
      <w:tr w14:paraId="0225B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5" w:type="dxa"/>
            <w:tcBorders>
              <w:top w:val="single" w:color="auto" w:sz="0" w:space="0"/>
              <w:left w:val="single" w:color="auto" w:sz="0" w:space="0"/>
              <w:bottom w:val="single" w:color="auto" w:sz="0" w:space="0"/>
              <w:right w:val="single" w:color="auto" w:sz="0" w:space="0"/>
            </w:tcBorders>
            <w:vAlign w:val="center"/>
          </w:tcPr>
          <w:p w14:paraId="1B58F7BD">
            <w:pPr>
              <w:ind w:left="30"/>
              <w:jc w:val="left"/>
            </w:pPr>
            <w:r>
              <w:rPr>
                <w:rFonts w:ascii="仿宋" w:hAnsi="仿宋" w:eastAsia="仿宋" w:cs="仿宋"/>
                <w:position w:val="8"/>
                <w:sz w:val="20"/>
              </w:rPr>
              <w:t>208</w:t>
            </w:r>
          </w:p>
        </w:tc>
        <w:tc>
          <w:tcPr>
            <w:tcW w:w="450" w:type="dxa"/>
            <w:tcBorders>
              <w:top w:val="single" w:color="auto" w:sz="0" w:space="0"/>
              <w:left w:val="single" w:color="auto" w:sz="0" w:space="0"/>
              <w:bottom w:val="single" w:color="auto" w:sz="0" w:space="0"/>
              <w:right w:val="single" w:color="auto" w:sz="0" w:space="0"/>
            </w:tcBorders>
            <w:vAlign w:val="center"/>
          </w:tcPr>
          <w:p w14:paraId="47124EBE">
            <w:pPr>
              <w:ind w:left="30"/>
              <w:jc w:val="left"/>
            </w:pPr>
            <w:r>
              <w:rPr>
                <w:rFonts w:ascii="仿宋" w:hAnsi="仿宋" w:eastAsia="仿宋" w:cs="仿宋"/>
                <w:position w:val="8"/>
                <w:sz w:val="20"/>
              </w:rPr>
              <w:t>05</w:t>
            </w:r>
          </w:p>
        </w:tc>
        <w:tc>
          <w:tcPr>
            <w:tcW w:w="685" w:type="dxa"/>
            <w:tcBorders>
              <w:top w:val="single" w:color="auto" w:sz="0" w:space="0"/>
              <w:left w:val="single" w:color="auto" w:sz="0" w:space="0"/>
              <w:bottom w:val="single" w:color="auto" w:sz="0" w:space="0"/>
              <w:right w:val="single" w:color="auto" w:sz="0" w:space="0"/>
            </w:tcBorders>
            <w:vAlign w:val="center"/>
          </w:tcPr>
          <w:p w14:paraId="7DA51C0A">
            <w:pPr>
              <w:ind w:left="30"/>
              <w:jc w:val="left"/>
            </w:pPr>
            <w:r>
              <w:rPr>
                <w:rFonts w:ascii="仿宋" w:hAnsi="仿宋" w:eastAsia="仿宋" w:cs="仿宋"/>
                <w:position w:val="8"/>
                <w:sz w:val="20"/>
              </w:rPr>
              <w:t>06</w:t>
            </w:r>
          </w:p>
        </w:tc>
        <w:tc>
          <w:tcPr>
            <w:tcW w:w="2115" w:type="dxa"/>
            <w:tcBorders>
              <w:top w:val="single" w:color="auto" w:sz="0" w:space="0"/>
              <w:left w:val="single" w:color="auto" w:sz="0" w:space="0"/>
              <w:bottom w:val="single" w:color="auto" w:sz="0" w:space="0"/>
              <w:right w:val="single" w:color="auto" w:sz="0" w:space="0"/>
            </w:tcBorders>
            <w:vAlign w:val="center"/>
          </w:tcPr>
          <w:p w14:paraId="43B47861">
            <w:pPr>
              <w:ind w:left="30"/>
              <w:jc w:val="left"/>
            </w:pPr>
            <w:r>
              <w:rPr>
                <w:rFonts w:ascii="仿宋" w:hAnsi="仿宋" w:eastAsia="仿宋" w:cs="仿宋"/>
                <w:position w:val="8"/>
                <w:sz w:val="20"/>
              </w:rPr>
              <w:t>机关事业单位职业年金缴费支出</w:t>
            </w:r>
          </w:p>
        </w:tc>
        <w:tc>
          <w:tcPr>
            <w:tcW w:w="1245" w:type="dxa"/>
            <w:tcBorders>
              <w:top w:val="single" w:color="auto" w:sz="0" w:space="0"/>
              <w:left w:val="single" w:color="auto" w:sz="0" w:space="0"/>
              <w:bottom w:val="single" w:color="auto" w:sz="0" w:space="0"/>
              <w:right w:val="single" w:color="auto" w:sz="0" w:space="0"/>
            </w:tcBorders>
            <w:vAlign w:val="center"/>
          </w:tcPr>
          <w:p w14:paraId="1EDE5F12">
            <w:pPr>
              <w:ind w:left="30"/>
              <w:jc w:val="right"/>
            </w:pPr>
            <w:r>
              <w:rPr>
                <w:rFonts w:ascii="黑体" w:hAnsi="黑体" w:eastAsia="黑体" w:cs="黑体"/>
                <w:position w:val="8"/>
                <w:sz w:val="16"/>
              </w:rPr>
              <w:t>12.23</w:t>
            </w:r>
          </w:p>
        </w:tc>
        <w:tc>
          <w:tcPr>
            <w:tcW w:w="1680" w:type="dxa"/>
            <w:tcBorders>
              <w:top w:val="single" w:color="auto" w:sz="0" w:space="0"/>
              <w:left w:val="single" w:color="auto" w:sz="0" w:space="0"/>
              <w:bottom w:val="single" w:color="auto" w:sz="0" w:space="0"/>
              <w:right w:val="single" w:color="auto" w:sz="0" w:space="0"/>
            </w:tcBorders>
            <w:vAlign w:val="center"/>
          </w:tcPr>
          <w:p w14:paraId="760F0D3C">
            <w:pPr>
              <w:ind w:left="30"/>
              <w:jc w:val="right"/>
            </w:pPr>
            <w:r>
              <w:rPr>
                <w:rFonts w:ascii="黑体" w:hAnsi="黑体" w:eastAsia="黑体" w:cs="黑体"/>
                <w:position w:val="8"/>
                <w:sz w:val="16"/>
              </w:rPr>
              <w:t>12.23</w:t>
            </w:r>
          </w:p>
        </w:tc>
        <w:tc>
          <w:tcPr>
            <w:tcW w:w="1680" w:type="dxa"/>
            <w:tcBorders>
              <w:top w:val="single" w:color="auto" w:sz="0" w:space="0"/>
              <w:left w:val="single" w:color="auto" w:sz="0" w:space="0"/>
              <w:bottom w:val="single" w:color="auto" w:sz="0" w:space="0"/>
              <w:right w:val="single" w:color="auto" w:sz="0" w:space="0"/>
            </w:tcBorders>
            <w:vAlign w:val="center"/>
          </w:tcPr>
          <w:p w14:paraId="1212CFA8">
            <w:pPr>
              <w:ind w:left="30"/>
              <w:jc w:val="right"/>
            </w:pPr>
          </w:p>
        </w:tc>
      </w:tr>
      <w:tr w14:paraId="48073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45" w:type="dxa"/>
            <w:tcBorders>
              <w:top w:val="single" w:color="auto" w:sz="0" w:space="0"/>
              <w:left w:val="single" w:color="auto" w:sz="0" w:space="0"/>
              <w:bottom w:val="single" w:color="auto" w:sz="0" w:space="0"/>
              <w:right w:val="single" w:color="auto" w:sz="0" w:space="0"/>
            </w:tcBorders>
            <w:vAlign w:val="center"/>
          </w:tcPr>
          <w:p w14:paraId="52163E0C">
            <w:pPr>
              <w:ind w:left="30"/>
              <w:jc w:val="left"/>
            </w:pPr>
            <w:r>
              <w:rPr>
                <w:rFonts w:ascii="仿宋" w:hAnsi="仿宋" w:eastAsia="仿宋" w:cs="仿宋"/>
                <w:position w:val="8"/>
                <w:sz w:val="20"/>
              </w:rPr>
              <w:t xml:space="preserve"> </w:t>
            </w:r>
          </w:p>
        </w:tc>
        <w:tc>
          <w:tcPr>
            <w:tcW w:w="450" w:type="dxa"/>
            <w:tcBorders>
              <w:top w:val="single" w:color="auto" w:sz="0" w:space="0"/>
              <w:left w:val="single" w:color="auto" w:sz="0" w:space="0"/>
              <w:bottom w:val="single" w:color="auto" w:sz="0" w:space="0"/>
              <w:right w:val="single" w:color="auto" w:sz="0" w:space="0"/>
            </w:tcBorders>
            <w:vAlign w:val="center"/>
          </w:tcPr>
          <w:p w14:paraId="2E66D04C">
            <w:pPr>
              <w:ind w:left="30"/>
              <w:jc w:val="left"/>
            </w:pPr>
            <w:r>
              <w:rPr>
                <w:rFonts w:ascii="仿宋" w:hAnsi="仿宋" w:eastAsia="仿宋" w:cs="仿宋"/>
                <w:position w:val="8"/>
                <w:sz w:val="20"/>
              </w:rPr>
              <w:t xml:space="preserve"> </w:t>
            </w:r>
          </w:p>
        </w:tc>
        <w:tc>
          <w:tcPr>
            <w:tcW w:w="685" w:type="dxa"/>
            <w:tcBorders>
              <w:top w:val="single" w:color="auto" w:sz="0" w:space="0"/>
              <w:left w:val="single" w:color="auto" w:sz="0" w:space="0"/>
              <w:bottom w:val="single" w:color="auto" w:sz="0" w:space="0"/>
              <w:right w:val="single" w:color="auto" w:sz="0" w:space="0"/>
            </w:tcBorders>
            <w:vAlign w:val="center"/>
          </w:tcPr>
          <w:p w14:paraId="4B596EF2">
            <w:pPr>
              <w:ind w:left="30"/>
              <w:jc w:val="left"/>
            </w:pPr>
            <w:r>
              <w:rPr>
                <w:rFonts w:ascii="仿宋" w:hAnsi="仿宋" w:eastAsia="仿宋" w:cs="仿宋"/>
                <w:position w:val="8"/>
                <w:sz w:val="20"/>
              </w:rPr>
              <w:t xml:space="preserve"> </w:t>
            </w:r>
          </w:p>
        </w:tc>
        <w:tc>
          <w:tcPr>
            <w:tcW w:w="2115" w:type="dxa"/>
            <w:tcBorders>
              <w:top w:val="single" w:color="auto" w:sz="0" w:space="0"/>
              <w:left w:val="single" w:color="auto" w:sz="0" w:space="0"/>
              <w:bottom w:val="single" w:color="auto" w:sz="0" w:space="0"/>
              <w:right w:val="single" w:color="auto" w:sz="0" w:space="0"/>
            </w:tcBorders>
            <w:vAlign w:val="center"/>
          </w:tcPr>
          <w:p w14:paraId="0470D52C">
            <w:pPr>
              <w:ind w:left="30"/>
              <w:jc w:val="left"/>
            </w:pPr>
            <w:r>
              <w:rPr>
                <w:rFonts w:ascii="仿宋" w:hAnsi="仿宋" w:eastAsia="仿宋" w:cs="仿宋"/>
                <w:position w:val="8"/>
                <w:sz w:val="20"/>
              </w:rPr>
              <w:t>合  计</w:t>
            </w:r>
          </w:p>
        </w:tc>
        <w:tc>
          <w:tcPr>
            <w:tcW w:w="1245" w:type="dxa"/>
            <w:tcBorders>
              <w:top w:val="single" w:color="auto" w:sz="0" w:space="0"/>
              <w:left w:val="single" w:color="auto" w:sz="0" w:space="0"/>
              <w:bottom w:val="single" w:color="auto" w:sz="0" w:space="0"/>
              <w:right w:val="single" w:color="auto" w:sz="0" w:space="0"/>
            </w:tcBorders>
            <w:vAlign w:val="center"/>
          </w:tcPr>
          <w:p w14:paraId="32C3CE25">
            <w:pPr>
              <w:ind w:left="30"/>
              <w:jc w:val="right"/>
            </w:pPr>
            <w:r>
              <w:rPr>
                <w:rFonts w:ascii="黑体" w:hAnsi="黑体" w:eastAsia="黑体" w:cs="黑体"/>
                <w:position w:val="8"/>
                <w:sz w:val="16"/>
              </w:rPr>
              <w:t>257.72</w:t>
            </w:r>
          </w:p>
        </w:tc>
        <w:tc>
          <w:tcPr>
            <w:tcW w:w="1680" w:type="dxa"/>
            <w:tcBorders>
              <w:top w:val="single" w:color="auto" w:sz="0" w:space="0"/>
              <w:left w:val="single" w:color="auto" w:sz="0" w:space="0"/>
              <w:bottom w:val="single" w:color="auto" w:sz="0" w:space="0"/>
              <w:right w:val="single" w:color="auto" w:sz="0" w:space="0"/>
            </w:tcBorders>
            <w:vAlign w:val="center"/>
          </w:tcPr>
          <w:p w14:paraId="7C433D3D">
            <w:pPr>
              <w:ind w:left="30"/>
              <w:jc w:val="right"/>
            </w:pPr>
            <w:r>
              <w:rPr>
                <w:rFonts w:ascii="黑体" w:hAnsi="黑体" w:eastAsia="黑体" w:cs="黑体"/>
                <w:position w:val="8"/>
                <w:sz w:val="16"/>
              </w:rPr>
              <w:t>257.72</w:t>
            </w:r>
          </w:p>
        </w:tc>
        <w:tc>
          <w:tcPr>
            <w:tcW w:w="1680" w:type="dxa"/>
            <w:tcBorders>
              <w:top w:val="single" w:color="auto" w:sz="0" w:space="0"/>
              <w:left w:val="single" w:color="auto" w:sz="0" w:space="0"/>
              <w:bottom w:val="single" w:color="auto" w:sz="0" w:space="0"/>
              <w:right w:val="single" w:color="auto" w:sz="0" w:space="0"/>
            </w:tcBorders>
            <w:vAlign w:val="center"/>
          </w:tcPr>
          <w:p w14:paraId="156DFEEA">
            <w:pPr>
              <w:ind w:left="30"/>
              <w:jc w:val="right"/>
            </w:pPr>
          </w:p>
        </w:tc>
      </w:tr>
    </w:tbl>
    <w:p w14:paraId="78596F15">
      <w:r>
        <w:br w:type="textWrapping"/>
      </w:r>
    </w:p>
    <w:p w14:paraId="3EAEC36B">
      <w:r>
        <w:br w:type="page"/>
      </w:r>
    </w:p>
    <w:p w14:paraId="58A3FF48"/>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95"/>
        <w:gridCol w:w="1185"/>
        <w:gridCol w:w="1680"/>
        <w:gridCol w:w="1680"/>
        <w:gridCol w:w="1680"/>
        <w:gridCol w:w="1680"/>
      </w:tblGrid>
      <w:tr w14:paraId="665CCF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5385BEDB">
            <w:pPr>
              <w:ind w:left="150"/>
              <w:jc w:val="left"/>
            </w:pPr>
            <w:r>
              <w:rPr>
                <w:rFonts w:ascii="仿宋" w:hAnsi="仿宋" w:eastAsia="仿宋" w:cs="仿宋"/>
                <w:position w:val="8"/>
                <w:sz w:val="20"/>
              </w:rPr>
              <w:t>表6</w:t>
            </w:r>
          </w:p>
        </w:tc>
      </w:tr>
      <w:tr w14:paraId="1A838D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2C078B00">
            <w:pPr>
              <w:ind w:left="150"/>
              <w:jc w:val="center"/>
            </w:pPr>
            <w:r>
              <w:rPr>
                <w:rFonts w:ascii="黑体" w:hAnsi="黑体" w:eastAsia="黑体" w:cs="黑体"/>
                <w:position w:val="15"/>
                <w:sz w:val="28"/>
              </w:rPr>
              <w:t>一般公共预算基本支出情况表</w:t>
            </w:r>
          </w:p>
        </w:tc>
      </w:tr>
      <w:tr w14:paraId="2C33B8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3"/>
            <w:tcBorders>
              <w:top w:val="nil"/>
              <w:left w:val="nil"/>
              <w:right w:val="nil"/>
            </w:tcBorders>
            <w:vAlign w:val="center"/>
          </w:tcPr>
          <w:p w14:paraId="1B86BD1D">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5040" w:type="dxa"/>
            <w:gridSpan w:val="3"/>
            <w:tcBorders>
              <w:top w:val="nil"/>
              <w:left w:val="nil"/>
              <w:right w:val="nil"/>
            </w:tcBorders>
            <w:vAlign w:val="center"/>
          </w:tcPr>
          <w:p w14:paraId="60CD1448">
            <w:pPr>
              <w:ind w:left="150"/>
              <w:jc w:val="right"/>
            </w:pPr>
            <w:r>
              <w:rPr>
                <w:rFonts w:ascii="仿宋" w:hAnsi="仿宋" w:eastAsia="仿宋" w:cs="仿宋"/>
                <w:position w:val="8"/>
                <w:sz w:val="20"/>
              </w:rPr>
              <w:t>单位:万元</w:t>
            </w:r>
          </w:p>
        </w:tc>
      </w:tr>
      <w:tr w14:paraId="655E77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3"/>
            <w:tcBorders>
              <w:top w:val="single" w:color="auto" w:sz="0" w:space="0"/>
              <w:left w:val="single" w:color="auto" w:sz="0" w:space="0"/>
              <w:bottom w:val="single" w:color="auto" w:sz="0" w:space="0"/>
              <w:right w:val="single" w:color="auto" w:sz="0" w:space="0"/>
            </w:tcBorders>
            <w:vAlign w:val="center"/>
          </w:tcPr>
          <w:p w14:paraId="683C2B45">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14:paraId="6B7448BA">
            <w:pPr>
              <w:ind w:left="30"/>
              <w:jc w:val="center"/>
            </w:pPr>
            <w:r>
              <w:rPr>
                <w:rFonts w:ascii="黑体" w:hAnsi="黑体" w:eastAsia="黑体" w:cs="黑体"/>
                <w:position w:val="10"/>
                <w:sz w:val="20"/>
              </w:rPr>
              <w:t>一般公共预算基本支出</w:t>
            </w:r>
          </w:p>
        </w:tc>
      </w:tr>
      <w:tr w14:paraId="0AA7DE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125A2378">
            <w:pPr>
              <w:ind w:left="30"/>
              <w:jc w:val="center"/>
            </w:pPr>
            <w:r>
              <w:rPr>
                <w:rFonts w:ascii="黑体" w:hAnsi="黑体" w:eastAsia="黑体" w:cs="黑体"/>
                <w:position w:val="10"/>
                <w:sz w:val="20"/>
              </w:rPr>
              <w:t>经济分类科目编码</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396DD67B">
            <w:pPr>
              <w:ind w:left="30"/>
              <w:jc w:val="center"/>
            </w:pPr>
            <w:r>
              <w:rPr>
                <w:rFonts w:ascii="黑体" w:hAnsi="黑体" w:eastAsia="黑体" w:cs="黑体"/>
                <w:position w:val="10"/>
                <w:sz w:val="20"/>
              </w:rPr>
              <w:t>经济分类科目名称</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68E5D327">
            <w:pPr>
              <w:ind w:left="30"/>
              <w:jc w:val="center"/>
            </w:pPr>
            <w:r>
              <w:rPr>
                <w:rFonts w:ascii="黑体" w:hAnsi="黑体" w:eastAsia="黑体" w:cs="黑体"/>
                <w:position w:val="10"/>
                <w:sz w:val="20"/>
              </w:rPr>
              <w:t>合    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42E788FA">
            <w:pPr>
              <w:ind w:left="30"/>
              <w:jc w:val="center"/>
            </w:pPr>
            <w:r>
              <w:rPr>
                <w:rFonts w:ascii="黑体" w:hAnsi="黑体" w:eastAsia="黑体" w:cs="黑体"/>
                <w:position w:val="10"/>
                <w:sz w:val="20"/>
              </w:rPr>
              <w:t>人员经费</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175F614D">
            <w:pPr>
              <w:ind w:left="30"/>
              <w:jc w:val="center"/>
            </w:pPr>
            <w:r>
              <w:rPr>
                <w:rFonts w:ascii="黑体" w:hAnsi="黑体" w:eastAsia="黑体" w:cs="黑体"/>
                <w:position w:val="10"/>
                <w:sz w:val="20"/>
              </w:rPr>
              <w:t>公用经费</w:t>
            </w:r>
          </w:p>
        </w:tc>
      </w:tr>
      <w:tr w14:paraId="259C8A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73BF7468">
            <w:pPr>
              <w:ind w:left="30"/>
              <w:jc w:val="center"/>
            </w:pPr>
            <w:r>
              <w:rPr>
                <w:rFonts w:ascii="黑体" w:hAnsi="黑体" w:eastAsia="黑体" w:cs="黑体"/>
                <w:position w:val="10"/>
                <w:sz w:val="20"/>
              </w:rPr>
              <w:t>类</w:t>
            </w:r>
          </w:p>
        </w:tc>
        <w:tc>
          <w:tcPr>
            <w:tcW w:w="1185" w:type="dxa"/>
            <w:tcBorders>
              <w:top w:val="single" w:color="auto" w:sz="0" w:space="0"/>
              <w:left w:val="single" w:color="auto" w:sz="0" w:space="0"/>
              <w:bottom w:val="single" w:color="auto" w:sz="0" w:space="0"/>
              <w:right w:val="single" w:color="auto" w:sz="0" w:space="0"/>
            </w:tcBorders>
            <w:vAlign w:val="center"/>
          </w:tcPr>
          <w:p w14:paraId="3BB7D8DD">
            <w:pPr>
              <w:ind w:left="30"/>
              <w:jc w:val="center"/>
            </w:pPr>
            <w:r>
              <w:rPr>
                <w:rFonts w:ascii="黑体" w:hAnsi="黑体" w:eastAsia="黑体" w:cs="黑体"/>
                <w:position w:val="10"/>
                <w:sz w:val="20"/>
              </w:rPr>
              <w:t>款</w:t>
            </w:r>
          </w:p>
        </w:tc>
        <w:tc>
          <w:tcPr>
            <w:tcW w:w="1680" w:type="dxa"/>
          </w:tcPr>
          <w:p w14:paraId="2C9454C2"/>
        </w:tc>
        <w:tc>
          <w:tcPr>
            <w:tcW w:w="1680" w:type="dxa"/>
          </w:tcPr>
          <w:p w14:paraId="053E2B92"/>
        </w:tc>
        <w:tc>
          <w:tcPr>
            <w:tcW w:w="1680" w:type="dxa"/>
          </w:tcPr>
          <w:p w14:paraId="3C7B0C9B"/>
        </w:tc>
        <w:tc>
          <w:tcPr>
            <w:tcW w:w="1680" w:type="dxa"/>
          </w:tcPr>
          <w:p w14:paraId="09EB006E"/>
        </w:tc>
      </w:tr>
      <w:tr w14:paraId="565D4C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4BBDE67B">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1E054236">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1C96E806">
            <w:pPr>
              <w:ind w:left="30"/>
              <w:jc w:val="left"/>
            </w:pPr>
            <w:r>
              <w:rPr>
                <w:rFonts w:ascii="仿宋" w:hAnsi="仿宋" w:eastAsia="仿宋" w:cs="仿宋"/>
                <w:position w:val="8"/>
                <w:sz w:val="20"/>
              </w:rPr>
              <w:t>工资福利支出</w:t>
            </w:r>
          </w:p>
        </w:tc>
        <w:tc>
          <w:tcPr>
            <w:tcW w:w="1680" w:type="dxa"/>
            <w:tcBorders>
              <w:top w:val="single" w:color="auto" w:sz="0" w:space="0"/>
              <w:left w:val="single" w:color="auto" w:sz="0" w:space="0"/>
              <w:bottom w:val="single" w:color="auto" w:sz="0" w:space="0"/>
              <w:right w:val="single" w:color="auto" w:sz="0" w:space="0"/>
            </w:tcBorders>
            <w:vAlign w:val="center"/>
          </w:tcPr>
          <w:p w14:paraId="045CD009">
            <w:pPr>
              <w:ind w:left="30"/>
              <w:jc w:val="right"/>
            </w:pPr>
            <w:r>
              <w:rPr>
                <w:rFonts w:ascii="黑体" w:hAnsi="黑体" w:eastAsia="黑体" w:cs="黑体"/>
                <w:position w:val="8"/>
                <w:sz w:val="16"/>
              </w:rPr>
              <w:t>243.79</w:t>
            </w:r>
          </w:p>
        </w:tc>
        <w:tc>
          <w:tcPr>
            <w:tcW w:w="1680" w:type="dxa"/>
            <w:tcBorders>
              <w:top w:val="single" w:color="auto" w:sz="0" w:space="0"/>
              <w:left w:val="single" w:color="auto" w:sz="0" w:space="0"/>
              <w:bottom w:val="single" w:color="auto" w:sz="0" w:space="0"/>
              <w:right w:val="single" w:color="auto" w:sz="0" w:space="0"/>
            </w:tcBorders>
            <w:vAlign w:val="center"/>
          </w:tcPr>
          <w:p w14:paraId="4492522A">
            <w:pPr>
              <w:ind w:left="30"/>
              <w:jc w:val="right"/>
            </w:pPr>
            <w:r>
              <w:rPr>
                <w:rFonts w:ascii="黑体" w:hAnsi="黑体" w:eastAsia="黑体" w:cs="黑体"/>
                <w:position w:val="8"/>
                <w:sz w:val="16"/>
              </w:rPr>
              <w:t>243.79</w:t>
            </w:r>
          </w:p>
        </w:tc>
        <w:tc>
          <w:tcPr>
            <w:tcW w:w="1680" w:type="dxa"/>
            <w:tcBorders>
              <w:top w:val="single" w:color="auto" w:sz="0" w:space="0"/>
              <w:left w:val="single" w:color="auto" w:sz="0" w:space="0"/>
              <w:bottom w:val="single" w:color="auto" w:sz="0" w:space="0"/>
              <w:right w:val="single" w:color="auto" w:sz="0" w:space="0"/>
            </w:tcBorders>
            <w:vAlign w:val="center"/>
          </w:tcPr>
          <w:p w14:paraId="2A76E535">
            <w:pPr>
              <w:ind w:left="30"/>
              <w:jc w:val="right"/>
            </w:pPr>
          </w:p>
        </w:tc>
      </w:tr>
      <w:tr w14:paraId="6C6BC3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376995E7">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12C2A8B6">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14:paraId="34EDE023">
            <w:pPr>
              <w:ind w:left="30"/>
              <w:jc w:val="left"/>
            </w:pPr>
            <w:r>
              <w:rPr>
                <w:rFonts w:ascii="仿宋" w:hAnsi="仿宋" w:eastAsia="仿宋" w:cs="仿宋"/>
                <w:position w:val="8"/>
                <w:sz w:val="20"/>
              </w:rPr>
              <w:t>基本工资</w:t>
            </w:r>
          </w:p>
        </w:tc>
        <w:tc>
          <w:tcPr>
            <w:tcW w:w="1680" w:type="dxa"/>
            <w:tcBorders>
              <w:top w:val="single" w:color="auto" w:sz="0" w:space="0"/>
              <w:left w:val="single" w:color="auto" w:sz="0" w:space="0"/>
              <w:bottom w:val="single" w:color="auto" w:sz="0" w:space="0"/>
              <w:right w:val="single" w:color="auto" w:sz="0" w:space="0"/>
            </w:tcBorders>
            <w:vAlign w:val="center"/>
          </w:tcPr>
          <w:p w14:paraId="5DF956E8">
            <w:pPr>
              <w:ind w:left="30"/>
              <w:jc w:val="right"/>
            </w:pPr>
            <w:r>
              <w:rPr>
                <w:rFonts w:ascii="黑体" w:hAnsi="黑体" w:eastAsia="黑体" w:cs="黑体"/>
                <w:position w:val="8"/>
                <w:sz w:val="16"/>
              </w:rPr>
              <w:t>57.18</w:t>
            </w:r>
          </w:p>
        </w:tc>
        <w:tc>
          <w:tcPr>
            <w:tcW w:w="1680" w:type="dxa"/>
            <w:tcBorders>
              <w:top w:val="single" w:color="auto" w:sz="0" w:space="0"/>
              <w:left w:val="single" w:color="auto" w:sz="0" w:space="0"/>
              <w:bottom w:val="single" w:color="auto" w:sz="0" w:space="0"/>
              <w:right w:val="single" w:color="auto" w:sz="0" w:space="0"/>
            </w:tcBorders>
            <w:vAlign w:val="center"/>
          </w:tcPr>
          <w:p w14:paraId="04C3FBCD">
            <w:pPr>
              <w:ind w:left="30"/>
              <w:jc w:val="right"/>
            </w:pPr>
            <w:r>
              <w:rPr>
                <w:rFonts w:ascii="黑体" w:hAnsi="黑体" w:eastAsia="黑体" w:cs="黑体"/>
                <w:position w:val="8"/>
                <w:sz w:val="16"/>
              </w:rPr>
              <w:t>57.18</w:t>
            </w:r>
          </w:p>
        </w:tc>
        <w:tc>
          <w:tcPr>
            <w:tcW w:w="1680" w:type="dxa"/>
            <w:tcBorders>
              <w:top w:val="single" w:color="auto" w:sz="0" w:space="0"/>
              <w:left w:val="single" w:color="auto" w:sz="0" w:space="0"/>
              <w:bottom w:val="single" w:color="auto" w:sz="0" w:space="0"/>
              <w:right w:val="single" w:color="auto" w:sz="0" w:space="0"/>
            </w:tcBorders>
            <w:vAlign w:val="center"/>
          </w:tcPr>
          <w:p w14:paraId="2C1D3EE6">
            <w:pPr>
              <w:ind w:left="30"/>
              <w:jc w:val="right"/>
            </w:pPr>
          </w:p>
        </w:tc>
      </w:tr>
      <w:tr w14:paraId="4EDCA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3F54D087">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0AFAF007">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14:paraId="7CEDDE84">
            <w:pPr>
              <w:ind w:left="30"/>
              <w:jc w:val="left"/>
            </w:pPr>
            <w:r>
              <w:rPr>
                <w:rFonts w:ascii="仿宋" w:hAnsi="仿宋" w:eastAsia="仿宋" w:cs="仿宋"/>
                <w:position w:val="8"/>
                <w:sz w:val="20"/>
              </w:rPr>
              <w:t>津贴补贴</w:t>
            </w:r>
          </w:p>
        </w:tc>
        <w:tc>
          <w:tcPr>
            <w:tcW w:w="1680" w:type="dxa"/>
            <w:tcBorders>
              <w:top w:val="single" w:color="auto" w:sz="0" w:space="0"/>
              <w:left w:val="single" w:color="auto" w:sz="0" w:space="0"/>
              <w:bottom w:val="single" w:color="auto" w:sz="0" w:space="0"/>
              <w:right w:val="single" w:color="auto" w:sz="0" w:space="0"/>
            </w:tcBorders>
            <w:vAlign w:val="center"/>
          </w:tcPr>
          <w:p w14:paraId="3329F082">
            <w:pPr>
              <w:ind w:left="30"/>
              <w:jc w:val="right"/>
            </w:pPr>
            <w:r>
              <w:rPr>
                <w:rFonts w:ascii="黑体" w:hAnsi="黑体" w:eastAsia="黑体" w:cs="黑体"/>
                <w:position w:val="8"/>
                <w:sz w:val="16"/>
              </w:rPr>
              <w:t>77.8</w:t>
            </w:r>
          </w:p>
        </w:tc>
        <w:tc>
          <w:tcPr>
            <w:tcW w:w="1680" w:type="dxa"/>
            <w:tcBorders>
              <w:top w:val="single" w:color="auto" w:sz="0" w:space="0"/>
              <w:left w:val="single" w:color="auto" w:sz="0" w:space="0"/>
              <w:bottom w:val="single" w:color="auto" w:sz="0" w:space="0"/>
              <w:right w:val="single" w:color="auto" w:sz="0" w:space="0"/>
            </w:tcBorders>
            <w:vAlign w:val="center"/>
          </w:tcPr>
          <w:p w14:paraId="1C30AC69">
            <w:pPr>
              <w:ind w:left="30"/>
              <w:jc w:val="right"/>
            </w:pPr>
            <w:r>
              <w:rPr>
                <w:rFonts w:ascii="黑体" w:hAnsi="黑体" w:eastAsia="黑体" w:cs="黑体"/>
                <w:position w:val="8"/>
                <w:sz w:val="16"/>
              </w:rPr>
              <w:t>77.8</w:t>
            </w:r>
          </w:p>
        </w:tc>
        <w:tc>
          <w:tcPr>
            <w:tcW w:w="1680" w:type="dxa"/>
            <w:tcBorders>
              <w:top w:val="single" w:color="auto" w:sz="0" w:space="0"/>
              <w:left w:val="single" w:color="auto" w:sz="0" w:space="0"/>
              <w:bottom w:val="single" w:color="auto" w:sz="0" w:space="0"/>
              <w:right w:val="single" w:color="auto" w:sz="0" w:space="0"/>
            </w:tcBorders>
            <w:vAlign w:val="center"/>
          </w:tcPr>
          <w:p w14:paraId="7B1AA938">
            <w:pPr>
              <w:ind w:left="30"/>
              <w:jc w:val="right"/>
            </w:pPr>
          </w:p>
        </w:tc>
      </w:tr>
      <w:tr w14:paraId="79B976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2A814CFE">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272ABDA5">
            <w:pPr>
              <w:ind w:left="30"/>
              <w:jc w:val="left"/>
            </w:pPr>
            <w:r>
              <w:rPr>
                <w:rFonts w:ascii="仿宋" w:hAnsi="仿宋" w:eastAsia="仿宋" w:cs="仿宋"/>
                <w:position w:val="8"/>
                <w:sz w:val="20"/>
              </w:rPr>
              <w:t>03</w:t>
            </w:r>
          </w:p>
        </w:tc>
        <w:tc>
          <w:tcPr>
            <w:tcW w:w="1680" w:type="dxa"/>
            <w:tcBorders>
              <w:top w:val="single" w:color="auto" w:sz="0" w:space="0"/>
              <w:left w:val="single" w:color="auto" w:sz="0" w:space="0"/>
              <w:bottom w:val="single" w:color="auto" w:sz="0" w:space="0"/>
              <w:right w:val="single" w:color="auto" w:sz="0" w:space="0"/>
            </w:tcBorders>
            <w:vAlign w:val="center"/>
          </w:tcPr>
          <w:p w14:paraId="0262B057">
            <w:pPr>
              <w:ind w:left="30"/>
              <w:jc w:val="left"/>
            </w:pPr>
            <w:r>
              <w:rPr>
                <w:rFonts w:ascii="仿宋" w:hAnsi="仿宋" w:eastAsia="仿宋" w:cs="仿宋"/>
                <w:position w:val="8"/>
                <w:sz w:val="20"/>
              </w:rPr>
              <w:t>奖金</w:t>
            </w:r>
          </w:p>
        </w:tc>
        <w:tc>
          <w:tcPr>
            <w:tcW w:w="1680" w:type="dxa"/>
            <w:tcBorders>
              <w:top w:val="single" w:color="auto" w:sz="0" w:space="0"/>
              <w:left w:val="single" w:color="auto" w:sz="0" w:space="0"/>
              <w:bottom w:val="single" w:color="auto" w:sz="0" w:space="0"/>
              <w:right w:val="single" w:color="auto" w:sz="0" w:space="0"/>
            </w:tcBorders>
            <w:vAlign w:val="center"/>
          </w:tcPr>
          <w:p w14:paraId="47D8F677">
            <w:pPr>
              <w:ind w:left="30"/>
              <w:jc w:val="right"/>
            </w:pPr>
            <w:r>
              <w:rPr>
                <w:rFonts w:ascii="黑体" w:hAnsi="黑体" w:eastAsia="黑体" w:cs="黑体"/>
                <w:position w:val="8"/>
                <w:sz w:val="16"/>
              </w:rPr>
              <w:t>18.56</w:t>
            </w:r>
          </w:p>
        </w:tc>
        <w:tc>
          <w:tcPr>
            <w:tcW w:w="1680" w:type="dxa"/>
            <w:tcBorders>
              <w:top w:val="single" w:color="auto" w:sz="0" w:space="0"/>
              <w:left w:val="single" w:color="auto" w:sz="0" w:space="0"/>
              <w:bottom w:val="single" w:color="auto" w:sz="0" w:space="0"/>
              <w:right w:val="single" w:color="auto" w:sz="0" w:space="0"/>
            </w:tcBorders>
            <w:vAlign w:val="center"/>
          </w:tcPr>
          <w:p w14:paraId="228902DF">
            <w:pPr>
              <w:ind w:left="30"/>
              <w:jc w:val="right"/>
            </w:pPr>
            <w:r>
              <w:rPr>
                <w:rFonts w:ascii="黑体" w:hAnsi="黑体" w:eastAsia="黑体" w:cs="黑体"/>
                <w:position w:val="8"/>
                <w:sz w:val="16"/>
              </w:rPr>
              <w:t>18.56</w:t>
            </w:r>
          </w:p>
        </w:tc>
        <w:tc>
          <w:tcPr>
            <w:tcW w:w="1680" w:type="dxa"/>
            <w:tcBorders>
              <w:top w:val="single" w:color="auto" w:sz="0" w:space="0"/>
              <w:left w:val="single" w:color="auto" w:sz="0" w:space="0"/>
              <w:bottom w:val="single" w:color="auto" w:sz="0" w:space="0"/>
              <w:right w:val="single" w:color="auto" w:sz="0" w:space="0"/>
            </w:tcBorders>
            <w:vAlign w:val="center"/>
          </w:tcPr>
          <w:p w14:paraId="08241C72">
            <w:pPr>
              <w:ind w:left="30"/>
              <w:jc w:val="right"/>
            </w:pPr>
          </w:p>
        </w:tc>
      </w:tr>
      <w:tr w14:paraId="4AAF0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321679F5">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79BA8A30">
            <w:pPr>
              <w:ind w:left="30"/>
              <w:jc w:val="left"/>
            </w:pPr>
            <w:r>
              <w:rPr>
                <w:rFonts w:ascii="仿宋" w:hAnsi="仿宋" w:eastAsia="仿宋" w:cs="仿宋"/>
                <w:position w:val="8"/>
                <w:sz w:val="20"/>
              </w:rPr>
              <w:t>07</w:t>
            </w:r>
          </w:p>
        </w:tc>
        <w:tc>
          <w:tcPr>
            <w:tcW w:w="1680" w:type="dxa"/>
            <w:tcBorders>
              <w:top w:val="single" w:color="auto" w:sz="0" w:space="0"/>
              <w:left w:val="single" w:color="auto" w:sz="0" w:space="0"/>
              <w:bottom w:val="single" w:color="auto" w:sz="0" w:space="0"/>
              <w:right w:val="single" w:color="auto" w:sz="0" w:space="0"/>
            </w:tcBorders>
            <w:vAlign w:val="center"/>
          </w:tcPr>
          <w:p w14:paraId="681C7618">
            <w:pPr>
              <w:ind w:left="30"/>
              <w:jc w:val="left"/>
            </w:pPr>
            <w:r>
              <w:rPr>
                <w:rFonts w:ascii="仿宋" w:hAnsi="仿宋" w:eastAsia="仿宋" w:cs="仿宋"/>
                <w:position w:val="8"/>
                <w:sz w:val="20"/>
              </w:rPr>
              <w:t>绩效工资</w:t>
            </w:r>
          </w:p>
        </w:tc>
        <w:tc>
          <w:tcPr>
            <w:tcW w:w="1680" w:type="dxa"/>
            <w:tcBorders>
              <w:top w:val="single" w:color="auto" w:sz="0" w:space="0"/>
              <w:left w:val="single" w:color="auto" w:sz="0" w:space="0"/>
              <w:bottom w:val="single" w:color="auto" w:sz="0" w:space="0"/>
              <w:right w:val="single" w:color="auto" w:sz="0" w:space="0"/>
            </w:tcBorders>
            <w:vAlign w:val="center"/>
          </w:tcPr>
          <w:p w14:paraId="6B97DE0F">
            <w:pPr>
              <w:ind w:left="30"/>
              <w:jc w:val="right"/>
            </w:pPr>
            <w:r>
              <w:rPr>
                <w:rFonts w:ascii="黑体" w:hAnsi="黑体" w:eastAsia="黑体" w:cs="黑体"/>
                <w:position w:val="8"/>
                <w:sz w:val="16"/>
              </w:rPr>
              <w:t>16.19</w:t>
            </w:r>
          </w:p>
        </w:tc>
        <w:tc>
          <w:tcPr>
            <w:tcW w:w="1680" w:type="dxa"/>
            <w:tcBorders>
              <w:top w:val="single" w:color="auto" w:sz="0" w:space="0"/>
              <w:left w:val="single" w:color="auto" w:sz="0" w:space="0"/>
              <w:bottom w:val="single" w:color="auto" w:sz="0" w:space="0"/>
              <w:right w:val="single" w:color="auto" w:sz="0" w:space="0"/>
            </w:tcBorders>
            <w:vAlign w:val="center"/>
          </w:tcPr>
          <w:p w14:paraId="1372FBC0">
            <w:pPr>
              <w:ind w:left="30"/>
              <w:jc w:val="right"/>
            </w:pPr>
            <w:r>
              <w:rPr>
                <w:rFonts w:ascii="黑体" w:hAnsi="黑体" w:eastAsia="黑体" w:cs="黑体"/>
                <w:position w:val="8"/>
                <w:sz w:val="16"/>
              </w:rPr>
              <w:t>16.19</w:t>
            </w:r>
          </w:p>
        </w:tc>
        <w:tc>
          <w:tcPr>
            <w:tcW w:w="1680" w:type="dxa"/>
            <w:tcBorders>
              <w:top w:val="single" w:color="auto" w:sz="0" w:space="0"/>
              <w:left w:val="single" w:color="auto" w:sz="0" w:space="0"/>
              <w:bottom w:val="single" w:color="auto" w:sz="0" w:space="0"/>
              <w:right w:val="single" w:color="auto" w:sz="0" w:space="0"/>
            </w:tcBorders>
            <w:vAlign w:val="center"/>
          </w:tcPr>
          <w:p w14:paraId="6E74A195">
            <w:pPr>
              <w:ind w:left="30"/>
              <w:jc w:val="right"/>
            </w:pPr>
          </w:p>
        </w:tc>
      </w:tr>
      <w:tr w14:paraId="7B6A6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079F8E2F">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2ADEF93F">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14:paraId="3863C137">
            <w:pPr>
              <w:ind w:left="30"/>
              <w:jc w:val="left"/>
            </w:pPr>
            <w:r>
              <w:rPr>
                <w:rFonts w:ascii="仿宋" w:hAnsi="仿宋" w:eastAsia="仿宋" w:cs="仿宋"/>
                <w:position w:val="8"/>
                <w:sz w:val="20"/>
              </w:rPr>
              <w:t>机关事业单位基本养老保险缴费</w:t>
            </w:r>
          </w:p>
        </w:tc>
        <w:tc>
          <w:tcPr>
            <w:tcW w:w="1680" w:type="dxa"/>
            <w:tcBorders>
              <w:top w:val="single" w:color="auto" w:sz="0" w:space="0"/>
              <w:left w:val="single" w:color="auto" w:sz="0" w:space="0"/>
              <w:bottom w:val="single" w:color="auto" w:sz="0" w:space="0"/>
              <w:right w:val="single" w:color="auto" w:sz="0" w:space="0"/>
            </w:tcBorders>
            <w:vAlign w:val="center"/>
          </w:tcPr>
          <w:p w14:paraId="261858F4">
            <w:pPr>
              <w:ind w:left="30"/>
              <w:jc w:val="right"/>
            </w:pPr>
            <w:r>
              <w:rPr>
                <w:rFonts w:ascii="黑体" w:hAnsi="黑体" w:eastAsia="黑体" w:cs="黑体"/>
                <w:position w:val="8"/>
                <w:sz w:val="16"/>
              </w:rPr>
              <w:t>24.46</w:t>
            </w:r>
          </w:p>
        </w:tc>
        <w:tc>
          <w:tcPr>
            <w:tcW w:w="1680" w:type="dxa"/>
            <w:tcBorders>
              <w:top w:val="single" w:color="auto" w:sz="0" w:space="0"/>
              <w:left w:val="single" w:color="auto" w:sz="0" w:space="0"/>
              <w:bottom w:val="single" w:color="auto" w:sz="0" w:space="0"/>
              <w:right w:val="single" w:color="auto" w:sz="0" w:space="0"/>
            </w:tcBorders>
            <w:vAlign w:val="center"/>
          </w:tcPr>
          <w:p w14:paraId="1FBDECE2">
            <w:pPr>
              <w:ind w:left="30"/>
              <w:jc w:val="right"/>
            </w:pPr>
            <w:r>
              <w:rPr>
                <w:rFonts w:ascii="黑体" w:hAnsi="黑体" w:eastAsia="黑体" w:cs="黑体"/>
                <w:position w:val="8"/>
                <w:sz w:val="16"/>
              </w:rPr>
              <w:t>24.46</w:t>
            </w:r>
          </w:p>
        </w:tc>
        <w:tc>
          <w:tcPr>
            <w:tcW w:w="1680" w:type="dxa"/>
            <w:tcBorders>
              <w:top w:val="single" w:color="auto" w:sz="0" w:space="0"/>
              <w:left w:val="single" w:color="auto" w:sz="0" w:space="0"/>
              <w:bottom w:val="single" w:color="auto" w:sz="0" w:space="0"/>
              <w:right w:val="single" w:color="auto" w:sz="0" w:space="0"/>
            </w:tcBorders>
            <w:vAlign w:val="center"/>
          </w:tcPr>
          <w:p w14:paraId="39C37B16">
            <w:pPr>
              <w:ind w:left="30"/>
              <w:jc w:val="right"/>
            </w:pPr>
          </w:p>
        </w:tc>
      </w:tr>
      <w:tr w14:paraId="21207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566945DD">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65C47C00">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14:paraId="20B64524">
            <w:pPr>
              <w:ind w:left="30"/>
              <w:jc w:val="left"/>
            </w:pPr>
            <w:r>
              <w:rPr>
                <w:rFonts w:ascii="仿宋" w:hAnsi="仿宋" w:eastAsia="仿宋" w:cs="仿宋"/>
                <w:position w:val="8"/>
                <w:sz w:val="20"/>
              </w:rPr>
              <w:t>职业年金缴费</w:t>
            </w:r>
          </w:p>
        </w:tc>
        <w:tc>
          <w:tcPr>
            <w:tcW w:w="1680" w:type="dxa"/>
            <w:tcBorders>
              <w:top w:val="single" w:color="auto" w:sz="0" w:space="0"/>
              <w:left w:val="single" w:color="auto" w:sz="0" w:space="0"/>
              <w:bottom w:val="single" w:color="auto" w:sz="0" w:space="0"/>
              <w:right w:val="single" w:color="auto" w:sz="0" w:space="0"/>
            </w:tcBorders>
            <w:vAlign w:val="center"/>
          </w:tcPr>
          <w:p w14:paraId="2FA89455">
            <w:pPr>
              <w:ind w:left="30"/>
              <w:jc w:val="right"/>
            </w:pPr>
            <w:r>
              <w:rPr>
                <w:rFonts w:ascii="黑体" w:hAnsi="黑体" w:eastAsia="黑体" w:cs="黑体"/>
                <w:position w:val="8"/>
                <w:sz w:val="16"/>
              </w:rPr>
              <w:t>12.23</w:t>
            </w:r>
          </w:p>
        </w:tc>
        <w:tc>
          <w:tcPr>
            <w:tcW w:w="1680" w:type="dxa"/>
            <w:tcBorders>
              <w:top w:val="single" w:color="auto" w:sz="0" w:space="0"/>
              <w:left w:val="single" w:color="auto" w:sz="0" w:space="0"/>
              <w:bottom w:val="single" w:color="auto" w:sz="0" w:space="0"/>
              <w:right w:val="single" w:color="auto" w:sz="0" w:space="0"/>
            </w:tcBorders>
            <w:vAlign w:val="center"/>
          </w:tcPr>
          <w:p w14:paraId="116EF776">
            <w:pPr>
              <w:ind w:left="30"/>
              <w:jc w:val="right"/>
            </w:pPr>
            <w:r>
              <w:rPr>
                <w:rFonts w:ascii="黑体" w:hAnsi="黑体" w:eastAsia="黑体" w:cs="黑体"/>
                <w:position w:val="8"/>
                <w:sz w:val="16"/>
              </w:rPr>
              <w:t>12.23</w:t>
            </w:r>
          </w:p>
        </w:tc>
        <w:tc>
          <w:tcPr>
            <w:tcW w:w="1680" w:type="dxa"/>
            <w:tcBorders>
              <w:top w:val="single" w:color="auto" w:sz="0" w:space="0"/>
              <w:left w:val="single" w:color="auto" w:sz="0" w:space="0"/>
              <w:bottom w:val="single" w:color="auto" w:sz="0" w:space="0"/>
              <w:right w:val="single" w:color="auto" w:sz="0" w:space="0"/>
            </w:tcBorders>
            <w:vAlign w:val="center"/>
          </w:tcPr>
          <w:p w14:paraId="37A6145D">
            <w:pPr>
              <w:ind w:left="30"/>
              <w:jc w:val="right"/>
            </w:pPr>
          </w:p>
        </w:tc>
      </w:tr>
      <w:tr w14:paraId="4C403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16AC1708">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18677362">
            <w:pPr>
              <w:ind w:left="30"/>
              <w:jc w:val="left"/>
            </w:pPr>
            <w:r>
              <w:rPr>
                <w:rFonts w:ascii="仿宋" w:hAnsi="仿宋" w:eastAsia="仿宋" w:cs="仿宋"/>
                <w:position w:val="8"/>
                <w:sz w:val="20"/>
              </w:rPr>
              <w:t>10</w:t>
            </w:r>
          </w:p>
        </w:tc>
        <w:tc>
          <w:tcPr>
            <w:tcW w:w="1680" w:type="dxa"/>
            <w:tcBorders>
              <w:top w:val="single" w:color="auto" w:sz="0" w:space="0"/>
              <w:left w:val="single" w:color="auto" w:sz="0" w:space="0"/>
              <w:bottom w:val="single" w:color="auto" w:sz="0" w:space="0"/>
              <w:right w:val="single" w:color="auto" w:sz="0" w:space="0"/>
            </w:tcBorders>
            <w:vAlign w:val="center"/>
          </w:tcPr>
          <w:p w14:paraId="08F0BC3D">
            <w:pPr>
              <w:ind w:left="30"/>
              <w:jc w:val="left"/>
            </w:pPr>
            <w:r>
              <w:rPr>
                <w:rFonts w:ascii="仿宋" w:hAnsi="仿宋" w:eastAsia="仿宋" w:cs="仿宋"/>
                <w:position w:val="8"/>
                <w:sz w:val="20"/>
              </w:rPr>
              <w:t>城镇职工基本医疗保险缴费</w:t>
            </w:r>
          </w:p>
        </w:tc>
        <w:tc>
          <w:tcPr>
            <w:tcW w:w="1680" w:type="dxa"/>
            <w:tcBorders>
              <w:top w:val="single" w:color="auto" w:sz="0" w:space="0"/>
              <w:left w:val="single" w:color="auto" w:sz="0" w:space="0"/>
              <w:bottom w:val="single" w:color="auto" w:sz="0" w:space="0"/>
              <w:right w:val="single" w:color="auto" w:sz="0" w:space="0"/>
            </w:tcBorders>
            <w:vAlign w:val="center"/>
          </w:tcPr>
          <w:p w14:paraId="460ECE94">
            <w:pPr>
              <w:ind w:left="30"/>
              <w:jc w:val="right"/>
            </w:pPr>
            <w:r>
              <w:rPr>
                <w:rFonts w:ascii="黑体" w:hAnsi="黑体" w:eastAsia="黑体" w:cs="黑体"/>
                <w:position w:val="8"/>
                <w:sz w:val="16"/>
              </w:rPr>
              <w:t>9.94</w:t>
            </w:r>
          </w:p>
        </w:tc>
        <w:tc>
          <w:tcPr>
            <w:tcW w:w="1680" w:type="dxa"/>
            <w:tcBorders>
              <w:top w:val="single" w:color="auto" w:sz="0" w:space="0"/>
              <w:left w:val="single" w:color="auto" w:sz="0" w:space="0"/>
              <w:bottom w:val="single" w:color="auto" w:sz="0" w:space="0"/>
              <w:right w:val="single" w:color="auto" w:sz="0" w:space="0"/>
            </w:tcBorders>
            <w:vAlign w:val="center"/>
          </w:tcPr>
          <w:p w14:paraId="520D3236">
            <w:pPr>
              <w:ind w:left="30"/>
              <w:jc w:val="right"/>
            </w:pPr>
            <w:r>
              <w:rPr>
                <w:rFonts w:ascii="黑体" w:hAnsi="黑体" w:eastAsia="黑体" w:cs="黑体"/>
                <w:position w:val="8"/>
                <w:sz w:val="16"/>
              </w:rPr>
              <w:t>9.94</w:t>
            </w:r>
          </w:p>
        </w:tc>
        <w:tc>
          <w:tcPr>
            <w:tcW w:w="1680" w:type="dxa"/>
            <w:tcBorders>
              <w:top w:val="single" w:color="auto" w:sz="0" w:space="0"/>
              <w:left w:val="single" w:color="auto" w:sz="0" w:space="0"/>
              <w:bottom w:val="single" w:color="auto" w:sz="0" w:space="0"/>
              <w:right w:val="single" w:color="auto" w:sz="0" w:space="0"/>
            </w:tcBorders>
            <w:vAlign w:val="center"/>
          </w:tcPr>
          <w:p w14:paraId="16B22310">
            <w:pPr>
              <w:ind w:left="30"/>
              <w:jc w:val="right"/>
            </w:pPr>
          </w:p>
        </w:tc>
      </w:tr>
      <w:tr w14:paraId="7F79E0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41004318">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3FAE767B">
            <w:pPr>
              <w:ind w:left="30"/>
              <w:jc w:val="left"/>
            </w:pPr>
            <w:r>
              <w:rPr>
                <w:rFonts w:ascii="仿宋" w:hAnsi="仿宋" w:eastAsia="仿宋" w:cs="仿宋"/>
                <w:position w:val="8"/>
                <w:sz w:val="20"/>
              </w:rPr>
              <w:t>11</w:t>
            </w:r>
          </w:p>
        </w:tc>
        <w:tc>
          <w:tcPr>
            <w:tcW w:w="1680" w:type="dxa"/>
            <w:tcBorders>
              <w:top w:val="single" w:color="auto" w:sz="0" w:space="0"/>
              <w:left w:val="single" w:color="auto" w:sz="0" w:space="0"/>
              <w:bottom w:val="single" w:color="auto" w:sz="0" w:space="0"/>
              <w:right w:val="single" w:color="auto" w:sz="0" w:space="0"/>
            </w:tcBorders>
            <w:vAlign w:val="center"/>
          </w:tcPr>
          <w:p w14:paraId="50823AB9">
            <w:pPr>
              <w:ind w:left="30"/>
              <w:jc w:val="left"/>
            </w:pPr>
            <w:r>
              <w:rPr>
                <w:rFonts w:ascii="仿宋" w:hAnsi="仿宋" w:eastAsia="仿宋" w:cs="仿宋"/>
                <w:position w:val="8"/>
                <w:sz w:val="20"/>
              </w:rPr>
              <w:t>公务员医疗补助缴费</w:t>
            </w:r>
          </w:p>
        </w:tc>
        <w:tc>
          <w:tcPr>
            <w:tcW w:w="1680" w:type="dxa"/>
            <w:tcBorders>
              <w:top w:val="single" w:color="auto" w:sz="0" w:space="0"/>
              <w:left w:val="single" w:color="auto" w:sz="0" w:space="0"/>
              <w:bottom w:val="single" w:color="auto" w:sz="0" w:space="0"/>
              <w:right w:val="single" w:color="auto" w:sz="0" w:space="0"/>
            </w:tcBorders>
            <w:vAlign w:val="center"/>
          </w:tcPr>
          <w:p w14:paraId="121CFD1A">
            <w:pPr>
              <w:ind w:left="30"/>
              <w:jc w:val="right"/>
            </w:pPr>
            <w:r>
              <w:rPr>
                <w:rFonts w:ascii="黑体" w:hAnsi="黑体" w:eastAsia="黑体" w:cs="黑体"/>
                <w:position w:val="8"/>
                <w:sz w:val="16"/>
              </w:rPr>
              <w:t>5.8</w:t>
            </w:r>
          </w:p>
        </w:tc>
        <w:tc>
          <w:tcPr>
            <w:tcW w:w="1680" w:type="dxa"/>
            <w:tcBorders>
              <w:top w:val="single" w:color="auto" w:sz="0" w:space="0"/>
              <w:left w:val="single" w:color="auto" w:sz="0" w:space="0"/>
              <w:bottom w:val="single" w:color="auto" w:sz="0" w:space="0"/>
              <w:right w:val="single" w:color="auto" w:sz="0" w:space="0"/>
            </w:tcBorders>
            <w:vAlign w:val="center"/>
          </w:tcPr>
          <w:p w14:paraId="6211DB3F">
            <w:pPr>
              <w:ind w:left="30"/>
              <w:jc w:val="right"/>
            </w:pPr>
            <w:r>
              <w:rPr>
                <w:rFonts w:ascii="黑体" w:hAnsi="黑体" w:eastAsia="黑体" w:cs="黑体"/>
                <w:position w:val="8"/>
                <w:sz w:val="16"/>
              </w:rPr>
              <w:t>5.8</w:t>
            </w:r>
          </w:p>
        </w:tc>
        <w:tc>
          <w:tcPr>
            <w:tcW w:w="1680" w:type="dxa"/>
            <w:tcBorders>
              <w:top w:val="single" w:color="auto" w:sz="0" w:space="0"/>
              <w:left w:val="single" w:color="auto" w:sz="0" w:space="0"/>
              <w:bottom w:val="single" w:color="auto" w:sz="0" w:space="0"/>
              <w:right w:val="single" w:color="auto" w:sz="0" w:space="0"/>
            </w:tcBorders>
            <w:vAlign w:val="center"/>
          </w:tcPr>
          <w:p w14:paraId="3913B082">
            <w:pPr>
              <w:ind w:left="30"/>
              <w:jc w:val="right"/>
            </w:pPr>
          </w:p>
        </w:tc>
      </w:tr>
      <w:tr w14:paraId="1A47D6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6E619AC2">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152A8869">
            <w:pPr>
              <w:ind w:left="30"/>
              <w:jc w:val="left"/>
            </w:pPr>
            <w:r>
              <w:rPr>
                <w:rFonts w:ascii="仿宋" w:hAnsi="仿宋" w:eastAsia="仿宋" w:cs="仿宋"/>
                <w:position w:val="8"/>
                <w:sz w:val="20"/>
              </w:rPr>
              <w:t>12</w:t>
            </w:r>
          </w:p>
        </w:tc>
        <w:tc>
          <w:tcPr>
            <w:tcW w:w="1680" w:type="dxa"/>
            <w:tcBorders>
              <w:top w:val="single" w:color="auto" w:sz="0" w:space="0"/>
              <w:left w:val="single" w:color="auto" w:sz="0" w:space="0"/>
              <w:bottom w:val="single" w:color="auto" w:sz="0" w:space="0"/>
              <w:right w:val="single" w:color="auto" w:sz="0" w:space="0"/>
            </w:tcBorders>
            <w:vAlign w:val="center"/>
          </w:tcPr>
          <w:p w14:paraId="6E9A0930">
            <w:pPr>
              <w:ind w:left="30"/>
              <w:jc w:val="left"/>
            </w:pPr>
            <w:r>
              <w:rPr>
                <w:rFonts w:ascii="仿宋" w:hAnsi="仿宋" w:eastAsia="仿宋" w:cs="仿宋"/>
                <w:position w:val="8"/>
                <w:sz w:val="20"/>
              </w:rPr>
              <w:t>其他社会保障缴费</w:t>
            </w:r>
          </w:p>
        </w:tc>
        <w:tc>
          <w:tcPr>
            <w:tcW w:w="1680" w:type="dxa"/>
            <w:tcBorders>
              <w:top w:val="single" w:color="auto" w:sz="0" w:space="0"/>
              <w:left w:val="single" w:color="auto" w:sz="0" w:space="0"/>
              <w:bottom w:val="single" w:color="auto" w:sz="0" w:space="0"/>
              <w:right w:val="single" w:color="auto" w:sz="0" w:space="0"/>
            </w:tcBorders>
            <w:vAlign w:val="center"/>
          </w:tcPr>
          <w:p w14:paraId="4CF4E53C">
            <w:pPr>
              <w:ind w:left="30"/>
              <w:jc w:val="right"/>
            </w:pPr>
            <w:r>
              <w:rPr>
                <w:rFonts w:ascii="黑体" w:hAnsi="黑体" w:eastAsia="黑体" w:cs="黑体"/>
                <w:position w:val="8"/>
                <w:sz w:val="16"/>
              </w:rPr>
              <w:t>3.29</w:t>
            </w:r>
          </w:p>
        </w:tc>
        <w:tc>
          <w:tcPr>
            <w:tcW w:w="1680" w:type="dxa"/>
            <w:tcBorders>
              <w:top w:val="single" w:color="auto" w:sz="0" w:space="0"/>
              <w:left w:val="single" w:color="auto" w:sz="0" w:space="0"/>
              <w:bottom w:val="single" w:color="auto" w:sz="0" w:space="0"/>
              <w:right w:val="single" w:color="auto" w:sz="0" w:space="0"/>
            </w:tcBorders>
            <w:vAlign w:val="center"/>
          </w:tcPr>
          <w:p w14:paraId="51A384A3">
            <w:pPr>
              <w:ind w:left="30"/>
              <w:jc w:val="right"/>
            </w:pPr>
            <w:r>
              <w:rPr>
                <w:rFonts w:ascii="黑体" w:hAnsi="黑体" w:eastAsia="黑体" w:cs="黑体"/>
                <w:position w:val="8"/>
                <w:sz w:val="16"/>
              </w:rPr>
              <w:t>3.29</w:t>
            </w:r>
          </w:p>
        </w:tc>
        <w:tc>
          <w:tcPr>
            <w:tcW w:w="1680" w:type="dxa"/>
            <w:tcBorders>
              <w:top w:val="single" w:color="auto" w:sz="0" w:space="0"/>
              <w:left w:val="single" w:color="auto" w:sz="0" w:space="0"/>
              <w:bottom w:val="single" w:color="auto" w:sz="0" w:space="0"/>
              <w:right w:val="single" w:color="auto" w:sz="0" w:space="0"/>
            </w:tcBorders>
            <w:vAlign w:val="center"/>
          </w:tcPr>
          <w:p w14:paraId="2C9FD056">
            <w:pPr>
              <w:ind w:left="30"/>
              <w:jc w:val="right"/>
            </w:pPr>
          </w:p>
        </w:tc>
      </w:tr>
      <w:tr w14:paraId="754B9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72AC5008">
            <w:pPr>
              <w:ind w:left="30"/>
              <w:jc w:val="left"/>
            </w:pPr>
            <w:r>
              <w:rPr>
                <w:rFonts w:ascii="仿宋" w:hAnsi="仿宋" w:eastAsia="仿宋" w:cs="仿宋"/>
                <w:position w:val="8"/>
                <w:sz w:val="20"/>
              </w:rPr>
              <w:t>301</w:t>
            </w:r>
          </w:p>
        </w:tc>
        <w:tc>
          <w:tcPr>
            <w:tcW w:w="1185" w:type="dxa"/>
            <w:tcBorders>
              <w:top w:val="single" w:color="auto" w:sz="0" w:space="0"/>
              <w:left w:val="single" w:color="auto" w:sz="0" w:space="0"/>
              <w:bottom w:val="single" w:color="auto" w:sz="0" w:space="0"/>
              <w:right w:val="single" w:color="auto" w:sz="0" w:space="0"/>
            </w:tcBorders>
            <w:vAlign w:val="center"/>
          </w:tcPr>
          <w:p w14:paraId="24A269A0">
            <w:pPr>
              <w:ind w:left="30"/>
              <w:jc w:val="left"/>
            </w:pPr>
            <w:r>
              <w:rPr>
                <w:rFonts w:ascii="仿宋" w:hAnsi="仿宋" w:eastAsia="仿宋" w:cs="仿宋"/>
                <w:position w:val="8"/>
                <w:sz w:val="20"/>
              </w:rPr>
              <w:t>13</w:t>
            </w:r>
          </w:p>
        </w:tc>
        <w:tc>
          <w:tcPr>
            <w:tcW w:w="1680" w:type="dxa"/>
            <w:tcBorders>
              <w:top w:val="single" w:color="auto" w:sz="0" w:space="0"/>
              <w:left w:val="single" w:color="auto" w:sz="0" w:space="0"/>
              <w:bottom w:val="single" w:color="auto" w:sz="0" w:space="0"/>
              <w:right w:val="single" w:color="auto" w:sz="0" w:space="0"/>
            </w:tcBorders>
            <w:vAlign w:val="center"/>
          </w:tcPr>
          <w:p w14:paraId="7DB16878">
            <w:pPr>
              <w:ind w:left="30"/>
              <w:jc w:val="left"/>
            </w:pPr>
            <w:r>
              <w:rPr>
                <w:rFonts w:ascii="仿宋" w:hAnsi="仿宋" w:eastAsia="仿宋" w:cs="仿宋"/>
                <w:position w:val="8"/>
                <w:sz w:val="20"/>
              </w:rPr>
              <w:t>住房公积金</w:t>
            </w:r>
          </w:p>
        </w:tc>
        <w:tc>
          <w:tcPr>
            <w:tcW w:w="1680" w:type="dxa"/>
            <w:tcBorders>
              <w:top w:val="single" w:color="auto" w:sz="0" w:space="0"/>
              <w:left w:val="single" w:color="auto" w:sz="0" w:space="0"/>
              <w:bottom w:val="single" w:color="auto" w:sz="0" w:space="0"/>
              <w:right w:val="single" w:color="auto" w:sz="0" w:space="0"/>
            </w:tcBorders>
            <w:vAlign w:val="center"/>
          </w:tcPr>
          <w:p w14:paraId="7E93BCD3">
            <w:pPr>
              <w:ind w:left="30"/>
              <w:jc w:val="right"/>
            </w:pPr>
            <w:r>
              <w:rPr>
                <w:rFonts w:ascii="黑体" w:hAnsi="黑体" w:eastAsia="黑体" w:cs="黑体"/>
                <w:position w:val="8"/>
                <w:sz w:val="16"/>
              </w:rPr>
              <w:t>18.34</w:t>
            </w:r>
          </w:p>
        </w:tc>
        <w:tc>
          <w:tcPr>
            <w:tcW w:w="1680" w:type="dxa"/>
            <w:tcBorders>
              <w:top w:val="single" w:color="auto" w:sz="0" w:space="0"/>
              <w:left w:val="single" w:color="auto" w:sz="0" w:space="0"/>
              <w:bottom w:val="single" w:color="auto" w:sz="0" w:space="0"/>
              <w:right w:val="single" w:color="auto" w:sz="0" w:space="0"/>
            </w:tcBorders>
            <w:vAlign w:val="center"/>
          </w:tcPr>
          <w:p w14:paraId="1DDACFFC">
            <w:pPr>
              <w:ind w:left="30"/>
              <w:jc w:val="right"/>
            </w:pPr>
            <w:r>
              <w:rPr>
                <w:rFonts w:ascii="黑体" w:hAnsi="黑体" w:eastAsia="黑体" w:cs="黑体"/>
                <w:position w:val="8"/>
                <w:sz w:val="16"/>
              </w:rPr>
              <w:t>18.34</w:t>
            </w:r>
          </w:p>
        </w:tc>
        <w:tc>
          <w:tcPr>
            <w:tcW w:w="1680" w:type="dxa"/>
            <w:tcBorders>
              <w:top w:val="single" w:color="auto" w:sz="0" w:space="0"/>
              <w:left w:val="single" w:color="auto" w:sz="0" w:space="0"/>
              <w:bottom w:val="single" w:color="auto" w:sz="0" w:space="0"/>
              <w:right w:val="single" w:color="auto" w:sz="0" w:space="0"/>
            </w:tcBorders>
            <w:vAlign w:val="center"/>
          </w:tcPr>
          <w:p w14:paraId="5406A23B">
            <w:pPr>
              <w:ind w:left="30"/>
              <w:jc w:val="right"/>
            </w:pPr>
          </w:p>
        </w:tc>
      </w:tr>
      <w:tr w14:paraId="0CF823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4D46DDEA">
            <w:pPr>
              <w:ind w:left="30"/>
              <w:jc w:val="left"/>
            </w:pPr>
            <w:r>
              <w:rPr>
                <w:rFonts w:ascii="仿宋" w:hAnsi="仿宋" w:eastAsia="仿宋" w:cs="仿宋"/>
                <w:position w:val="8"/>
                <w:sz w:val="20"/>
              </w:rPr>
              <w:t>302</w:t>
            </w:r>
          </w:p>
        </w:tc>
        <w:tc>
          <w:tcPr>
            <w:tcW w:w="1185" w:type="dxa"/>
            <w:tcBorders>
              <w:top w:val="single" w:color="auto" w:sz="0" w:space="0"/>
              <w:left w:val="single" w:color="auto" w:sz="0" w:space="0"/>
              <w:bottom w:val="single" w:color="auto" w:sz="0" w:space="0"/>
              <w:right w:val="single" w:color="auto" w:sz="0" w:space="0"/>
            </w:tcBorders>
            <w:vAlign w:val="center"/>
          </w:tcPr>
          <w:p w14:paraId="30414D65">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731085E1">
            <w:pPr>
              <w:ind w:left="30"/>
              <w:jc w:val="left"/>
            </w:pPr>
            <w:r>
              <w:rPr>
                <w:rFonts w:ascii="仿宋" w:hAnsi="仿宋" w:eastAsia="仿宋" w:cs="仿宋"/>
                <w:position w:val="8"/>
                <w:sz w:val="20"/>
              </w:rPr>
              <w:t>商品和服务支出</w:t>
            </w:r>
          </w:p>
        </w:tc>
        <w:tc>
          <w:tcPr>
            <w:tcW w:w="1680" w:type="dxa"/>
            <w:tcBorders>
              <w:top w:val="single" w:color="auto" w:sz="0" w:space="0"/>
              <w:left w:val="single" w:color="auto" w:sz="0" w:space="0"/>
              <w:bottom w:val="single" w:color="auto" w:sz="0" w:space="0"/>
              <w:right w:val="single" w:color="auto" w:sz="0" w:space="0"/>
            </w:tcBorders>
            <w:vAlign w:val="center"/>
          </w:tcPr>
          <w:p w14:paraId="62F2A057">
            <w:pPr>
              <w:ind w:left="30"/>
              <w:jc w:val="right"/>
            </w:pPr>
            <w:r>
              <w:rPr>
                <w:rFonts w:ascii="黑体" w:hAnsi="黑体" w:eastAsia="黑体" w:cs="黑体"/>
                <w:position w:val="8"/>
                <w:sz w:val="16"/>
              </w:rPr>
              <w:t>7.11</w:t>
            </w:r>
          </w:p>
        </w:tc>
        <w:tc>
          <w:tcPr>
            <w:tcW w:w="1680" w:type="dxa"/>
            <w:tcBorders>
              <w:top w:val="single" w:color="auto" w:sz="0" w:space="0"/>
              <w:left w:val="single" w:color="auto" w:sz="0" w:space="0"/>
              <w:bottom w:val="single" w:color="auto" w:sz="0" w:space="0"/>
              <w:right w:val="single" w:color="auto" w:sz="0" w:space="0"/>
            </w:tcBorders>
            <w:vAlign w:val="center"/>
          </w:tcPr>
          <w:p w14:paraId="1A7B2353">
            <w:pPr>
              <w:ind w:left="30"/>
              <w:jc w:val="right"/>
            </w:pPr>
            <w:r>
              <w:rPr>
                <w:rFonts w:ascii="黑体" w:hAnsi="黑体" w:eastAsia="黑体" w:cs="黑体"/>
                <w:position w:val="8"/>
                <w:sz w:val="16"/>
              </w:rPr>
              <w:t>1.51</w:t>
            </w:r>
          </w:p>
        </w:tc>
        <w:tc>
          <w:tcPr>
            <w:tcW w:w="1680" w:type="dxa"/>
            <w:tcBorders>
              <w:top w:val="single" w:color="auto" w:sz="0" w:space="0"/>
              <w:left w:val="single" w:color="auto" w:sz="0" w:space="0"/>
              <w:bottom w:val="single" w:color="auto" w:sz="0" w:space="0"/>
              <w:right w:val="single" w:color="auto" w:sz="0" w:space="0"/>
            </w:tcBorders>
            <w:vAlign w:val="center"/>
          </w:tcPr>
          <w:p w14:paraId="502CD94B">
            <w:pPr>
              <w:ind w:left="30"/>
              <w:jc w:val="right"/>
            </w:pPr>
            <w:r>
              <w:rPr>
                <w:rFonts w:ascii="黑体" w:hAnsi="黑体" w:eastAsia="黑体" w:cs="黑体"/>
                <w:position w:val="8"/>
                <w:sz w:val="16"/>
              </w:rPr>
              <w:t>5.6</w:t>
            </w:r>
          </w:p>
        </w:tc>
      </w:tr>
      <w:tr w14:paraId="606BA5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73E7E856">
            <w:pPr>
              <w:ind w:left="30"/>
              <w:jc w:val="left"/>
            </w:pPr>
            <w:r>
              <w:rPr>
                <w:rFonts w:ascii="仿宋" w:hAnsi="仿宋" w:eastAsia="仿宋" w:cs="仿宋"/>
                <w:position w:val="8"/>
                <w:sz w:val="20"/>
              </w:rPr>
              <w:t>302</w:t>
            </w:r>
          </w:p>
        </w:tc>
        <w:tc>
          <w:tcPr>
            <w:tcW w:w="1185" w:type="dxa"/>
            <w:tcBorders>
              <w:top w:val="single" w:color="auto" w:sz="0" w:space="0"/>
              <w:left w:val="single" w:color="auto" w:sz="0" w:space="0"/>
              <w:bottom w:val="single" w:color="auto" w:sz="0" w:space="0"/>
              <w:right w:val="single" w:color="auto" w:sz="0" w:space="0"/>
            </w:tcBorders>
            <w:vAlign w:val="center"/>
          </w:tcPr>
          <w:p w14:paraId="4F0F18C3">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14:paraId="4163EA44">
            <w:pPr>
              <w:ind w:left="30"/>
              <w:jc w:val="left"/>
            </w:pPr>
            <w:r>
              <w:rPr>
                <w:rFonts w:ascii="仿宋" w:hAnsi="仿宋" w:eastAsia="仿宋" w:cs="仿宋"/>
                <w:position w:val="8"/>
                <w:sz w:val="20"/>
              </w:rPr>
              <w:t>办公费</w:t>
            </w:r>
          </w:p>
        </w:tc>
        <w:tc>
          <w:tcPr>
            <w:tcW w:w="1680" w:type="dxa"/>
            <w:tcBorders>
              <w:top w:val="single" w:color="auto" w:sz="0" w:space="0"/>
              <w:left w:val="single" w:color="auto" w:sz="0" w:space="0"/>
              <w:bottom w:val="single" w:color="auto" w:sz="0" w:space="0"/>
              <w:right w:val="single" w:color="auto" w:sz="0" w:space="0"/>
            </w:tcBorders>
            <w:vAlign w:val="center"/>
          </w:tcPr>
          <w:p w14:paraId="6DC716D7">
            <w:pPr>
              <w:ind w:left="30"/>
              <w:jc w:val="right"/>
            </w:pPr>
            <w:r>
              <w:rPr>
                <w:rFonts w:ascii="黑体" w:hAnsi="黑体" w:eastAsia="黑体" w:cs="黑体"/>
                <w:position w:val="8"/>
                <w:sz w:val="16"/>
              </w:rPr>
              <w:t>5.6</w:t>
            </w:r>
          </w:p>
        </w:tc>
        <w:tc>
          <w:tcPr>
            <w:tcW w:w="1680" w:type="dxa"/>
            <w:tcBorders>
              <w:top w:val="single" w:color="auto" w:sz="0" w:space="0"/>
              <w:left w:val="single" w:color="auto" w:sz="0" w:space="0"/>
              <w:bottom w:val="single" w:color="auto" w:sz="0" w:space="0"/>
              <w:right w:val="single" w:color="auto" w:sz="0" w:space="0"/>
            </w:tcBorders>
            <w:vAlign w:val="center"/>
          </w:tcPr>
          <w:p w14:paraId="603FCC7A">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19D6E844">
            <w:pPr>
              <w:ind w:left="30"/>
              <w:jc w:val="right"/>
            </w:pPr>
            <w:r>
              <w:rPr>
                <w:rFonts w:ascii="黑体" w:hAnsi="黑体" w:eastAsia="黑体" w:cs="黑体"/>
                <w:position w:val="8"/>
                <w:sz w:val="16"/>
              </w:rPr>
              <w:t>5.6</w:t>
            </w:r>
          </w:p>
        </w:tc>
      </w:tr>
      <w:tr w14:paraId="2C04CD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706A49CB">
            <w:pPr>
              <w:ind w:left="30"/>
              <w:jc w:val="left"/>
            </w:pPr>
            <w:r>
              <w:rPr>
                <w:rFonts w:ascii="仿宋" w:hAnsi="仿宋" w:eastAsia="仿宋" w:cs="仿宋"/>
                <w:position w:val="8"/>
                <w:sz w:val="20"/>
              </w:rPr>
              <w:t>302</w:t>
            </w:r>
          </w:p>
        </w:tc>
        <w:tc>
          <w:tcPr>
            <w:tcW w:w="1185" w:type="dxa"/>
            <w:tcBorders>
              <w:top w:val="single" w:color="auto" w:sz="0" w:space="0"/>
              <w:left w:val="single" w:color="auto" w:sz="0" w:space="0"/>
              <w:bottom w:val="single" w:color="auto" w:sz="0" w:space="0"/>
              <w:right w:val="single" w:color="auto" w:sz="0" w:space="0"/>
            </w:tcBorders>
            <w:vAlign w:val="center"/>
          </w:tcPr>
          <w:p w14:paraId="638BCDC6">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14:paraId="3C7ABC63">
            <w:pPr>
              <w:ind w:left="30"/>
              <w:jc w:val="left"/>
            </w:pPr>
            <w:r>
              <w:rPr>
                <w:rFonts w:ascii="仿宋" w:hAnsi="仿宋" w:eastAsia="仿宋" w:cs="仿宋"/>
                <w:position w:val="8"/>
                <w:sz w:val="20"/>
              </w:rPr>
              <w:t>取暖费</w:t>
            </w:r>
          </w:p>
        </w:tc>
        <w:tc>
          <w:tcPr>
            <w:tcW w:w="1680" w:type="dxa"/>
            <w:tcBorders>
              <w:top w:val="single" w:color="auto" w:sz="0" w:space="0"/>
              <w:left w:val="single" w:color="auto" w:sz="0" w:space="0"/>
              <w:bottom w:val="single" w:color="auto" w:sz="0" w:space="0"/>
              <w:right w:val="single" w:color="auto" w:sz="0" w:space="0"/>
            </w:tcBorders>
            <w:vAlign w:val="center"/>
          </w:tcPr>
          <w:p w14:paraId="25A8D05F">
            <w:pPr>
              <w:ind w:left="30"/>
              <w:jc w:val="right"/>
            </w:pPr>
            <w:r>
              <w:rPr>
                <w:rFonts w:ascii="黑体" w:hAnsi="黑体" w:eastAsia="黑体" w:cs="黑体"/>
                <w:position w:val="8"/>
                <w:sz w:val="16"/>
              </w:rPr>
              <w:t>1.51</w:t>
            </w:r>
          </w:p>
        </w:tc>
        <w:tc>
          <w:tcPr>
            <w:tcW w:w="1680" w:type="dxa"/>
            <w:tcBorders>
              <w:top w:val="single" w:color="auto" w:sz="0" w:space="0"/>
              <w:left w:val="single" w:color="auto" w:sz="0" w:space="0"/>
              <w:bottom w:val="single" w:color="auto" w:sz="0" w:space="0"/>
              <w:right w:val="single" w:color="auto" w:sz="0" w:space="0"/>
            </w:tcBorders>
            <w:vAlign w:val="center"/>
          </w:tcPr>
          <w:p w14:paraId="52D05B53">
            <w:pPr>
              <w:ind w:left="30"/>
              <w:jc w:val="right"/>
            </w:pPr>
            <w:r>
              <w:rPr>
                <w:rFonts w:ascii="黑体" w:hAnsi="黑体" w:eastAsia="黑体" w:cs="黑体"/>
                <w:position w:val="8"/>
                <w:sz w:val="16"/>
              </w:rPr>
              <w:t>1.51</w:t>
            </w:r>
          </w:p>
        </w:tc>
        <w:tc>
          <w:tcPr>
            <w:tcW w:w="1680" w:type="dxa"/>
            <w:tcBorders>
              <w:top w:val="single" w:color="auto" w:sz="0" w:space="0"/>
              <w:left w:val="single" w:color="auto" w:sz="0" w:space="0"/>
              <w:bottom w:val="single" w:color="auto" w:sz="0" w:space="0"/>
              <w:right w:val="single" w:color="auto" w:sz="0" w:space="0"/>
            </w:tcBorders>
            <w:vAlign w:val="center"/>
          </w:tcPr>
          <w:p w14:paraId="16AD8328">
            <w:pPr>
              <w:ind w:left="30"/>
              <w:jc w:val="right"/>
            </w:pPr>
          </w:p>
        </w:tc>
      </w:tr>
      <w:tr w14:paraId="67E492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41CDAB0D">
            <w:pPr>
              <w:ind w:left="30"/>
              <w:jc w:val="left"/>
            </w:pPr>
            <w:r>
              <w:rPr>
                <w:rFonts w:ascii="仿宋" w:hAnsi="仿宋" w:eastAsia="仿宋" w:cs="仿宋"/>
                <w:position w:val="8"/>
                <w:sz w:val="20"/>
              </w:rPr>
              <w:t>303</w:t>
            </w:r>
          </w:p>
        </w:tc>
        <w:tc>
          <w:tcPr>
            <w:tcW w:w="1185" w:type="dxa"/>
            <w:tcBorders>
              <w:top w:val="single" w:color="auto" w:sz="0" w:space="0"/>
              <w:left w:val="single" w:color="auto" w:sz="0" w:space="0"/>
              <w:bottom w:val="single" w:color="auto" w:sz="0" w:space="0"/>
              <w:right w:val="single" w:color="auto" w:sz="0" w:space="0"/>
            </w:tcBorders>
            <w:vAlign w:val="center"/>
          </w:tcPr>
          <w:p w14:paraId="38ED8A3F">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62BB93A5">
            <w:pPr>
              <w:ind w:left="30"/>
              <w:jc w:val="left"/>
            </w:pPr>
            <w:r>
              <w:rPr>
                <w:rFonts w:ascii="仿宋" w:hAnsi="仿宋" w:eastAsia="仿宋" w:cs="仿宋"/>
                <w:position w:val="8"/>
                <w:sz w:val="20"/>
              </w:rPr>
              <w:t>对个人和家庭的补助支出</w:t>
            </w:r>
          </w:p>
        </w:tc>
        <w:tc>
          <w:tcPr>
            <w:tcW w:w="1680" w:type="dxa"/>
            <w:tcBorders>
              <w:top w:val="single" w:color="auto" w:sz="0" w:space="0"/>
              <w:left w:val="single" w:color="auto" w:sz="0" w:space="0"/>
              <w:bottom w:val="single" w:color="auto" w:sz="0" w:space="0"/>
              <w:right w:val="single" w:color="auto" w:sz="0" w:space="0"/>
            </w:tcBorders>
            <w:vAlign w:val="center"/>
          </w:tcPr>
          <w:p w14:paraId="72548BA7">
            <w:pPr>
              <w:ind w:left="30"/>
              <w:jc w:val="right"/>
            </w:pPr>
            <w:r>
              <w:rPr>
                <w:rFonts w:ascii="黑体" w:hAnsi="黑体" w:eastAsia="黑体" w:cs="黑体"/>
                <w:position w:val="8"/>
                <w:sz w:val="16"/>
              </w:rPr>
              <w:t>6.82</w:t>
            </w:r>
          </w:p>
        </w:tc>
        <w:tc>
          <w:tcPr>
            <w:tcW w:w="1680" w:type="dxa"/>
            <w:tcBorders>
              <w:top w:val="single" w:color="auto" w:sz="0" w:space="0"/>
              <w:left w:val="single" w:color="auto" w:sz="0" w:space="0"/>
              <w:bottom w:val="single" w:color="auto" w:sz="0" w:space="0"/>
              <w:right w:val="single" w:color="auto" w:sz="0" w:space="0"/>
            </w:tcBorders>
            <w:vAlign w:val="center"/>
          </w:tcPr>
          <w:p w14:paraId="4BB50FDB">
            <w:pPr>
              <w:ind w:left="30"/>
              <w:jc w:val="right"/>
            </w:pPr>
            <w:r>
              <w:rPr>
                <w:rFonts w:ascii="黑体" w:hAnsi="黑体" w:eastAsia="黑体" w:cs="黑体"/>
                <w:position w:val="8"/>
                <w:sz w:val="16"/>
              </w:rPr>
              <w:t>6.82</w:t>
            </w:r>
          </w:p>
        </w:tc>
        <w:tc>
          <w:tcPr>
            <w:tcW w:w="1680" w:type="dxa"/>
            <w:tcBorders>
              <w:top w:val="single" w:color="auto" w:sz="0" w:space="0"/>
              <w:left w:val="single" w:color="auto" w:sz="0" w:space="0"/>
              <w:bottom w:val="single" w:color="auto" w:sz="0" w:space="0"/>
              <w:right w:val="single" w:color="auto" w:sz="0" w:space="0"/>
            </w:tcBorders>
            <w:vAlign w:val="center"/>
          </w:tcPr>
          <w:p w14:paraId="4AAAC903">
            <w:pPr>
              <w:ind w:left="30"/>
              <w:jc w:val="right"/>
            </w:pPr>
          </w:p>
        </w:tc>
      </w:tr>
      <w:tr w14:paraId="0A96B4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605DB6BA">
            <w:pPr>
              <w:ind w:left="30"/>
              <w:jc w:val="left"/>
            </w:pPr>
            <w:r>
              <w:rPr>
                <w:rFonts w:ascii="仿宋" w:hAnsi="仿宋" w:eastAsia="仿宋" w:cs="仿宋"/>
                <w:position w:val="8"/>
                <w:sz w:val="20"/>
              </w:rPr>
              <w:t>303</w:t>
            </w:r>
          </w:p>
        </w:tc>
        <w:tc>
          <w:tcPr>
            <w:tcW w:w="1185" w:type="dxa"/>
            <w:tcBorders>
              <w:top w:val="single" w:color="auto" w:sz="0" w:space="0"/>
              <w:left w:val="single" w:color="auto" w:sz="0" w:space="0"/>
              <w:bottom w:val="single" w:color="auto" w:sz="0" w:space="0"/>
              <w:right w:val="single" w:color="auto" w:sz="0" w:space="0"/>
            </w:tcBorders>
            <w:vAlign w:val="center"/>
          </w:tcPr>
          <w:p w14:paraId="72F3694D">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14:paraId="14191D2F">
            <w:pPr>
              <w:ind w:left="30"/>
              <w:jc w:val="left"/>
            </w:pPr>
            <w:r>
              <w:rPr>
                <w:rFonts w:ascii="仿宋" w:hAnsi="仿宋" w:eastAsia="仿宋" w:cs="仿宋"/>
                <w:position w:val="8"/>
                <w:sz w:val="20"/>
              </w:rPr>
              <w:t>退休费</w:t>
            </w:r>
          </w:p>
        </w:tc>
        <w:tc>
          <w:tcPr>
            <w:tcW w:w="1680" w:type="dxa"/>
            <w:tcBorders>
              <w:top w:val="single" w:color="auto" w:sz="0" w:space="0"/>
              <w:left w:val="single" w:color="auto" w:sz="0" w:space="0"/>
              <w:bottom w:val="single" w:color="auto" w:sz="0" w:space="0"/>
              <w:right w:val="single" w:color="auto" w:sz="0" w:space="0"/>
            </w:tcBorders>
            <w:vAlign w:val="center"/>
          </w:tcPr>
          <w:p w14:paraId="1A00A504">
            <w:pPr>
              <w:ind w:left="30"/>
              <w:jc w:val="right"/>
            </w:pPr>
            <w:r>
              <w:rPr>
                <w:rFonts w:ascii="黑体" w:hAnsi="黑体" w:eastAsia="黑体" w:cs="黑体"/>
                <w:position w:val="8"/>
                <w:sz w:val="16"/>
              </w:rPr>
              <w:t>6.79</w:t>
            </w:r>
          </w:p>
        </w:tc>
        <w:tc>
          <w:tcPr>
            <w:tcW w:w="1680" w:type="dxa"/>
            <w:tcBorders>
              <w:top w:val="single" w:color="auto" w:sz="0" w:space="0"/>
              <w:left w:val="single" w:color="auto" w:sz="0" w:space="0"/>
              <w:bottom w:val="single" w:color="auto" w:sz="0" w:space="0"/>
              <w:right w:val="single" w:color="auto" w:sz="0" w:space="0"/>
            </w:tcBorders>
            <w:vAlign w:val="center"/>
          </w:tcPr>
          <w:p w14:paraId="59252118">
            <w:pPr>
              <w:ind w:left="30"/>
              <w:jc w:val="right"/>
            </w:pPr>
            <w:r>
              <w:rPr>
                <w:rFonts w:ascii="黑体" w:hAnsi="黑体" w:eastAsia="黑体" w:cs="黑体"/>
                <w:position w:val="8"/>
                <w:sz w:val="16"/>
              </w:rPr>
              <w:t>6.79</w:t>
            </w:r>
          </w:p>
        </w:tc>
        <w:tc>
          <w:tcPr>
            <w:tcW w:w="1680" w:type="dxa"/>
            <w:tcBorders>
              <w:top w:val="single" w:color="auto" w:sz="0" w:space="0"/>
              <w:left w:val="single" w:color="auto" w:sz="0" w:space="0"/>
              <w:bottom w:val="single" w:color="auto" w:sz="0" w:space="0"/>
              <w:right w:val="single" w:color="auto" w:sz="0" w:space="0"/>
            </w:tcBorders>
            <w:vAlign w:val="center"/>
          </w:tcPr>
          <w:p w14:paraId="03AE065D">
            <w:pPr>
              <w:ind w:left="30"/>
              <w:jc w:val="right"/>
            </w:pPr>
          </w:p>
        </w:tc>
      </w:tr>
      <w:tr w14:paraId="35726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7237138F">
            <w:pPr>
              <w:ind w:left="30"/>
              <w:jc w:val="left"/>
            </w:pPr>
            <w:r>
              <w:rPr>
                <w:rFonts w:ascii="仿宋" w:hAnsi="仿宋" w:eastAsia="仿宋" w:cs="仿宋"/>
                <w:position w:val="8"/>
                <w:sz w:val="20"/>
              </w:rPr>
              <w:t>303</w:t>
            </w:r>
          </w:p>
        </w:tc>
        <w:tc>
          <w:tcPr>
            <w:tcW w:w="1185" w:type="dxa"/>
            <w:tcBorders>
              <w:top w:val="single" w:color="auto" w:sz="0" w:space="0"/>
              <w:left w:val="single" w:color="auto" w:sz="0" w:space="0"/>
              <w:bottom w:val="single" w:color="auto" w:sz="0" w:space="0"/>
              <w:right w:val="single" w:color="auto" w:sz="0" w:space="0"/>
            </w:tcBorders>
            <w:vAlign w:val="center"/>
          </w:tcPr>
          <w:p w14:paraId="03174A58">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14:paraId="56DE494B">
            <w:pPr>
              <w:ind w:left="30"/>
              <w:jc w:val="left"/>
            </w:pPr>
            <w:r>
              <w:rPr>
                <w:rFonts w:ascii="仿宋" w:hAnsi="仿宋" w:eastAsia="仿宋" w:cs="仿宋"/>
                <w:position w:val="8"/>
                <w:sz w:val="20"/>
              </w:rPr>
              <w:t>奖励金</w:t>
            </w:r>
          </w:p>
        </w:tc>
        <w:tc>
          <w:tcPr>
            <w:tcW w:w="1680" w:type="dxa"/>
            <w:tcBorders>
              <w:top w:val="single" w:color="auto" w:sz="0" w:space="0"/>
              <w:left w:val="single" w:color="auto" w:sz="0" w:space="0"/>
              <w:bottom w:val="single" w:color="auto" w:sz="0" w:space="0"/>
              <w:right w:val="single" w:color="auto" w:sz="0" w:space="0"/>
            </w:tcBorders>
            <w:vAlign w:val="center"/>
          </w:tcPr>
          <w:p w14:paraId="50FFC54A">
            <w:pPr>
              <w:ind w:left="30"/>
              <w:jc w:val="right"/>
            </w:pPr>
            <w:r>
              <w:rPr>
                <w:rFonts w:ascii="黑体" w:hAnsi="黑体" w:eastAsia="黑体" w:cs="黑体"/>
                <w:position w:val="8"/>
                <w:sz w:val="16"/>
              </w:rPr>
              <w:t>0.03</w:t>
            </w:r>
          </w:p>
        </w:tc>
        <w:tc>
          <w:tcPr>
            <w:tcW w:w="1680" w:type="dxa"/>
            <w:tcBorders>
              <w:top w:val="single" w:color="auto" w:sz="0" w:space="0"/>
              <w:left w:val="single" w:color="auto" w:sz="0" w:space="0"/>
              <w:bottom w:val="single" w:color="auto" w:sz="0" w:space="0"/>
              <w:right w:val="single" w:color="auto" w:sz="0" w:space="0"/>
            </w:tcBorders>
            <w:vAlign w:val="center"/>
          </w:tcPr>
          <w:p w14:paraId="345D10EF">
            <w:pPr>
              <w:ind w:left="30"/>
              <w:jc w:val="right"/>
            </w:pPr>
            <w:r>
              <w:rPr>
                <w:rFonts w:ascii="黑体" w:hAnsi="黑体" w:eastAsia="黑体" w:cs="黑体"/>
                <w:position w:val="8"/>
                <w:sz w:val="16"/>
              </w:rPr>
              <w:t>0.03</w:t>
            </w:r>
          </w:p>
        </w:tc>
        <w:tc>
          <w:tcPr>
            <w:tcW w:w="1680" w:type="dxa"/>
            <w:tcBorders>
              <w:top w:val="single" w:color="auto" w:sz="0" w:space="0"/>
              <w:left w:val="single" w:color="auto" w:sz="0" w:space="0"/>
              <w:bottom w:val="single" w:color="auto" w:sz="0" w:space="0"/>
              <w:right w:val="single" w:color="auto" w:sz="0" w:space="0"/>
            </w:tcBorders>
            <w:vAlign w:val="center"/>
          </w:tcPr>
          <w:p w14:paraId="72429042">
            <w:pPr>
              <w:ind w:left="30"/>
              <w:jc w:val="right"/>
            </w:pPr>
          </w:p>
        </w:tc>
      </w:tr>
      <w:tr w14:paraId="7CCB2B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95" w:type="dxa"/>
            <w:tcBorders>
              <w:top w:val="single" w:color="auto" w:sz="0" w:space="0"/>
              <w:left w:val="single" w:color="auto" w:sz="0" w:space="0"/>
              <w:bottom w:val="single" w:color="auto" w:sz="0" w:space="0"/>
              <w:right w:val="single" w:color="auto" w:sz="0" w:space="0"/>
            </w:tcBorders>
            <w:vAlign w:val="center"/>
          </w:tcPr>
          <w:p w14:paraId="0E32442F">
            <w:pPr>
              <w:ind w:left="30"/>
              <w:jc w:val="left"/>
            </w:pPr>
            <w:r>
              <w:rPr>
                <w:rFonts w:ascii="仿宋" w:hAnsi="仿宋" w:eastAsia="仿宋" w:cs="仿宋"/>
                <w:position w:val="8"/>
                <w:sz w:val="20"/>
              </w:rPr>
              <w:t xml:space="preserve"> </w:t>
            </w:r>
          </w:p>
        </w:tc>
        <w:tc>
          <w:tcPr>
            <w:tcW w:w="1185" w:type="dxa"/>
            <w:tcBorders>
              <w:top w:val="single" w:color="auto" w:sz="0" w:space="0"/>
              <w:left w:val="single" w:color="auto" w:sz="0" w:space="0"/>
              <w:bottom w:val="single" w:color="auto" w:sz="0" w:space="0"/>
              <w:right w:val="single" w:color="auto" w:sz="0" w:space="0"/>
            </w:tcBorders>
            <w:vAlign w:val="center"/>
          </w:tcPr>
          <w:p w14:paraId="4ACC8DBD">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28C5A32A">
            <w:pPr>
              <w:ind w:left="30"/>
              <w:jc w:val="left"/>
            </w:pPr>
            <w:r>
              <w:rPr>
                <w:rFonts w:ascii="仿宋" w:hAnsi="仿宋" w:eastAsia="仿宋" w:cs="仿宋"/>
                <w:position w:val="8"/>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14:paraId="73222159">
            <w:pPr>
              <w:ind w:left="30"/>
              <w:jc w:val="right"/>
            </w:pPr>
            <w:r>
              <w:rPr>
                <w:rFonts w:ascii="黑体" w:hAnsi="黑体" w:eastAsia="黑体" w:cs="黑体"/>
                <w:position w:val="8"/>
                <w:sz w:val="16"/>
              </w:rPr>
              <w:t>257.72</w:t>
            </w:r>
          </w:p>
        </w:tc>
        <w:tc>
          <w:tcPr>
            <w:tcW w:w="1680" w:type="dxa"/>
            <w:tcBorders>
              <w:top w:val="single" w:color="auto" w:sz="0" w:space="0"/>
              <w:left w:val="single" w:color="auto" w:sz="0" w:space="0"/>
              <w:bottom w:val="single" w:color="auto" w:sz="0" w:space="0"/>
              <w:right w:val="single" w:color="auto" w:sz="0" w:space="0"/>
            </w:tcBorders>
            <w:vAlign w:val="center"/>
          </w:tcPr>
          <w:p w14:paraId="1CEA50E8">
            <w:pPr>
              <w:ind w:left="30"/>
              <w:jc w:val="right"/>
            </w:pPr>
            <w:r>
              <w:rPr>
                <w:rFonts w:ascii="黑体" w:hAnsi="黑体" w:eastAsia="黑体" w:cs="黑体"/>
                <w:position w:val="8"/>
                <w:sz w:val="16"/>
              </w:rPr>
              <w:t>252.12</w:t>
            </w:r>
          </w:p>
        </w:tc>
        <w:tc>
          <w:tcPr>
            <w:tcW w:w="1680" w:type="dxa"/>
            <w:tcBorders>
              <w:top w:val="single" w:color="auto" w:sz="0" w:space="0"/>
              <w:left w:val="single" w:color="auto" w:sz="0" w:space="0"/>
              <w:bottom w:val="single" w:color="auto" w:sz="0" w:space="0"/>
              <w:right w:val="single" w:color="auto" w:sz="0" w:space="0"/>
            </w:tcBorders>
            <w:vAlign w:val="center"/>
          </w:tcPr>
          <w:p w14:paraId="7F39CFBB">
            <w:pPr>
              <w:ind w:left="30"/>
              <w:jc w:val="right"/>
            </w:pPr>
            <w:r>
              <w:rPr>
                <w:rFonts w:ascii="黑体" w:hAnsi="黑体" w:eastAsia="黑体" w:cs="黑体"/>
                <w:position w:val="8"/>
                <w:sz w:val="16"/>
              </w:rPr>
              <w:t>5.6</w:t>
            </w:r>
          </w:p>
        </w:tc>
      </w:tr>
    </w:tbl>
    <w:p w14:paraId="65BE8782">
      <w:r>
        <w:br w:type="textWrapping"/>
      </w:r>
    </w:p>
    <w:p w14:paraId="3AAF3356">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14:paraId="345D8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6B68E4AA">
            <w:pPr>
              <w:ind w:left="150"/>
              <w:jc w:val="left"/>
            </w:pPr>
            <w:r>
              <w:rPr>
                <w:rFonts w:ascii="仿宋" w:hAnsi="仿宋" w:eastAsia="仿宋" w:cs="仿宋"/>
                <w:position w:val="8"/>
                <w:sz w:val="20"/>
              </w:rPr>
              <w:t>表7</w:t>
            </w:r>
          </w:p>
        </w:tc>
      </w:tr>
      <w:tr w14:paraId="040CFD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top w:val="nil"/>
              <w:left w:val="nil"/>
              <w:bottom w:val="nil"/>
              <w:right w:val="nil"/>
            </w:tcBorders>
            <w:vAlign w:val="center"/>
          </w:tcPr>
          <w:p w14:paraId="24AE19F7">
            <w:pPr>
              <w:ind w:left="150"/>
              <w:jc w:val="center"/>
            </w:pPr>
            <w:r>
              <w:rPr>
                <w:rFonts w:ascii="黑体" w:hAnsi="黑体" w:eastAsia="黑体" w:cs="黑体"/>
                <w:position w:val="15"/>
                <w:sz w:val="28"/>
              </w:rPr>
              <w:t>一般公共预算项目支出情况表</w:t>
            </w:r>
          </w:p>
        </w:tc>
      </w:tr>
      <w:tr w14:paraId="3CF777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14"/>
            <w:tcBorders>
              <w:top w:val="nil"/>
              <w:left w:val="nil"/>
              <w:right w:val="nil"/>
            </w:tcBorders>
            <w:vAlign w:val="center"/>
          </w:tcPr>
          <w:p w14:paraId="3CF7B7EB">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4200" w:type="dxa"/>
            <w:gridSpan w:val="14"/>
            <w:tcBorders>
              <w:top w:val="nil"/>
              <w:left w:val="nil"/>
              <w:right w:val="nil"/>
            </w:tcBorders>
            <w:vAlign w:val="center"/>
          </w:tcPr>
          <w:p w14:paraId="2D35885C">
            <w:pPr>
              <w:ind w:left="150"/>
              <w:jc w:val="right"/>
            </w:pPr>
            <w:r>
              <w:rPr>
                <w:rFonts w:ascii="仿宋" w:hAnsi="仿宋" w:eastAsia="仿宋" w:cs="仿宋"/>
                <w:position w:val="8"/>
                <w:sz w:val="20"/>
              </w:rPr>
              <w:t>单位:万元</w:t>
            </w:r>
          </w:p>
        </w:tc>
      </w:tr>
      <w:tr w14:paraId="199A2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14:paraId="0F5365C2">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7906F7C">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26A6A41B">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390C99B6">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C7E43F3">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225C1348">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2E4FB680">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5BD1ED6">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17EC9B5">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138C0A36">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4276CBD">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391C7EB">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6804129">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84F6940">
            <w:pPr>
              <w:ind w:left="30"/>
              <w:jc w:val="center"/>
            </w:pPr>
            <w:r>
              <w:rPr>
                <w:rFonts w:ascii="黑体" w:hAnsi="黑体" w:eastAsia="黑体" w:cs="黑体"/>
                <w:position w:val="10"/>
                <w:sz w:val="20"/>
              </w:rPr>
              <w:t>其他支出</w:t>
            </w:r>
          </w:p>
        </w:tc>
      </w:tr>
      <w:tr w14:paraId="47A11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388F47A2">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4B99CCE">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9B65143">
            <w:pPr>
              <w:ind w:left="30"/>
              <w:jc w:val="center"/>
            </w:pPr>
            <w:r>
              <w:rPr>
                <w:rFonts w:ascii="黑体" w:hAnsi="黑体" w:eastAsia="黑体" w:cs="黑体"/>
                <w:position w:val="10"/>
                <w:sz w:val="20"/>
              </w:rPr>
              <w:t>项</w:t>
            </w:r>
          </w:p>
        </w:tc>
        <w:tc>
          <w:tcPr>
            <w:tcW w:w="525" w:type="dxa"/>
            <w:gridSpan w:val="2"/>
            <w:vMerge w:val="continue"/>
          </w:tcPr>
          <w:p w14:paraId="67176494"/>
        </w:tc>
        <w:tc>
          <w:tcPr>
            <w:tcW w:w="525" w:type="dxa"/>
            <w:gridSpan w:val="2"/>
            <w:vMerge w:val="continue"/>
          </w:tcPr>
          <w:p w14:paraId="68795317"/>
        </w:tc>
        <w:tc>
          <w:tcPr>
            <w:tcW w:w="525" w:type="dxa"/>
            <w:gridSpan w:val="2"/>
            <w:vMerge w:val="continue"/>
          </w:tcPr>
          <w:p w14:paraId="6E8FD554"/>
        </w:tc>
        <w:tc>
          <w:tcPr>
            <w:tcW w:w="525" w:type="dxa"/>
            <w:gridSpan w:val="2"/>
            <w:vMerge w:val="continue"/>
          </w:tcPr>
          <w:p w14:paraId="0D611A04"/>
        </w:tc>
        <w:tc>
          <w:tcPr>
            <w:tcW w:w="525" w:type="dxa"/>
            <w:vMerge w:val="continue"/>
          </w:tcPr>
          <w:p w14:paraId="21083CC4"/>
        </w:tc>
        <w:tc>
          <w:tcPr>
            <w:tcW w:w="525" w:type="dxa"/>
            <w:vMerge w:val="continue"/>
          </w:tcPr>
          <w:p w14:paraId="3E7E876A"/>
        </w:tc>
        <w:tc>
          <w:tcPr>
            <w:tcW w:w="525" w:type="dxa"/>
            <w:gridSpan w:val="2"/>
            <w:vMerge w:val="continue"/>
          </w:tcPr>
          <w:p w14:paraId="4CE0E3B9"/>
        </w:tc>
        <w:tc>
          <w:tcPr>
            <w:tcW w:w="525" w:type="dxa"/>
            <w:gridSpan w:val="2"/>
            <w:vMerge w:val="continue"/>
          </w:tcPr>
          <w:p w14:paraId="2503DB88"/>
        </w:tc>
        <w:tc>
          <w:tcPr>
            <w:tcW w:w="525" w:type="dxa"/>
            <w:gridSpan w:val="2"/>
            <w:vMerge w:val="continue"/>
          </w:tcPr>
          <w:p w14:paraId="472E6221"/>
        </w:tc>
        <w:tc>
          <w:tcPr>
            <w:tcW w:w="525" w:type="dxa"/>
            <w:gridSpan w:val="2"/>
            <w:vMerge w:val="continue"/>
          </w:tcPr>
          <w:p w14:paraId="2B8E4357"/>
        </w:tc>
        <w:tc>
          <w:tcPr>
            <w:tcW w:w="525" w:type="dxa"/>
            <w:gridSpan w:val="2"/>
            <w:vMerge w:val="continue"/>
          </w:tcPr>
          <w:p w14:paraId="1DF9E7E1"/>
        </w:tc>
        <w:tc>
          <w:tcPr>
            <w:tcW w:w="525" w:type="dxa"/>
            <w:gridSpan w:val="2"/>
            <w:vMerge w:val="continue"/>
          </w:tcPr>
          <w:p w14:paraId="77AAD91E"/>
        </w:tc>
        <w:tc>
          <w:tcPr>
            <w:tcW w:w="525" w:type="dxa"/>
            <w:vMerge w:val="continue"/>
          </w:tcPr>
          <w:p w14:paraId="5F15D0BC"/>
        </w:tc>
      </w:tr>
      <w:tr w14:paraId="5BCAF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8C35F64">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09EF22C">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D95BDEE">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FB843D4">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1E5A5C8">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C397A06">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B08405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FB3762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F94F53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093994A">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169B6BE">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E809F22">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8D7A42A">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924D485">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114ACE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02C861">
            <w:pPr>
              <w:ind w:left="30"/>
              <w:jc w:val="right"/>
            </w:pPr>
          </w:p>
        </w:tc>
      </w:tr>
      <w:tr w14:paraId="0DED0C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0EB4D658"/>
        </w:tc>
        <w:tc>
          <w:tcPr>
            <w:tcW w:w="525" w:type="dxa"/>
            <w:gridSpan w:val="2"/>
          </w:tcPr>
          <w:p w14:paraId="550BD460"/>
        </w:tc>
        <w:tc>
          <w:tcPr>
            <w:tcW w:w="525" w:type="dxa"/>
            <w:gridSpan w:val="2"/>
          </w:tcPr>
          <w:p w14:paraId="7A9B5ABA"/>
        </w:tc>
        <w:tc>
          <w:tcPr>
            <w:tcW w:w="525" w:type="dxa"/>
            <w:gridSpan w:val="2"/>
          </w:tcPr>
          <w:p w14:paraId="369E003F"/>
        </w:tc>
        <w:tc>
          <w:tcPr>
            <w:tcW w:w="525" w:type="dxa"/>
            <w:gridSpan w:val="2"/>
          </w:tcPr>
          <w:p w14:paraId="01570494"/>
        </w:tc>
        <w:tc>
          <w:tcPr>
            <w:tcW w:w="525" w:type="dxa"/>
            <w:gridSpan w:val="2"/>
          </w:tcPr>
          <w:p w14:paraId="27E9E5DD"/>
        </w:tc>
        <w:tc>
          <w:tcPr>
            <w:tcW w:w="525" w:type="dxa"/>
            <w:gridSpan w:val="2"/>
          </w:tcPr>
          <w:p w14:paraId="14F96E01"/>
        </w:tc>
        <w:tc>
          <w:tcPr>
            <w:tcW w:w="525" w:type="dxa"/>
          </w:tcPr>
          <w:p w14:paraId="580D3962"/>
        </w:tc>
        <w:tc>
          <w:tcPr>
            <w:tcW w:w="525" w:type="dxa"/>
          </w:tcPr>
          <w:p w14:paraId="59D72E56"/>
        </w:tc>
        <w:tc>
          <w:tcPr>
            <w:tcW w:w="525" w:type="dxa"/>
            <w:gridSpan w:val="2"/>
          </w:tcPr>
          <w:p w14:paraId="40C0136B"/>
        </w:tc>
        <w:tc>
          <w:tcPr>
            <w:tcW w:w="525" w:type="dxa"/>
            <w:gridSpan w:val="2"/>
          </w:tcPr>
          <w:p w14:paraId="40B05525"/>
        </w:tc>
        <w:tc>
          <w:tcPr>
            <w:tcW w:w="525" w:type="dxa"/>
            <w:gridSpan w:val="2"/>
          </w:tcPr>
          <w:p w14:paraId="5B7A4B51"/>
        </w:tc>
        <w:tc>
          <w:tcPr>
            <w:tcW w:w="525" w:type="dxa"/>
            <w:gridSpan w:val="2"/>
          </w:tcPr>
          <w:p w14:paraId="7C2541DC"/>
        </w:tc>
        <w:tc>
          <w:tcPr>
            <w:tcW w:w="525" w:type="dxa"/>
            <w:gridSpan w:val="2"/>
          </w:tcPr>
          <w:p w14:paraId="3F2B90D9"/>
        </w:tc>
        <w:tc>
          <w:tcPr>
            <w:tcW w:w="525" w:type="dxa"/>
            <w:gridSpan w:val="2"/>
          </w:tcPr>
          <w:p w14:paraId="4BD60DDA"/>
        </w:tc>
        <w:tc>
          <w:tcPr>
            <w:tcW w:w="525" w:type="dxa"/>
          </w:tcPr>
          <w:p w14:paraId="4B89CC73"/>
        </w:tc>
      </w:tr>
      <w:tr w14:paraId="6312E8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59A85A33"/>
        </w:tc>
        <w:tc>
          <w:tcPr>
            <w:tcW w:w="525" w:type="dxa"/>
            <w:gridSpan w:val="2"/>
          </w:tcPr>
          <w:p w14:paraId="73CBC917"/>
        </w:tc>
        <w:tc>
          <w:tcPr>
            <w:tcW w:w="525" w:type="dxa"/>
            <w:gridSpan w:val="2"/>
          </w:tcPr>
          <w:p w14:paraId="0BFF18D6"/>
        </w:tc>
        <w:tc>
          <w:tcPr>
            <w:tcW w:w="525" w:type="dxa"/>
            <w:gridSpan w:val="2"/>
          </w:tcPr>
          <w:p w14:paraId="4040610B"/>
        </w:tc>
        <w:tc>
          <w:tcPr>
            <w:tcW w:w="525" w:type="dxa"/>
            <w:gridSpan w:val="2"/>
          </w:tcPr>
          <w:p w14:paraId="72B35446"/>
        </w:tc>
        <w:tc>
          <w:tcPr>
            <w:tcW w:w="525" w:type="dxa"/>
            <w:gridSpan w:val="2"/>
          </w:tcPr>
          <w:p w14:paraId="7E109095"/>
        </w:tc>
        <w:tc>
          <w:tcPr>
            <w:tcW w:w="525" w:type="dxa"/>
            <w:gridSpan w:val="2"/>
          </w:tcPr>
          <w:p w14:paraId="478780DF"/>
        </w:tc>
        <w:tc>
          <w:tcPr>
            <w:tcW w:w="525" w:type="dxa"/>
          </w:tcPr>
          <w:p w14:paraId="49DB0722"/>
        </w:tc>
        <w:tc>
          <w:tcPr>
            <w:tcW w:w="525" w:type="dxa"/>
          </w:tcPr>
          <w:p w14:paraId="22C38A80"/>
        </w:tc>
        <w:tc>
          <w:tcPr>
            <w:tcW w:w="525" w:type="dxa"/>
            <w:gridSpan w:val="2"/>
          </w:tcPr>
          <w:p w14:paraId="3D66DEE9"/>
        </w:tc>
        <w:tc>
          <w:tcPr>
            <w:tcW w:w="525" w:type="dxa"/>
            <w:gridSpan w:val="2"/>
          </w:tcPr>
          <w:p w14:paraId="111B1739"/>
        </w:tc>
        <w:tc>
          <w:tcPr>
            <w:tcW w:w="525" w:type="dxa"/>
            <w:gridSpan w:val="2"/>
          </w:tcPr>
          <w:p w14:paraId="4F43D0FC"/>
        </w:tc>
        <w:tc>
          <w:tcPr>
            <w:tcW w:w="525" w:type="dxa"/>
            <w:gridSpan w:val="2"/>
          </w:tcPr>
          <w:p w14:paraId="5977F38A"/>
        </w:tc>
        <w:tc>
          <w:tcPr>
            <w:tcW w:w="525" w:type="dxa"/>
            <w:gridSpan w:val="2"/>
          </w:tcPr>
          <w:p w14:paraId="19E5DCE7"/>
        </w:tc>
        <w:tc>
          <w:tcPr>
            <w:tcW w:w="525" w:type="dxa"/>
            <w:gridSpan w:val="2"/>
          </w:tcPr>
          <w:p w14:paraId="0E6334D1"/>
        </w:tc>
        <w:tc>
          <w:tcPr>
            <w:tcW w:w="525" w:type="dxa"/>
          </w:tcPr>
          <w:p w14:paraId="01365342"/>
        </w:tc>
      </w:tr>
      <w:tr w14:paraId="4C9D28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44AE9B62"/>
        </w:tc>
        <w:tc>
          <w:tcPr>
            <w:tcW w:w="525" w:type="dxa"/>
            <w:gridSpan w:val="2"/>
          </w:tcPr>
          <w:p w14:paraId="10157D74"/>
        </w:tc>
        <w:tc>
          <w:tcPr>
            <w:tcW w:w="525" w:type="dxa"/>
            <w:gridSpan w:val="2"/>
          </w:tcPr>
          <w:p w14:paraId="5A58A7CA"/>
        </w:tc>
        <w:tc>
          <w:tcPr>
            <w:tcW w:w="525" w:type="dxa"/>
            <w:gridSpan w:val="2"/>
          </w:tcPr>
          <w:p w14:paraId="49704287"/>
        </w:tc>
        <w:tc>
          <w:tcPr>
            <w:tcW w:w="525" w:type="dxa"/>
            <w:gridSpan w:val="2"/>
          </w:tcPr>
          <w:p w14:paraId="09BC3672"/>
        </w:tc>
        <w:tc>
          <w:tcPr>
            <w:tcW w:w="525" w:type="dxa"/>
            <w:gridSpan w:val="2"/>
          </w:tcPr>
          <w:p w14:paraId="6BB9C933"/>
        </w:tc>
        <w:tc>
          <w:tcPr>
            <w:tcW w:w="525" w:type="dxa"/>
            <w:gridSpan w:val="2"/>
          </w:tcPr>
          <w:p w14:paraId="00013C96"/>
        </w:tc>
        <w:tc>
          <w:tcPr>
            <w:tcW w:w="525" w:type="dxa"/>
          </w:tcPr>
          <w:p w14:paraId="2E5A4874"/>
        </w:tc>
        <w:tc>
          <w:tcPr>
            <w:tcW w:w="525" w:type="dxa"/>
          </w:tcPr>
          <w:p w14:paraId="74C869A0"/>
        </w:tc>
        <w:tc>
          <w:tcPr>
            <w:tcW w:w="525" w:type="dxa"/>
            <w:gridSpan w:val="2"/>
          </w:tcPr>
          <w:p w14:paraId="646B3B7D"/>
        </w:tc>
        <w:tc>
          <w:tcPr>
            <w:tcW w:w="525" w:type="dxa"/>
            <w:gridSpan w:val="2"/>
          </w:tcPr>
          <w:p w14:paraId="53A59285"/>
        </w:tc>
        <w:tc>
          <w:tcPr>
            <w:tcW w:w="525" w:type="dxa"/>
            <w:gridSpan w:val="2"/>
          </w:tcPr>
          <w:p w14:paraId="6538BAD8"/>
        </w:tc>
        <w:tc>
          <w:tcPr>
            <w:tcW w:w="525" w:type="dxa"/>
            <w:gridSpan w:val="2"/>
          </w:tcPr>
          <w:p w14:paraId="1A76DBDB"/>
        </w:tc>
        <w:tc>
          <w:tcPr>
            <w:tcW w:w="525" w:type="dxa"/>
            <w:gridSpan w:val="2"/>
          </w:tcPr>
          <w:p w14:paraId="4C65E48D"/>
        </w:tc>
        <w:tc>
          <w:tcPr>
            <w:tcW w:w="525" w:type="dxa"/>
            <w:gridSpan w:val="2"/>
          </w:tcPr>
          <w:p w14:paraId="30903CFF"/>
        </w:tc>
        <w:tc>
          <w:tcPr>
            <w:tcW w:w="525" w:type="dxa"/>
          </w:tcPr>
          <w:p w14:paraId="3B17563B"/>
        </w:tc>
      </w:tr>
      <w:tr w14:paraId="4035C7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27F527C6"/>
        </w:tc>
        <w:tc>
          <w:tcPr>
            <w:tcW w:w="525" w:type="dxa"/>
            <w:gridSpan w:val="2"/>
          </w:tcPr>
          <w:p w14:paraId="43C689FE"/>
        </w:tc>
        <w:tc>
          <w:tcPr>
            <w:tcW w:w="525" w:type="dxa"/>
            <w:gridSpan w:val="2"/>
          </w:tcPr>
          <w:p w14:paraId="5431F3E4"/>
        </w:tc>
        <w:tc>
          <w:tcPr>
            <w:tcW w:w="525" w:type="dxa"/>
            <w:gridSpan w:val="2"/>
          </w:tcPr>
          <w:p w14:paraId="4BD039B5"/>
        </w:tc>
        <w:tc>
          <w:tcPr>
            <w:tcW w:w="525" w:type="dxa"/>
            <w:gridSpan w:val="2"/>
          </w:tcPr>
          <w:p w14:paraId="546A02E4"/>
        </w:tc>
        <w:tc>
          <w:tcPr>
            <w:tcW w:w="525" w:type="dxa"/>
            <w:gridSpan w:val="2"/>
          </w:tcPr>
          <w:p w14:paraId="6D4371DB"/>
        </w:tc>
        <w:tc>
          <w:tcPr>
            <w:tcW w:w="525" w:type="dxa"/>
            <w:gridSpan w:val="2"/>
          </w:tcPr>
          <w:p w14:paraId="52CFB230"/>
        </w:tc>
        <w:tc>
          <w:tcPr>
            <w:tcW w:w="525" w:type="dxa"/>
          </w:tcPr>
          <w:p w14:paraId="32D37E6F"/>
        </w:tc>
        <w:tc>
          <w:tcPr>
            <w:tcW w:w="525" w:type="dxa"/>
          </w:tcPr>
          <w:p w14:paraId="07D6C346"/>
        </w:tc>
        <w:tc>
          <w:tcPr>
            <w:tcW w:w="525" w:type="dxa"/>
            <w:gridSpan w:val="2"/>
          </w:tcPr>
          <w:p w14:paraId="4AEF5A05"/>
        </w:tc>
        <w:tc>
          <w:tcPr>
            <w:tcW w:w="525" w:type="dxa"/>
            <w:gridSpan w:val="2"/>
          </w:tcPr>
          <w:p w14:paraId="66B143C0"/>
        </w:tc>
        <w:tc>
          <w:tcPr>
            <w:tcW w:w="525" w:type="dxa"/>
            <w:gridSpan w:val="2"/>
          </w:tcPr>
          <w:p w14:paraId="6AD0AA4D"/>
        </w:tc>
        <w:tc>
          <w:tcPr>
            <w:tcW w:w="525" w:type="dxa"/>
            <w:gridSpan w:val="2"/>
          </w:tcPr>
          <w:p w14:paraId="4E1DB4AC"/>
        </w:tc>
        <w:tc>
          <w:tcPr>
            <w:tcW w:w="525" w:type="dxa"/>
            <w:gridSpan w:val="2"/>
          </w:tcPr>
          <w:p w14:paraId="233D60B4"/>
        </w:tc>
        <w:tc>
          <w:tcPr>
            <w:tcW w:w="525" w:type="dxa"/>
            <w:gridSpan w:val="2"/>
          </w:tcPr>
          <w:p w14:paraId="599A34BD"/>
        </w:tc>
        <w:tc>
          <w:tcPr>
            <w:tcW w:w="525" w:type="dxa"/>
          </w:tcPr>
          <w:p w14:paraId="121BEC49"/>
        </w:tc>
      </w:tr>
      <w:tr w14:paraId="296D48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0B9438B4"/>
        </w:tc>
        <w:tc>
          <w:tcPr>
            <w:tcW w:w="525" w:type="dxa"/>
            <w:gridSpan w:val="2"/>
          </w:tcPr>
          <w:p w14:paraId="09C03F8C"/>
        </w:tc>
        <w:tc>
          <w:tcPr>
            <w:tcW w:w="525" w:type="dxa"/>
            <w:gridSpan w:val="2"/>
          </w:tcPr>
          <w:p w14:paraId="29129AE6"/>
        </w:tc>
        <w:tc>
          <w:tcPr>
            <w:tcW w:w="525" w:type="dxa"/>
            <w:gridSpan w:val="2"/>
          </w:tcPr>
          <w:p w14:paraId="25D5DF2F"/>
        </w:tc>
        <w:tc>
          <w:tcPr>
            <w:tcW w:w="525" w:type="dxa"/>
            <w:gridSpan w:val="2"/>
          </w:tcPr>
          <w:p w14:paraId="3EB641FE"/>
        </w:tc>
        <w:tc>
          <w:tcPr>
            <w:tcW w:w="525" w:type="dxa"/>
            <w:gridSpan w:val="2"/>
          </w:tcPr>
          <w:p w14:paraId="404ECBFF"/>
        </w:tc>
        <w:tc>
          <w:tcPr>
            <w:tcW w:w="525" w:type="dxa"/>
            <w:gridSpan w:val="2"/>
          </w:tcPr>
          <w:p w14:paraId="232B8C17"/>
        </w:tc>
        <w:tc>
          <w:tcPr>
            <w:tcW w:w="525" w:type="dxa"/>
          </w:tcPr>
          <w:p w14:paraId="7AB2A538"/>
        </w:tc>
        <w:tc>
          <w:tcPr>
            <w:tcW w:w="525" w:type="dxa"/>
          </w:tcPr>
          <w:p w14:paraId="79FB52A6"/>
        </w:tc>
        <w:tc>
          <w:tcPr>
            <w:tcW w:w="525" w:type="dxa"/>
            <w:gridSpan w:val="2"/>
          </w:tcPr>
          <w:p w14:paraId="39771D4A"/>
        </w:tc>
        <w:tc>
          <w:tcPr>
            <w:tcW w:w="525" w:type="dxa"/>
            <w:gridSpan w:val="2"/>
          </w:tcPr>
          <w:p w14:paraId="3EABF6EF"/>
        </w:tc>
        <w:tc>
          <w:tcPr>
            <w:tcW w:w="525" w:type="dxa"/>
            <w:gridSpan w:val="2"/>
          </w:tcPr>
          <w:p w14:paraId="4C8FD7D5"/>
        </w:tc>
        <w:tc>
          <w:tcPr>
            <w:tcW w:w="525" w:type="dxa"/>
            <w:gridSpan w:val="2"/>
          </w:tcPr>
          <w:p w14:paraId="654C59C0"/>
        </w:tc>
        <w:tc>
          <w:tcPr>
            <w:tcW w:w="525" w:type="dxa"/>
            <w:gridSpan w:val="2"/>
          </w:tcPr>
          <w:p w14:paraId="23131132"/>
        </w:tc>
        <w:tc>
          <w:tcPr>
            <w:tcW w:w="525" w:type="dxa"/>
            <w:gridSpan w:val="2"/>
          </w:tcPr>
          <w:p w14:paraId="32460DD4"/>
        </w:tc>
        <w:tc>
          <w:tcPr>
            <w:tcW w:w="525" w:type="dxa"/>
          </w:tcPr>
          <w:p w14:paraId="60C01008"/>
        </w:tc>
      </w:tr>
      <w:tr w14:paraId="6FB55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8"/>
            <w:tcBorders>
              <w:left w:val="nil"/>
              <w:bottom w:val="nil"/>
              <w:right w:val="nil"/>
            </w:tcBorders>
            <w:vAlign w:val="center"/>
          </w:tcPr>
          <w:p w14:paraId="361D50E5">
            <w:pPr>
              <w:ind w:left="150"/>
              <w:jc w:val="left"/>
            </w:pPr>
            <w:r>
              <w:rPr>
                <w:rFonts w:hint="eastAsia" w:ascii="仿宋" w:hAnsi="仿宋" w:eastAsia="仿宋" w:cs="仿宋"/>
                <w:position w:val="8"/>
                <w:sz w:val="20"/>
                <w:lang w:eastAsia="zh-CN"/>
              </w:rPr>
              <w:t>中共皮山县委员会机构编制委员会办公室</w:t>
            </w:r>
            <w:r>
              <w:rPr>
                <w:rFonts w:ascii="仿宋" w:hAnsi="仿宋" w:eastAsia="仿宋" w:cs="仿宋"/>
                <w:position w:val="8"/>
                <w:sz w:val="20"/>
              </w:rPr>
              <w:t>2023年没有公共预算项目安排的支出，一般公共预算项目支出情况表为空表。</w:t>
            </w:r>
          </w:p>
        </w:tc>
      </w:tr>
    </w:tbl>
    <w:p w14:paraId="5F9A8D16">
      <w:r>
        <w:br w:type="textWrapping"/>
      </w:r>
    </w:p>
    <w:p w14:paraId="4B49C819">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52EDB1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3179EA85">
            <w:pPr>
              <w:ind w:left="150"/>
              <w:jc w:val="left"/>
            </w:pPr>
            <w:r>
              <w:rPr>
                <w:rFonts w:ascii="仿宋" w:hAnsi="仿宋" w:eastAsia="仿宋" w:cs="仿宋"/>
                <w:position w:val="8"/>
                <w:sz w:val="20"/>
              </w:rPr>
              <w:t>表8</w:t>
            </w:r>
          </w:p>
        </w:tc>
      </w:tr>
      <w:tr w14:paraId="701C3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4B8B43A9">
            <w:pPr>
              <w:ind w:left="150"/>
              <w:jc w:val="center"/>
            </w:pPr>
            <w:r>
              <w:rPr>
                <w:rFonts w:ascii="黑体" w:hAnsi="黑体" w:eastAsia="黑体" w:cs="黑体"/>
                <w:position w:val="15"/>
                <w:sz w:val="28"/>
              </w:rPr>
              <w:t>政府性基金预算支出情况表</w:t>
            </w:r>
          </w:p>
        </w:tc>
      </w:tr>
      <w:tr w14:paraId="0489FF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728602F7">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4200" w:type="dxa"/>
            <w:gridSpan w:val="6"/>
            <w:tcBorders>
              <w:top w:val="nil"/>
              <w:left w:val="nil"/>
              <w:right w:val="nil"/>
            </w:tcBorders>
            <w:vAlign w:val="center"/>
          </w:tcPr>
          <w:p w14:paraId="7696E904">
            <w:pPr>
              <w:ind w:left="150"/>
              <w:jc w:val="right"/>
            </w:pPr>
            <w:r>
              <w:rPr>
                <w:rFonts w:ascii="仿宋" w:hAnsi="仿宋" w:eastAsia="仿宋" w:cs="仿宋"/>
                <w:position w:val="8"/>
                <w:sz w:val="20"/>
              </w:rPr>
              <w:t>单位:万元</w:t>
            </w:r>
          </w:p>
        </w:tc>
      </w:tr>
      <w:tr w14:paraId="3BA68B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7377D71A">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33564FFF">
            <w:pPr>
              <w:ind w:left="30"/>
              <w:jc w:val="center"/>
            </w:pPr>
            <w:r>
              <w:rPr>
                <w:rFonts w:ascii="黑体" w:hAnsi="黑体" w:eastAsia="黑体" w:cs="黑体"/>
                <w:position w:val="10"/>
                <w:sz w:val="20"/>
              </w:rPr>
              <w:t>政府性基金预算支出</w:t>
            </w:r>
          </w:p>
        </w:tc>
      </w:tr>
      <w:tr w14:paraId="3EDE2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69086E0F">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CAD1B59">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296701B8">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51E9753">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6D6752F">
            <w:pPr>
              <w:ind w:left="30"/>
              <w:jc w:val="center"/>
            </w:pPr>
            <w:r>
              <w:rPr>
                <w:rFonts w:ascii="黑体" w:hAnsi="黑体" w:eastAsia="黑体" w:cs="黑体"/>
                <w:position w:val="10"/>
                <w:sz w:val="20"/>
              </w:rPr>
              <w:t>项目支出</w:t>
            </w:r>
          </w:p>
        </w:tc>
      </w:tr>
      <w:tr w14:paraId="249D2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AFAC658">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806DB94">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1347B3C">
            <w:pPr>
              <w:ind w:left="30"/>
              <w:jc w:val="center"/>
            </w:pPr>
            <w:r>
              <w:rPr>
                <w:rFonts w:ascii="黑体" w:hAnsi="黑体" w:eastAsia="黑体" w:cs="黑体"/>
                <w:position w:val="10"/>
                <w:sz w:val="20"/>
              </w:rPr>
              <w:t>项</w:t>
            </w:r>
          </w:p>
        </w:tc>
        <w:tc>
          <w:tcPr>
            <w:tcW w:w="1200" w:type="dxa"/>
            <w:gridSpan w:val="2"/>
            <w:vMerge w:val="continue"/>
          </w:tcPr>
          <w:p w14:paraId="6B1D7B43"/>
        </w:tc>
        <w:tc>
          <w:tcPr>
            <w:tcW w:w="1200" w:type="dxa"/>
            <w:gridSpan w:val="2"/>
            <w:vMerge w:val="continue"/>
          </w:tcPr>
          <w:p w14:paraId="1F18BC8F"/>
        </w:tc>
        <w:tc>
          <w:tcPr>
            <w:tcW w:w="1200" w:type="dxa"/>
            <w:gridSpan w:val="2"/>
            <w:vMerge w:val="continue"/>
          </w:tcPr>
          <w:p w14:paraId="498D257D"/>
        </w:tc>
        <w:tc>
          <w:tcPr>
            <w:tcW w:w="1200" w:type="dxa"/>
            <w:vMerge w:val="continue"/>
          </w:tcPr>
          <w:p w14:paraId="08B6910A"/>
        </w:tc>
      </w:tr>
      <w:tr w14:paraId="7138B4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A57C71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F114355">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336AF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F988222">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13C8951">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5154B2">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4C10B4BA">
            <w:pPr>
              <w:ind w:left="30"/>
              <w:jc w:val="right"/>
            </w:pPr>
          </w:p>
        </w:tc>
      </w:tr>
      <w:tr w14:paraId="0D4EF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24329905"/>
        </w:tc>
        <w:tc>
          <w:tcPr>
            <w:tcW w:w="1200" w:type="dxa"/>
            <w:gridSpan w:val="2"/>
          </w:tcPr>
          <w:p w14:paraId="1B2911C0"/>
        </w:tc>
        <w:tc>
          <w:tcPr>
            <w:tcW w:w="1200" w:type="dxa"/>
            <w:gridSpan w:val="2"/>
          </w:tcPr>
          <w:p w14:paraId="061E5934"/>
        </w:tc>
        <w:tc>
          <w:tcPr>
            <w:tcW w:w="1200" w:type="dxa"/>
            <w:gridSpan w:val="2"/>
          </w:tcPr>
          <w:p w14:paraId="38912E8E"/>
        </w:tc>
        <w:tc>
          <w:tcPr>
            <w:tcW w:w="1200" w:type="dxa"/>
            <w:gridSpan w:val="2"/>
          </w:tcPr>
          <w:p w14:paraId="20FDF7F2"/>
        </w:tc>
        <w:tc>
          <w:tcPr>
            <w:tcW w:w="1200" w:type="dxa"/>
            <w:gridSpan w:val="2"/>
          </w:tcPr>
          <w:p w14:paraId="1B52D8DC"/>
        </w:tc>
        <w:tc>
          <w:tcPr>
            <w:tcW w:w="1200" w:type="dxa"/>
          </w:tcPr>
          <w:p w14:paraId="6225B624"/>
        </w:tc>
      </w:tr>
      <w:tr w14:paraId="61B79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2EBAAE8C"/>
        </w:tc>
        <w:tc>
          <w:tcPr>
            <w:tcW w:w="1200" w:type="dxa"/>
            <w:gridSpan w:val="2"/>
          </w:tcPr>
          <w:p w14:paraId="1A86DACB"/>
        </w:tc>
        <w:tc>
          <w:tcPr>
            <w:tcW w:w="1200" w:type="dxa"/>
            <w:gridSpan w:val="2"/>
          </w:tcPr>
          <w:p w14:paraId="79BAC6BA"/>
        </w:tc>
        <w:tc>
          <w:tcPr>
            <w:tcW w:w="1200" w:type="dxa"/>
            <w:gridSpan w:val="2"/>
          </w:tcPr>
          <w:p w14:paraId="67B67F8E"/>
        </w:tc>
        <w:tc>
          <w:tcPr>
            <w:tcW w:w="1200" w:type="dxa"/>
            <w:gridSpan w:val="2"/>
          </w:tcPr>
          <w:p w14:paraId="2CF0640C"/>
        </w:tc>
        <w:tc>
          <w:tcPr>
            <w:tcW w:w="1200" w:type="dxa"/>
            <w:gridSpan w:val="2"/>
          </w:tcPr>
          <w:p w14:paraId="5079C62E"/>
        </w:tc>
        <w:tc>
          <w:tcPr>
            <w:tcW w:w="1200" w:type="dxa"/>
          </w:tcPr>
          <w:p w14:paraId="0D0D2DCB"/>
        </w:tc>
      </w:tr>
      <w:tr w14:paraId="662F6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ADC1940"/>
        </w:tc>
        <w:tc>
          <w:tcPr>
            <w:tcW w:w="1200" w:type="dxa"/>
            <w:gridSpan w:val="2"/>
          </w:tcPr>
          <w:p w14:paraId="547FC400"/>
        </w:tc>
        <w:tc>
          <w:tcPr>
            <w:tcW w:w="1200" w:type="dxa"/>
            <w:gridSpan w:val="2"/>
          </w:tcPr>
          <w:p w14:paraId="49CB6BD8"/>
        </w:tc>
        <w:tc>
          <w:tcPr>
            <w:tcW w:w="1200" w:type="dxa"/>
            <w:gridSpan w:val="2"/>
          </w:tcPr>
          <w:p w14:paraId="0CE2ACDE"/>
        </w:tc>
        <w:tc>
          <w:tcPr>
            <w:tcW w:w="1200" w:type="dxa"/>
            <w:gridSpan w:val="2"/>
          </w:tcPr>
          <w:p w14:paraId="147D77BE"/>
        </w:tc>
        <w:tc>
          <w:tcPr>
            <w:tcW w:w="1200" w:type="dxa"/>
            <w:gridSpan w:val="2"/>
          </w:tcPr>
          <w:p w14:paraId="63B975D7"/>
        </w:tc>
        <w:tc>
          <w:tcPr>
            <w:tcW w:w="1200" w:type="dxa"/>
          </w:tcPr>
          <w:p w14:paraId="52A08FB3"/>
        </w:tc>
      </w:tr>
      <w:tr w14:paraId="677E8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3E4FD522"/>
        </w:tc>
        <w:tc>
          <w:tcPr>
            <w:tcW w:w="1200" w:type="dxa"/>
            <w:gridSpan w:val="2"/>
          </w:tcPr>
          <w:p w14:paraId="4CD8ABEB"/>
        </w:tc>
        <w:tc>
          <w:tcPr>
            <w:tcW w:w="1200" w:type="dxa"/>
            <w:gridSpan w:val="2"/>
          </w:tcPr>
          <w:p w14:paraId="68E60F95"/>
        </w:tc>
        <w:tc>
          <w:tcPr>
            <w:tcW w:w="1200" w:type="dxa"/>
            <w:gridSpan w:val="2"/>
          </w:tcPr>
          <w:p w14:paraId="34D9A14D"/>
        </w:tc>
        <w:tc>
          <w:tcPr>
            <w:tcW w:w="1200" w:type="dxa"/>
            <w:gridSpan w:val="2"/>
          </w:tcPr>
          <w:p w14:paraId="2C753B6C"/>
        </w:tc>
        <w:tc>
          <w:tcPr>
            <w:tcW w:w="1200" w:type="dxa"/>
            <w:gridSpan w:val="2"/>
          </w:tcPr>
          <w:p w14:paraId="5ADE5578"/>
        </w:tc>
        <w:tc>
          <w:tcPr>
            <w:tcW w:w="1200" w:type="dxa"/>
          </w:tcPr>
          <w:p w14:paraId="7E094CE0"/>
        </w:tc>
      </w:tr>
      <w:tr w14:paraId="60859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3B025F5"/>
        </w:tc>
        <w:tc>
          <w:tcPr>
            <w:tcW w:w="1200" w:type="dxa"/>
            <w:gridSpan w:val="2"/>
          </w:tcPr>
          <w:p w14:paraId="28BAE9DF"/>
        </w:tc>
        <w:tc>
          <w:tcPr>
            <w:tcW w:w="1200" w:type="dxa"/>
            <w:gridSpan w:val="2"/>
          </w:tcPr>
          <w:p w14:paraId="357481D6"/>
        </w:tc>
        <w:tc>
          <w:tcPr>
            <w:tcW w:w="1200" w:type="dxa"/>
            <w:gridSpan w:val="2"/>
          </w:tcPr>
          <w:p w14:paraId="223A93C8"/>
        </w:tc>
        <w:tc>
          <w:tcPr>
            <w:tcW w:w="1200" w:type="dxa"/>
            <w:gridSpan w:val="2"/>
          </w:tcPr>
          <w:p w14:paraId="0DD074D2"/>
        </w:tc>
        <w:tc>
          <w:tcPr>
            <w:tcW w:w="1200" w:type="dxa"/>
            <w:gridSpan w:val="2"/>
          </w:tcPr>
          <w:p w14:paraId="53C85CA2"/>
        </w:tc>
        <w:tc>
          <w:tcPr>
            <w:tcW w:w="1200" w:type="dxa"/>
          </w:tcPr>
          <w:p w14:paraId="03863F84"/>
        </w:tc>
      </w:tr>
      <w:tr w14:paraId="7596F0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1B79F608">
            <w:pPr>
              <w:ind w:left="150"/>
              <w:jc w:val="left"/>
            </w:pPr>
            <w:r>
              <w:rPr>
                <w:rFonts w:hint="eastAsia" w:ascii="仿宋" w:hAnsi="仿宋" w:eastAsia="仿宋" w:cs="仿宋"/>
                <w:position w:val="8"/>
                <w:sz w:val="20"/>
                <w:lang w:eastAsia="zh-CN"/>
              </w:rPr>
              <w:t>中共皮山县委员会机构编制委员会办公室</w:t>
            </w:r>
            <w:r>
              <w:rPr>
                <w:rFonts w:ascii="仿宋" w:hAnsi="仿宋" w:eastAsia="仿宋" w:cs="仿宋"/>
                <w:position w:val="8"/>
                <w:sz w:val="20"/>
              </w:rPr>
              <w:t>2023年没有使用政府性基金预算拨款安排的支出，政府性基金预算支出情况表为空表。</w:t>
            </w:r>
          </w:p>
        </w:tc>
      </w:tr>
    </w:tbl>
    <w:p w14:paraId="32D2EB3B">
      <w:r>
        <w:br w:type="textWrapping"/>
      </w:r>
    </w:p>
    <w:p w14:paraId="2AD4E05F">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11"/>
        <w:gridCol w:w="417"/>
        <w:gridCol w:w="852"/>
        <w:gridCol w:w="1680"/>
        <w:gridCol w:w="1680"/>
        <w:gridCol w:w="1680"/>
        <w:gridCol w:w="1680"/>
      </w:tblGrid>
      <w:tr w14:paraId="14CD60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71B2D368">
            <w:pPr>
              <w:ind w:left="150"/>
              <w:jc w:val="left"/>
            </w:pPr>
            <w:r>
              <w:rPr>
                <w:rFonts w:ascii="仿宋" w:hAnsi="仿宋" w:eastAsia="仿宋" w:cs="仿宋"/>
                <w:position w:val="8"/>
                <w:sz w:val="20"/>
              </w:rPr>
              <w:t>表9</w:t>
            </w:r>
          </w:p>
        </w:tc>
      </w:tr>
      <w:tr w14:paraId="68719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7CFCFE75">
            <w:pPr>
              <w:ind w:left="150"/>
              <w:jc w:val="center"/>
            </w:pPr>
            <w:r>
              <w:rPr>
                <w:rFonts w:ascii="黑体" w:hAnsi="黑体" w:eastAsia="黑体" w:cs="黑体"/>
                <w:position w:val="15"/>
                <w:sz w:val="28"/>
              </w:rPr>
              <w:t>国有资本经营预算支出情况表</w:t>
            </w:r>
          </w:p>
        </w:tc>
      </w:tr>
      <w:tr w14:paraId="038826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4"/>
            <w:tcBorders>
              <w:top w:val="nil"/>
              <w:left w:val="nil"/>
              <w:right w:val="nil"/>
            </w:tcBorders>
            <w:vAlign w:val="center"/>
          </w:tcPr>
          <w:p w14:paraId="795FB3FA">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5040" w:type="dxa"/>
            <w:gridSpan w:val="3"/>
            <w:tcBorders>
              <w:top w:val="nil"/>
              <w:left w:val="nil"/>
              <w:right w:val="nil"/>
            </w:tcBorders>
            <w:vAlign w:val="center"/>
          </w:tcPr>
          <w:p w14:paraId="4410A797">
            <w:pPr>
              <w:ind w:left="150"/>
              <w:jc w:val="right"/>
            </w:pPr>
            <w:r>
              <w:rPr>
                <w:rFonts w:ascii="仿宋" w:hAnsi="仿宋" w:eastAsia="仿宋" w:cs="仿宋"/>
                <w:position w:val="8"/>
                <w:sz w:val="20"/>
              </w:rPr>
              <w:t>单位:万元</w:t>
            </w:r>
          </w:p>
        </w:tc>
      </w:tr>
      <w:tr w14:paraId="6E1E40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360" w:type="dxa"/>
            <w:gridSpan w:val="4"/>
            <w:tcBorders>
              <w:top w:val="single" w:color="auto" w:sz="0" w:space="0"/>
              <w:left w:val="single" w:color="auto" w:sz="0" w:space="0"/>
              <w:bottom w:val="single" w:color="auto" w:sz="0" w:space="0"/>
              <w:right w:val="single" w:color="auto" w:sz="0" w:space="0"/>
            </w:tcBorders>
            <w:vAlign w:val="center"/>
          </w:tcPr>
          <w:p w14:paraId="72E52F74">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14:paraId="3E2DB95E">
            <w:pPr>
              <w:ind w:left="30"/>
              <w:jc w:val="center"/>
            </w:pPr>
            <w:r>
              <w:rPr>
                <w:rFonts w:ascii="黑体" w:hAnsi="黑体" w:eastAsia="黑体" w:cs="黑体"/>
                <w:position w:val="10"/>
                <w:sz w:val="20"/>
              </w:rPr>
              <w:t>国有资本经营预算支出</w:t>
            </w:r>
          </w:p>
        </w:tc>
      </w:tr>
      <w:tr w14:paraId="33057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57A71392">
            <w:pPr>
              <w:ind w:left="30"/>
              <w:jc w:val="center"/>
            </w:pPr>
            <w:r>
              <w:rPr>
                <w:rFonts w:ascii="黑体" w:hAnsi="黑体" w:eastAsia="黑体" w:cs="黑体"/>
                <w:position w:val="10"/>
                <w:sz w:val="20"/>
              </w:rPr>
              <w:t>功能分类科目编码</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1FCCC2AF">
            <w:pPr>
              <w:ind w:left="30"/>
              <w:jc w:val="center"/>
            </w:pPr>
            <w:r>
              <w:rPr>
                <w:rFonts w:ascii="黑体" w:hAnsi="黑体" w:eastAsia="黑体" w:cs="黑体"/>
                <w:position w:val="10"/>
                <w:sz w:val="20"/>
              </w:rPr>
              <w:t>功能分类科目名称</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6AC9BB0F">
            <w:pPr>
              <w:ind w:left="30"/>
              <w:jc w:val="center"/>
            </w:pPr>
            <w:r>
              <w:rPr>
                <w:rFonts w:ascii="黑体" w:hAnsi="黑体" w:eastAsia="黑体" w:cs="黑体"/>
                <w:position w:val="10"/>
                <w:sz w:val="20"/>
              </w:rPr>
              <w:t>合  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7A91437D">
            <w:pPr>
              <w:ind w:left="30"/>
              <w:jc w:val="center"/>
            </w:pPr>
            <w:r>
              <w:rPr>
                <w:rFonts w:ascii="黑体" w:hAnsi="黑体" w:eastAsia="黑体" w:cs="黑体"/>
                <w:position w:val="10"/>
                <w:sz w:val="20"/>
              </w:rPr>
              <w:t>基本支出</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14:paraId="1E6A57A2">
            <w:pPr>
              <w:ind w:left="30"/>
              <w:jc w:val="center"/>
            </w:pPr>
            <w:r>
              <w:rPr>
                <w:rFonts w:ascii="黑体" w:hAnsi="黑体" w:eastAsia="黑体" w:cs="黑体"/>
                <w:position w:val="10"/>
                <w:sz w:val="20"/>
              </w:rPr>
              <w:t>项目支出</w:t>
            </w:r>
          </w:p>
        </w:tc>
      </w:tr>
      <w:tr w14:paraId="140B8B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14:paraId="3667958C">
            <w:pPr>
              <w:ind w:left="30"/>
              <w:jc w:val="center"/>
            </w:pPr>
            <w:r>
              <w:rPr>
                <w:rFonts w:ascii="黑体" w:hAnsi="黑体" w:eastAsia="黑体" w:cs="黑体"/>
                <w:position w:val="10"/>
                <w:sz w:val="20"/>
              </w:rPr>
              <w:t>类</w:t>
            </w:r>
          </w:p>
        </w:tc>
        <w:tc>
          <w:tcPr>
            <w:tcW w:w="417" w:type="dxa"/>
            <w:tcBorders>
              <w:top w:val="single" w:color="auto" w:sz="0" w:space="0"/>
              <w:left w:val="single" w:color="auto" w:sz="0" w:space="0"/>
              <w:bottom w:val="single" w:color="auto" w:sz="0" w:space="0"/>
              <w:right w:val="single" w:color="auto" w:sz="0" w:space="0"/>
            </w:tcBorders>
            <w:vAlign w:val="center"/>
          </w:tcPr>
          <w:p w14:paraId="117FAD7B">
            <w:pPr>
              <w:ind w:left="30"/>
              <w:jc w:val="center"/>
            </w:pPr>
            <w:r>
              <w:rPr>
                <w:rFonts w:ascii="黑体" w:hAnsi="黑体" w:eastAsia="黑体" w:cs="黑体"/>
                <w:position w:val="10"/>
                <w:sz w:val="20"/>
              </w:rPr>
              <w:t>款</w:t>
            </w:r>
          </w:p>
        </w:tc>
        <w:tc>
          <w:tcPr>
            <w:tcW w:w="852" w:type="dxa"/>
            <w:tcBorders>
              <w:top w:val="single" w:color="auto" w:sz="0" w:space="0"/>
              <w:left w:val="single" w:color="auto" w:sz="0" w:space="0"/>
              <w:bottom w:val="single" w:color="auto" w:sz="0" w:space="0"/>
              <w:right w:val="single" w:color="auto" w:sz="0" w:space="0"/>
            </w:tcBorders>
            <w:vAlign w:val="center"/>
          </w:tcPr>
          <w:p w14:paraId="4652A102">
            <w:pPr>
              <w:ind w:left="30"/>
              <w:jc w:val="center"/>
            </w:pPr>
            <w:r>
              <w:rPr>
                <w:rFonts w:ascii="黑体" w:hAnsi="黑体" w:eastAsia="黑体" w:cs="黑体"/>
                <w:position w:val="10"/>
                <w:sz w:val="20"/>
              </w:rPr>
              <w:t>项</w:t>
            </w:r>
          </w:p>
        </w:tc>
        <w:tc>
          <w:tcPr>
            <w:tcW w:w="1680" w:type="dxa"/>
          </w:tcPr>
          <w:p w14:paraId="7A35F3A7"/>
        </w:tc>
        <w:tc>
          <w:tcPr>
            <w:tcW w:w="1680" w:type="dxa"/>
          </w:tcPr>
          <w:p w14:paraId="70D9FA97"/>
        </w:tc>
        <w:tc>
          <w:tcPr>
            <w:tcW w:w="1680" w:type="dxa"/>
          </w:tcPr>
          <w:p w14:paraId="1C969A1E"/>
        </w:tc>
        <w:tc>
          <w:tcPr>
            <w:tcW w:w="1680" w:type="dxa"/>
          </w:tcPr>
          <w:p w14:paraId="35B0426F"/>
        </w:tc>
      </w:tr>
      <w:tr w14:paraId="2A0881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1" w:type="dxa"/>
            <w:tcBorders>
              <w:top w:val="single" w:color="auto" w:sz="0" w:space="0"/>
              <w:left w:val="single" w:color="auto" w:sz="0" w:space="0"/>
              <w:bottom w:val="single" w:color="auto" w:sz="0" w:space="0"/>
              <w:right w:val="single" w:color="auto" w:sz="0" w:space="0"/>
            </w:tcBorders>
            <w:vAlign w:val="center"/>
          </w:tcPr>
          <w:p w14:paraId="145E727B">
            <w:pPr>
              <w:ind w:left="30"/>
              <w:jc w:val="left"/>
            </w:pPr>
            <w:r>
              <w:rPr>
                <w:rFonts w:ascii="仿宋" w:hAnsi="仿宋" w:eastAsia="仿宋" w:cs="仿宋"/>
                <w:position w:val="8"/>
                <w:sz w:val="20"/>
              </w:rPr>
              <w:t xml:space="preserve"> </w:t>
            </w:r>
          </w:p>
        </w:tc>
        <w:tc>
          <w:tcPr>
            <w:tcW w:w="417" w:type="dxa"/>
            <w:tcBorders>
              <w:top w:val="single" w:color="auto" w:sz="0" w:space="0"/>
              <w:left w:val="single" w:color="auto" w:sz="0" w:space="0"/>
              <w:bottom w:val="single" w:color="auto" w:sz="0" w:space="0"/>
              <w:right w:val="single" w:color="auto" w:sz="0" w:space="0"/>
            </w:tcBorders>
            <w:vAlign w:val="center"/>
          </w:tcPr>
          <w:p w14:paraId="10C6A7C0">
            <w:pPr>
              <w:ind w:left="30"/>
              <w:jc w:val="left"/>
            </w:pPr>
            <w:r>
              <w:rPr>
                <w:rFonts w:ascii="仿宋" w:hAnsi="仿宋" w:eastAsia="仿宋" w:cs="仿宋"/>
                <w:position w:val="8"/>
                <w:sz w:val="20"/>
              </w:rPr>
              <w:t xml:space="preserve"> </w:t>
            </w:r>
          </w:p>
        </w:tc>
        <w:tc>
          <w:tcPr>
            <w:tcW w:w="852" w:type="dxa"/>
            <w:tcBorders>
              <w:top w:val="single" w:color="auto" w:sz="0" w:space="0"/>
              <w:left w:val="single" w:color="auto" w:sz="0" w:space="0"/>
              <w:bottom w:val="single" w:color="auto" w:sz="0" w:space="0"/>
              <w:right w:val="single" w:color="auto" w:sz="0" w:space="0"/>
            </w:tcBorders>
            <w:vAlign w:val="center"/>
          </w:tcPr>
          <w:p w14:paraId="04C1A0CF">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14:paraId="7EC3540F">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14:paraId="3289E9C8">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14:paraId="0228EEEF">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42D21140">
            <w:pPr>
              <w:ind w:left="30"/>
              <w:jc w:val="right"/>
            </w:pPr>
          </w:p>
        </w:tc>
      </w:tr>
      <w:tr w14:paraId="51EA22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1" w:type="dxa"/>
          </w:tcPr>
          <w:p w14:paraId="4420C0E3"/>
        </w:tc>
        <w:tc>
          <w:tcPr>
            <w:tcW w:w="417" w:type="dxa"/>
          </w:tcPr>
          <w:p w14:paraId="63B929A8"/>
        </w:tc>
        <w:tc>
          <w:tcPr>
            <w:tcW w:w="852" w:type="dxa"/>
          </w:tcPr>
          <w:p w14:paraId="5678640B"/>
        </w:tc>
        <w:tc>
          <w:tcPr>
            <w:tcW w:w="1680" w:type="dxa"/>
          </w:tcPr>
          <w:p w14:paraId="48EA62CF"/>
        </w:tc>
        <w:tc>
          <w:tcPr>
            <w:tcW w:w="1680" w:type="dxa"/>
          </w:tcPr>
          <w:p w14:paraId="42C10923"/>
        </w:tc>
        <w:tc>
          <w:tcPr>
            <w:tcW w:w="1680" w:type="dxa"/>
          </w:tcPr>
          <w:p w14:paraId="6784E92F"/>
        </w:tc>
        <w:tc>
          <w:tcPr>
            <w:tcW w:w="1680" w:type="dxa"/>
          </w:tcPr>
          <w:p w14:paraId="7AC9E4CA"/>
        </w:tc>
      </w:tr>
      <w:tr w14:paraId="78CD06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1" w:type="dxa"/>
          </w:tcPr>
          <w:p w14:paraId="49557E16"/>
        </w:tc>
        <w:tc>
          <w:tcPr>
            <w:tcW w:w="417" w:type="dxa"/>
          </w:tcPr>
          <w:p w14:paraId="74688F0C"/>
        </w:tc>
        <w:tc>
          <w:tcPr>
            <w:tcW w:w="852" w:type="dxa"/>
          </w:tcPr>
          <w:p w14:paraId="226AAE46"/>
        </w:tc>
        <w:tc>
          <w:tcPr>
            <w:tcW w:w="1680" w:type="dxa"/>
          </w:tcPr>
          <w:p w14:paraId="22AAF1F9"/>
        </w:tc>
        <w:tc>
          <w:tcPr>
            <w:tcW w:w="1680" w:type="dxa"/>
          </w:tcPr>
          <w:p w14:paraId="2459DBA3"/>
        </w:tc>
        <w:tc>
          <w:tcPr>
            <w:tcW w:w="1680" w:type="dxa"/>
          </w:tcPr>
          <w:p w14:paraId="77ECB9F7"/>
        </w:tc>
        <w:tc>
          <w:tcPr>
            <w:tcW w:w="1680" w:type="dxa"/>
          </w:tcPr>
          <w:p w14:paraId="7B315591"/>
        </w:tc>
      </w:tr>
      <w:tr w14:paraId="6CCF15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1" w:type="dxa"/>
          </w:tcPr>
          <w:p w14:paraId="4B19607A"/>
        </w:tc>
        <w:tc>
          <w:tcPr>
            <w:tcW w:w="417" w:type="dxa"/>
          </w:tcPr>
          <w:p w14:paraId="671C8F63"/>
        </w:tc>
        <w:tc>
          <w:tcPr>
            <w:tcW w:w="852" w:type="dxa"/>
          </w:tcPr>
          <w:p w14:paraId="1CE4CD04"/>
        </w:tc>
        <w:tc>
          <w:tcPr>
            <w:tcW w:w="1680" w:type="dxa"/>
          </w:tcPr>
          <w:p w14:paraId="57F83865"/>
        </w:tc>
        <w:tc>
          <w:tcPr>
            <w:tcW w:w="1680" w:type="dxa"/>
          </w:tcPr>
          <w:p w14:paraId="5BF58D08"/>
        </w:tc>
        <w:tc>
          <w:tcPr>
            <w:tcW w:w="1680" w:type="dxa"/>
          </w:tcPr>
          <w:p w14:paraId="594C5B59"/>
        </w:tc>
        <w:tc>
          <w:tcPr>
            <w:tcW w:w="1680" w:type="dxa"/>
          </w:tcPr>
          <w:p w14:paraId="60E8BBF6"/>
        </w:tc>
      </w:tr>
      <w:tr w14:paraId="3DF9D5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1" w:type="dxa"/>
          </w:tcPr>
          <w:p w14:paraId="3AE21489"/>
        </w:tc>
        <w:tc>
          <w:tcPr>
            <w:tcW w:w="417" w:type="dxa"/>
          </w:tcPr>
          <w:p w14:paraId="10C04A96"/>
        </w:tc>
        <w:tc>
          <w:tcPr>
            <w:tcW w:w="852" w:type="dxa"/>
          </w:tcPr>
          <w:p w14:paraId="1C154291"/>
        </w:tc>
        <w:tc>
          <w:tcPr>
            <w:tcW w:w="1680" w:type="dxa"/>
          </w:tcPr>
          <w:p w14:paraId="0011C4B7"/>
        </w:tc>
        <w:tc>
          <w:tcPr>
            <w:tcW w:w="1680" w:type="dxa"/>
          </w:tcPr>
          <w:p w14:paraId="1E803ADE"/>
        </w:tc>
        <w:tc>
          <w:tcPr>
            <w:tcW w:w="1680" w:type="dxa"/>
          </w:tcPr>
          <w:p w14:paraId="36C939C8"/>
        </w:tc>
        <w:tc>
          <w:tcPr>
            <w:tcW w:w="1680" w:type="dxa"/>
          </w:tcPr>
          <w:p w14:paraId="35E8FDCA"/>
        </w:tc>
      </w:tr>
      <w:tr w14:paraId="7CAAA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1" w:type="dxa"/>
          </w:tcPr>
          <w:p w14:paraId="689DD0FC"/>
        </w:tc>
        <w:tc>
          <w:tcPr>
            <w:tcW w:w="417" w:type="dxa"/>
          </w:tcPr>
          <w:p w14:paraId="5B08D77D"/>
        </w:tc>
        <w:tc>
          <w:tcPr>
            <w:tcW w:w="852" w:type="dxa"/>
          </w:tcPr>
          <w:p w14:paraId="7D8B117F"/>
        </w:tc>
        <w:tc>
          <w:tcPr>
            <w:tcW w:w="1680" w:type="dxa"/>
          </w:tcPr>
          <w:p w14:paraId="1425BCEC"/>
        </w:tc>
        <w:tc>
          <w:tcPr>
            <w:tcW w:w="1680" w:type="dxa"/>
          </w:tcPr>
          <w:p w14:paraId="1548C759"/>
        </w:tc>
        <w:tc>
          <w:tcPr>
            <w:tcW w:w="1680" w:type="dxa"/>
          </w:tcPr>
          <w:p w14:paraId="767266CE"/>
        </w:tc>
        <w:tc>
          <w:tcPr>
            <w:tcW w:w="1680" w:type="dxa"/>
          </w:tcPr>
          <w:p w14:paraId="4E9B550E"/>
        </w:tc>
      </w:tr>
      <w:tr w14:paraId="4BA2D7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left w:val="nil"/>
              <w:bottom w:val="nil"/>
              <w:right w:val="nil"/>
            </w:tcBorders>
            <w:vAlign w:val="center"/>
          </w:tcPr>
          <w:p w14:paraId="445F3F03">
            <w:pPr>
              <w:ind w:left="150"/>
              <w:jc w:val="left"/>
            </w:pPr>
            <w:r>
              <w:rPr>
                <w:rFonts w:hint="eastAsia" w:ascii="仿宋" w:hAnsi="仿宋" w:eastAsia="仿宋" w:cs="仿宋"/>
                <w:position w:val="8"/>
                <w:sz w:val="20"/>
                <w:lang w:eastAsia="zh-CN"/>
              </w:rPr>
              <w:t>中共皮山县委员会机构编制委员会办公室</w:t>
            </w:r>
            <w:r>
              <w:rPr>
                <w:rFonts w:ascii="仿宋" w:hAnsi="仿宋" w:eastAsia="仿宋" w:cs="仿宋"/>
                <w:position w:val="8"/>
                <w:sz w:val="20"/>
              </w:rPr>
              <w:t>2023年没有安排国有资本经营预算的支出，国有资本经营预算支出情况表为空表。</w:t>
            </w:r>
          </w:p>
        </w:tc>
      </w:tr>
    </w:tbl>
    <w:p w14:paraId="2E2B6A32">
      <w:r>
        <w:br w:type="textWrapping"/>
      </w:r>
    </w:p>
    <w:p w14:paraId="7B441BA4">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14:paraId="22D277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01247164">
            <w:pPr>
              <w:ind w:left="150"/>
              <w:jc w:val="left"/>
            </w:pPr>
            <w:r>
              <w:rPr>
                <w:rFonts w:ascii="仿宋" w:hAnsi="仿宋" w:eastAsia="仿宋" w:cs="仿宋"/>
                <w:position w:val="8"/>
                <w:sz w:val="20"/>
              </w:rPr>
              <w:t>表10</w:t>
            </w:r>
          </w:p>
        </w:tc>
      </w:tr>
      <w:tr w14:paraId="51FFCB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67AE996D">
            <w:pPr>
              <w:ind w:left="150"/>
              <w:jc w:val="center"/>
            </w:pPr>
            <w:r>
              <w:rPr>
                <w:rFonts w:ascii="黑体" w:hAnsi="黑体" w:eastAsia="黑体" w:cs="黑体"/>
                <w:position w:val="15"/>
                <w:sz w:val="28"/>
              </w:rPr>
              <w:t>财政拨款“三公”经费支出情况表</w:t>
            </w:r>
          </w:p>
        </w:tc>
      </w:tr>
      <w:tr w14:paraId="1713E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5FD029AC">
            <w:pPr>
              <w:ind w:left="150"/>
              <w:jc w:val="left"/>
              <w:rPr>
                <w:rFonts w:hint="eastAsia" w:eastAsia="仿宋"/>
                <w:lang w:eastAsia="zh-CN"/>
              </w:rPr>
            </w:pPr>
            <w:r>
              <w:rPr>
                <w:rFonts w:ascii="仿宋" w:hAnsi="仿宋" w:eastAsia="仿宋" w:cs="仿宋"/>
                <w:position w:val="8"/>
                <w:sz w:val="20"/>
              </w:rPr>
              <w:t>编制单位：</w:t>
            </w:r>
            <w:r>
              <w:rPr>
                <w:rFonts w:hint="eastAsia" w:ascii="仿宋" w:hAnsi="仿宋" w:eastAsia="仿宋" w:cs="仿宋"/>
                <w:position w:val="8"/>
                <w:sz w:val="20"/>
                <w:lang w:eastAsia="zh-CN"/>
              </w:rPr>
              <w:t>中共皮山县委员会机构编制委员会办公室</w:t>
            </w:r>
          </w:p>
        </w:tc>
        <w:tc>
          <w:tcPr>
            <w:tcW w:w="4200" w:type="dxa"/>
            <w:gridSpan w:val="4"/>
            <w:tcBorders>
              <w:top w:val="nil"/>
              <w:left w:val="nil"/>
              <w:right w:val="nil"/>
            </w:tcBorders>
            <w:vAlign w:val="center"/>
          </w:tcPr>
          <w:p w14:paraId="46A96C09">
            <w:pPr>
              <w:ind w:left="150"/>
              <w:jc w:val="right"/>
            </w:pPr>
            <w:r>
              <w:rPr>
                <w:rFonts w:ascii="仿宋" w:hAnsi="仿宋" w:eastAsia="仿宋" w:cs="仿宋"/>
                <w:position w:val="8"/>
                <w:sz w:val="20"/>
              </w:rPr>
              <w:t>单位:万元</w:t>
            </w:r>
          </w:p>
        </w:tc>
      </w:tr>
      <w:tr w14:paraId="0E2572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14:paraId="7F452D85">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14:paraId="142B2FB9">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14:paraId="7356855D">
            <w:pPr>
              <w:ind w:left="30"/>
              <w:jc w:val="center"/>
            </w:pPr>
            <w:r>
              <w:rPr>
                <w:rFonts w:ascii="黑体" w:hAnsi="黑体" w:eastAsia="黑体" w:cs="黑体"/>
                <w:position w:val="10"/>
                <w:sz w:val="20"/>
              </w:rPr>
              <w:t>资金来源</w:t>
            </w:r>
          </w:p>
        </w:tc>
      </w:tr>
      <w:tr w14:paraId="29BFDA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347CFF2C"/>
        </w:tc>
        <w:tc>
          <w:tcPr>
            <w:tcW w:w="1680" w:type="dxa"/>
            <w:gridSpan w:val="2"/>
            <w:vMerge w:val="continue"/>
          </w:tcPr>
          <w:p w14:paraId="7047B519"/>
        </w:tc>
        <w:tc>
          <w:tcPr>
            <w:tcW w:w="1680" w:type="dxa"/>
            <w:gridSpan w:val="2"/>
            <w:tcBorders>
              <w:top w:val="single" w:color="auto" w:sz="0" w:space="0"/>
              <w:left w:val="single" w:color="auto" w:sz="0" w:space="0"/>
              <w:bottom w:val="single" w:color="auto" w:sz="0" w:space="0"/>
              <w:right w:val="single" w:color="auto" w:sz="0" w:space="0"/>
            </w:tcBorders>
            <w:vAlign w:val="center"/>
          </w:tcPr>
          <w:p w14:paraId="5910AFED">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AE04E41">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00821266">
            <w:pPr>
              <w:ind w:left="30"/>
              <w:jc w:val="center"/>
            </w:pPr>
            <w:r>
              <w:rPr>
                <w:rFonts w:ascii="黑体" w:hAnsi="黑体" w:eastAsia="黑体" w:cs="黑体"/>
                <w:position w:val="10"/>
                <w:sz w:val="20"/>
              </w:rPr>
              <w:t>国有资本经营预算</w:t>
            </w:r>
          </w:p>
        </w:tc>
      </w:tr>
      <w:tr w14:paraId="69FDE8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333E84C8">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28A5146">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E96278F">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8B70A45">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028EA10A">
            <w:pPr>
              <w:ind w:left="30"/>
              <w:jc w:val="right"/>
            </w:pPr>
            <w:r>
              <w:rPr>
                <w:rFonts w:ascii="黑体" w:hAnsi="黑体" w:eastAsia="黑体" w:cs="黑体"/>
                <w:position w:val="8"/>
                <w:sz w:val="16"/>
              </w:rPr>
              <w:t xml:space="preserve"> </w:t>
            </w:r>
          </w:p>
        </w:tc>
      </w:tr>
      <w:tr w14:paraId="082501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5F44D67D">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EC65ED0">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EE16FB1">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C3D8082">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513C3E5E">
            <w:pPr>
              <w:ind w:left="30"/>
              <w:jc w:val="right"/>
            </w:pPr>
            <w:r>
              <w:rPr>
                <w:rFonts w:ascii="黑体" w:hAnsi="黑体" w:eastAsia="黑体" w:cs="黑体"/>
                <w:position w:val="8"/>
                <w:sz w:val="16"/>
              </w:rPr>
              <w:t xml:space="preserve"> </w:t>
            </w:r>
          </w:p>
        </w:tc>
      </w:tr>
      <w:tr w14:paraId="6AF398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0DD3B8F3">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C16B681">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DAD9752">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4AAFC98">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396C1B6C">
            <w:pPr>
              <w:ind w:left="30"/>
              <w:jc w:val="right"/>
            </w:pPr>
            <w:r>
              <w:rPr>
                <w:rFonts w:ascii="黑体" w:hAnsi="黑体" w:eastAsia="黑体" w:cs="黑体"/>
                <w:position w:val="8"/>
                <w:sz w:val="16"/>
              </w:rPr>
              <w:t xml:space="preserve"> </w:t>
            </w:r>
          </w:p>
        </w:tc>
      </w:tr>
      <w:tr w14:paraId="03FAF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29D8213D">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1768399">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F6923A8">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1019452">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52996B8F">
            <w:pPr>
              <w:ind w:left="30"/>
              <w:jc w:val="right"/>
            </w:pPr>
            <w:r>
              <w:rPr>
                <w:rFonts w:ascii="黑体" w:hAnsi="黑体" w:eastAsia="黑体" w:cs="黑体"/>
                <w:position w:val="8"/>
                <w:sz w:val="16"/>
              </w:rPr>
              <w:t xml:space="preserve"> </w:t>
            </w:r>
          </w:p>
        </w:tc>
      </w:tr>
      <w:tr w14:paraId="5DB42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1376559E">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D17AB22">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D415652">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61774ED">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0C7647AC">
            <w:pPr>
              <w:ind w:left="30"/>
              <w:jc w:val="right"/>
            </w:pPr>
            <w:r>
              <w:rPr>
                <w:rFonts w:ascii="黑体" w:hAnsi="黑体" w:eastAsia="黑体" w:cs="黑体"/>
                <w:position w:val="8"/>
                <w:sz w:val="16"/>
              </w:rPr>
              <w:t xml:space="preserve"> </w:t>
            </w:r>
          </w:p>
        </w:tc>
      </w:tr>
      <w:tr w14:paraId="772A35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3A2159AD">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92C86AD">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583C3C1">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0EC21B9">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67CAAFAF">
            <w:pPr>
              <w:ind w:left="30"/>
              <w:jc w:val="right"/>
            </w:pPr>
            <w:r>
              <w:rPr>
                <w:rFonts w:ascii="黑体" w:hAnsi="黑体" w:eastAsia="黑体" w:cs="黑体"/>
                <w:position w:val="8"/>
                <w:sz w:val="16"/>
              </w:rPr>
              <w:t xml:space="preserve"> </w:t>
            </w:r>
          </w:p>
        </w:tc>
      </w:tr>
      <w:tr w14:paraId="55FACC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left w:val="nil"/>
              <w:bottom w:val="nil"/>
              <w:right w:val="nil"/>
            </w:tcBorders>
            <w:vAlign w:val="center"/>
          </w:tcPr>
          <w:p w14:paraId="771DCCC8">
            <w:pPr>
              <w:ind w:left="150"/>
              <w:jc w:val="left"/>
            </w:pPr>
            <w:r>
              <w:rPr>
                <w:rFonts w:hint="eastAsia" w:ascii="仿宋" w:hAnsi="仿宋" w:eastAsia="仿宋" w:cs="仿宋"/>
                <w:position w:val="8"/>
                <w:sz w:val="20"/>
                <w:lang w:eastAsia="zh-CN"/>
              </w:rPr>
              <w:t>中共皮山县委员会机构编制委员会办公室</w:t>
            </w:r>
            <w:r>
              <w:rPr>
                <w:rFonts w:ascii="仿宋" w:hAnsi="仿宋" w:eastAsia="仿宋" w:cs="仿宋"/>
                <w:position w:val="8"/>
                <w:sz w:val="20"/>
              </w:rPr>
              <w:t>2023年没有使用财政拨款“三公”经费安排的支出，财政拨款“三公”经费支出情况表为空表。</w:t>
            </w:r>
          </w:p>
        </w:tc>
      </w:tr>
    </w:tbl>
    <w:p w14:paraId="49AD32E3">
      <w:r>
        <w:br w:type="textWrapping"/>
      </w:r>
    </w:p>
    <w:p w14:paraId="4F8C0D22">
      <w:pPr>
        <w:rPr>
          <w:rFonts w:ascii="黑体" w:hAnsi="黑体" w:eastAsia="黑体" w:cs="黑体"/>
          <w:position w:val="30"/>
          <w:sz w:val="42"/>
        </w:rPr>
      </w:pPr>
      <w:r>
        <w:rPr>
          <w:rFonts w:ascii="黑体" w:hAnsi="黑体" w:eastAsia="黑体" w:cs="黑体"/>
          <w:position w:val="30"/>
          <w:sz w:val="42"/>
        </w:rPr>
        <w:br w:type="page"/>
      </w:r>
    </w:p>
    <w:p w14:paraId="0840987C">
      <w:pPr>
        <w:ind w:left="200" w:right="200" w:firstLine="500"/>
        <w:jc w:val="center"/>
      </w:pPr>
      <w:r>
        <w:rPr>
          <w:rFonts w:ascii="黑体" w:hAnsi="黑体" w:eastAsia="黑体" w:cs="黑体"/>
          <w:position w:val="30"/>
          <w:sz w:val="42"/>
        </w:rPr>
        <w:t>第三部分 2023年单位预算情况说明</w:t>
      </w:r>
    </w:p>
    <w:p w14:paraId="7FBF11D3">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2023年收支预算情况的总体说明</w:t>
      </w:r>
    </w:p>
    <w:p w14:paraId="492C125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按照全口径预算的原则，</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2023年所有收入和支出均纳入单位预算管理。收支总预算271.03万元。</w:t>
      </w:r>
    </w:p>
    <w:p w14:paraId="73DE677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收入预算包括：一般公共预算</w:t>
      </w:r>
      <w:r>
        <w:rPr>
          <w:rFonts w:hint="eastAsia" w:ascii="仿宋" w:hAnsi="仿宋" w:eastAsia="仿宋" w:cs="仿宋"/>
          <w:position w:val="10"/>
          <w:sz w:val="32"/>
          <w:szCs w:val="32"/>
          <w:lang w:val="en-US" w:eastAsia="zh-CN"/>
        </w:rPr>
        <w:t>,上年结转结余。</w:t>
      </w:r>
      <w:bookmarkStart w:id="0" w:name="_GoBack"/>
      <w:bookmarkEnd w:id="0"/>
    </w:p>
    <w:p w14:paraId="3DD144E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支出预算包括：一般公共服务支出、社会保障和就业支出、其他支出。</w:t>
      </w:r>
    </w:p>
    <w:p w14:paraId="50179E7B">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2023年收入预算情况说明</w:t>
      </w:r>
    </w:p>
    <w:p w14:paraId="6AF359A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收入预算271.03万元，其中：</w:t>
      </w:r>
    </w:p>
    <w:p w14:paraId="6A30FFE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一般公共预算257.72万元，占95.09%，比上年预算增加58.01万元，增长29.05%，主要原因是人员类项目工资调增。</w:t>
      </w:r>
    </w:p>
    <w:p w14:paraId="3379B90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14:paraId="4B88959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政府性基金预算未安排。</w:t>
      </w:r>
    </w:p>
    <w:p w14:paraId="486DFE8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14:paraId="5BC8764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国有资本经营预算未安排。</w:t>
      </w:r>
    </w:p>
    <w:p w14:paraId="753A591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14:paraId="28D6FD7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财政拨款结转13.31万元，占4.91%，比上年预算增加13.31万元，增长100.00%，主要原因是2022年预算时未将上年结转数据纳入年初预算，2023年做平衡预算将2022年财政拨款结转13.31万元纳入预算。</w:t>
      </w:r>
    </w:p>
    <w:p w14:paraId="2CD4CCFC">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三、关于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2023年支出预算情况说明</w:t>
      </w:r>
    </w:p>
    <w:p w14:paraId="0EEFC37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2023年支出预算271.03万元，其中：</w:t>
      </w:r>
    </w:p>
    <w:p w14:paraId="4DE7C61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基本支出257.72万元，占95.09%，比上年预算增加97.91万元，增长61.27%，主要原因是人员支出调增。</w:t>
      </w:r>
    </w:p>
    <w:p w14:paraId="73E231D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项目支出13.31万元，占4.91%，比上年预算增加0.91万元，增长7.34%，主要原因是上年结转资金。工作队为民办实事资金13.31万元。</w:t>
      </w:r>
    </w:p>
    <w:p w14:paraId="0AB0E6A6">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四、关于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2023年财政拨款收支预算情况的总体说明</w:t>
      </w:r>
    </w:p>
    <w:p w14:paraId="52EB2C4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2023年财政拨款收支总预算257.72万元。</w:t>
      </w:r>
    </w:p>
    <w:p w14:paraId="0A14118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14:paraId="47567B6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收入预算包括：一般公共预算拨款257.72万元。</w:t>
      </w:r>
    </w:p>
    <w:p w14:paraId="6A739EF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一般公共预算支出包括：一般公共服务支出221.03万元，主要用于在职人员社保缴纳。退休人员医保缴纳。</w:t>
      </w:r>
    </w:p>
    <w:p w14:paraId="57D8DFA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社会保障和就业支出36.69万元，主要用于在职人员工资及社保。办公经费。</w:t>
      </w:r>
    </w:p>
    <w:p w14:paraId="02B90BE3">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五、关于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2023年一般公共预算当年拨款情况说明</w:t>
      </w:r>
    </w:p>
    <w:p w14:paraId="4F29ECCC">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14:paraId="0837C92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hint="eastAsia" w:ascii="仿宋" w:hAnsi="仿宋" w:eastAsia="仿宋" w:cs="仿宋"/>
          <w:position w:val="10"/>
          <w:sz w:val="32"/>
          <w:szCs w:val="32"/>
          <w:lang w:eastAsia="zh-CN"/>
        </w:rPr>
        <w:t>中共皮山县委员会机构编制委员会办公室</w:t>
      </w:r>
      <w:r>
        <w:rPr>
          <w:rFonts w:hint="eastAsia" w:ascii="仿宋" w:hAnsi="仿宋" w:eastAsia="仿宋" w:cs="仿宋"/>
          <w:position w:val="10"/>
          <w:sz w:val="32"/>
          <w:szCs w:val="32"/>
        </w:rPr>
        <w:t>2023年一般</w:t>
      </w:r>
      <w:r>
        <w:rPr>
          <w:rFonts w:ascii="仿宋" w:hAnsi="仿宋" w:eastAsia="仿宋" w:cs="仿宋"/>
          <w:position w:val="10"/>
          <w:sz w:val="32"/>
          <w:szCs w:val="32"/>
        </w:rPr>
        <w:t>公共预算拨款合计257.72万元，其中：</w:t>
      </w:r>
    </w:p>
    <w:p w14:paraId="66F5D19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基本支出257.72万元，比上年预算增加97.91万元，增长61.27%。主要原因是：人员类项目调</w:t>
      </w:r>
      <w:r>
        <w:rPr>
          <w:rFonts w:hint="eastAsia" w:ascii="仿宋" w:hAnsi="仿宋" w:eastAsia="仿宋" w:cs="仿宋"/>
          <w:position w:val="10"/>
          <w:sz w:val="32"/>
          <w:szCs w:val="32"/>
          <w:lang w:eastAsia="zh-CN"/>
        </w:rPr>
        <w:t>整</w:t>
      </w:r>
      <w:r>
        <w:rPr>
          <w:rFonts w:ascii="仿宋" w:hAnsi="仿宋" w:eastAsia="仿宋" w:cs="仿宋"/>
          <w:position w:val="10"/>
          <w:sz w:val="32"/>
          <w:szCs w:val="32"/>
        </w:rPr>
        <w:t>，办公经费增加。</w:t>
      </w:r>
    </w:p>
    <w:p w14:paraId="21B8FC9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项目支出0万元，比上年预算减少12.4万元，下降100%。主要原因是：2023年无新增特定类项目。</w:t>
      </w:r>
    </w:p>
    <w:p w14:paraId="28D1F8DE">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14:paraId="3F8CD26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1.一般公共服务支出（类）221.03万元，占85.76%。</w:t>
      </w:r>
    </w:p>
    <w:p w14:paraId="34EEC67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2.社会保障和就业支出（类）36.69万元，占14.24%。</w:t>
      </w:r>
    </w:p>
    <w:p w14:paraId="0883C834">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14:paraId="6912A96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1.一般公共服务支出（类）组织事务（款）行政运行（项）:2023年预算数为221.03万元，比上年预算数增加48.82万元，增长28.35%，主要原因是：人员类项目调</w:t>
      </w:r>
      <w:r>
        <w:rPr>
          <w:rFonts w:hint="eastAsia" w:ascii="仿宋" w:hAnsi="仿宋" w:eastAsia="仿宋" w:cs="仿宋"/>
          <w:position w:val="10"/>
          <w:sz w:val="32"/>
          <w:szCs w:val="32"/>
          <w:lang w:eastAsia="zh-CN"/>
        </w:rPr>
        <w:t>整</w:t>
      </w:r>
      <w:r>
        <w:rPr>
          <w:rFonts w:ascii="仿宋" w:hAnsi="仿宋" w:eastAsia="仿宋" w:cs="仿宋"/>
          <w:position w:val="10"/>
          <w:sz w:val="32"/>
          <w:szCs w:val="32"/>
        </w:rPr>
        <w:t>。</w:t>
      </w:r>
    </w:p>
    <w:p w14:paraId="2049035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2.社会保障和就业支出（类）行政事业单位养老支出（款）机关事业单位基本养老保险缴费支出（项）:2023年预算数为24.46万元，比上年预算数增加6.13万元，增长33.44%，主要原因是：养老保险基数增加。</w:t>
      </w:r>
    </w:p>
    <w:p w14:paraId="313E04C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3.社会保障和就业支出（类）行政事业单位养老支出（款）机关事业单位职业年金缴费支出（项）:2023年预算数为12.23万元，比上年预算数增加3.06万元，增长33.37%，主要原因是：缴纳基数增加。</w:t>
      </w:r>
    </w:p>
    <w:p w14:paraId="0AE466C5">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六、关于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2023年一般公共预算基本支出情况说明</w:t>
      </w:r>
    </w:p>
    <w:p w14:paraId="1DB2E19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2023年一般公共预算基本支出257.72万元，其中：</w:t>
      </w:r>
    </w:p>
    <w:p w14:paraId="7D92928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人员经费252.12万元，主要包括：基本工资、津贴补贴、奖金、绩效工资、机关事业单位基本养老保险缴费、职业年金缴费、城镇职工基本医疗保险缴费、公务员医疗补助缴费、其他社会保障缴费、住房公积金、取暖费、退休费、奖励金。</w:t>
      </w:r>
    </w:p>
    <w:p w14:paraId="6EF3EC3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公用经费5.6万元，主要包括：办公费。</w:t>
      </w:r>
    </w:p>
    <w:p w14:paraId="21792B1B">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七、关于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2023年一般公共预算项目支出情况说明</w:t>
      </w:r>
    </w:p>
    <w:p w14:paraId="6346E63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2023年没有使用一般公共预算项目支出，一般公共预算项目支出情况表为空表。</w:t>
      </w:r>
    </w:p>
    <w:p w14:paraId="24237F46">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八、关于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2023年政府性基金预算拨款情况说明</w:t>
      </w:r>
    </w:p>
    <w:p w14:paraId="4B69B20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2023年没有使用政府性基金预算拨款安排的支出，政府性基金预算支出情况表为空表。</w:t>
      </w:r>
    </w:p>
    <w:p w14:paraId="36C44FAF">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九、关于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2023年国有资本经营预算拨款情况说明</w:t>
      </w:r>
    </w:p>
    <w:p w14:paraId="698D071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2023年没有使用国有资本经营预算拨款安排的支出，国有资本经营预算支出情况表为空表。</w:t>
      </w:r>
    </w:p>
    <w:p w14:paraId="256CE71E">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十、关于</w:t>
      </w:r>
      <w:r>
        <w:rPr>
          <w:rFonts w:hint="eastAsia" w:ascii="黑体" w:hAnsi="黑体" w:eastAsia="黑体" w:cs="黑体"/>
          <w:position w:val="20"/>
          <w:sz w:val="32"/>
          <w:szCs w:val="32"/>
          <w:lang w:eastAsia="zh-CN"/>
        </w:rPr>
        <w:t>中共皮山县委员会机构编制委员会办公室</w:t>
      </w:r>
      <w:r>
        <w:rPr>
          <w:rFonts w:ascii="黑体" w:hAnsi="黑体" w:eastAsia="黑体" w:cs="黑体"/>
          <w:position w:val="20"/>
          <w:sz w:val="32"/>
          <w:szCs w:val="32"/>
        </w:rPr>
        <w:t>2023年财政拨款“三公”经费预算情况说明</w:t>
      </w:r>
    </w:p>
    <w:p w14:paraId="688C9D5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2023年财政拨款“三公”经费数为0万元，其中：因公出国（境）费0万元，公务用车购置费0万元，公务用车运行费0万元，公务接待费0万元。</w:t>
      </w:r>
    </w:p>
    <w:p w14:paraId="36B3EA9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14:paraId="117B486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因公出国（境）费增加0万元，增长0%，</w:t>
      </w:r>
      <w:r>
        <w:rPr>
          <w:rFonts w:hint="eastAsia" w:ascii="仿宋" w:hAnsi="仿宋" w:eastAsia="仿宋" w:cs="仿宋"/>
          <w:position w:val="10"/>
          <w:sz w:val="32"/>
          <w:szCs w:val="32"/>
        </w:rPr>
        <w:t>主要原因是本年度与上年度均无因公出国（境）费</w:t>
      </w:r>
      <w:r>
        <w:rPr>
          <w:rFonts w:ascii="仿宋" w:hAnsi="仿宋" w:eastAsia="仿宋" w:cs="仿宋"/>
          <w:position w:val="10"/>
          <w:sz w:val="32"/>
          <w:szCs w:val="32"/>
        </w:rPr>
        <w:t>。公务用车购置费增加0万元，增长0%，</w:t>
      </w:r>
      <w:r>
        <w:rPr>
          <w:rFonts w:hint="eastAsia" w:ascii="仿宋" w:hAnsi="仿宋" w:eastAsia="仿宋" w:cs="仿宋"/>
          <w:position w:val="10"/>
          <w:sz w:val="32"/>
          <w:szCs w:val="32"/>
        </w:rPr>
        <w:t>主要原因是本年度与上年度均无公务用车购置费</w:t>
      </w:r>
      <w:r>
        <w:rPr>
          <w:rFonts w:ascii="仿宋" w:hAnsi="仿宋" w:eastAsia="仿宋" w:cs="仿宋"/>
          <w:position w:val="10"/>
          <w:sz w:val="32"/>
          <w:szCs w:val="32"/>
        </w:rPr>
        <w:t>。公务用车运行费增加0万元，增长0%，</w:t>
      </w:r>
      <w:r>
        <w:rPr>
          <w:rFonts w:hint="eastAsia" w:ascii="仿宋" w:hAnsi="仿宋" w:eastAsia="仿宋" w:cs="仿宋"/>
          <w:position w:val="10"/>
          <w:sz w:val="32"/>
          <w:szCs w:val="32"/>
        </w:rPr>
        <w:t>主要原因是本年度与上年度公务用车运行费保持一致</w:t>
      </w:r>
      <w:r>
        <w:rPr>
          <w:rFonts w:ascii="仿宋" w:hAnsi="仿宋" w:eastAsia="仿宋" w:cs="仿宋"/>
          <w:position w:val="10"/>
          <w:sz w:val="32"/>
          <w:szCs w:val="32"/>
        </w:rPr>
        <w:t>。公务接待费增加0万元，增长0%，</w:t>
      </w:r>
      <w:r>
        <w:rPr>
          <w:rFonts w:hint="eastAsia" w:ascii="仿宋" w:hAnsi="仿宋" w:eastAsia="仿宋" w:cs="仿宋"/>
          <w:position w:val="10"/>
          <w:sz w:val="32"/>
          <w:szCs w:val="32"/>
        </w:rPr>
        <w:t>主要原因是本年度与上年度均无公务接待费</w:t>
      </w:r>
      <w:r>
        <w:rPr>
          <w:rFonts w:ascii="仿宋" w:hAnsi="仿宋" w:eastAsia="仿宋" w:cs="仿宋"/>
          <w:position w:val="10"/>
          <w:sz w:val="32"/>
          <w:szCs w:val="32"/>
        </w:rPr>
        <w:t>。</w:t>
      </w:r>
    </w:p>
    <w:p w14:paraId="71BE83F9">
      <w:pPr>
        <w:keepNext w:val="0"/>
        <w:keepLines w:val="0"/>
        <w:pageBreakBefore w:val="0"/>
        <w:widowControl w:val="0"/>
        <w:numPr>
          <w:ilvl w:val="0"/>
          <w:numId w:val="1"/>
        </w:numPr>
        <w:kinsoku/>
        <w:wordWrap/>
        <w:overflowPunct/>
        <w:topLinePunct w:val="0"/>
        <w:autoSpaceDE/>
        <w:autoSpaceDN/>
        <w:bidi w:val="0"/>
        <w:adjustRightInd/>
        <w:snapToGrid/>
        <w:spacing w:before="150" w:line="560" w:lineRule="exact"/>
        <w:ind w:left="200" w:right="200" w:firstLine="500"/>
        <w:jc w:val="both"/>
        <w:textAlignment w:val="auto"/>
        <w:outlineLvl w:val="9"/>
        <w:rPr>
          <w:rFonts w:ascii="黑体" w:hAnsi="黑体" w:eastAsia="黑体" w:cs="黑体"/>
          <w:position w:val="20"/>
          <w:sz w:val="32"/>
          <w:szCs w:val="32"/>
        </w:rPr>
      </w:pPr>
      <w:r>
        <w:rPr>
          <w:rFonts w:ascii="黑体" w:hAnsi="黑体" w:eastAsia="黑体" w:cs="黑体"/>
          <w:position w:val="20"/>
          <w:sz w:val="32"/>
          <w:szCs w:val="32"/>
        </w:rPr>
        <w:t>其他重要事项的情况说明</w:t>
      </w:r>
    </w:p>
    <w:p w14:paraId="3D76A555">
      <w:pPr>
        <w:pStyle w:val="2"/>
        <w:numPr>
          <w:ilvl w:val="0"/>
          <w:numId w:val="0"/>
        </w:numPr>
        <w:rPr>
          <w:rFonts w:hint="default" w:eastAsia="仿宋_GB2312"/>
          <w:lang w:val="en-US" w:eastAsia="zh-CN"/>
        </w:rPr>
      </w:pPr>
      <w:r>
        <w:rPr>
          <w:rFonts w:hint="eastAsia"/>
          <w:lang w:val="en-US" w:eastAsia="zh-CN"/>
        </w:rPr>
        <w:t xml:space="preserve">    </w:t>
      </w:r>
    </w:p>
    <w:p w14:paraId="1D62A380">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14:paraId="7737FB4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本级及下属0家行政单位和0家事业单位的机关运行经费财政拨款预算5.6万元，比上年预算增加0万元，增长0%。主要原因</w:t>
      </w:r>
      <w:r>
        <w:rPr>
          <w:rFonts w:hint="eastAsia" w:ascii="仿宋" w:hAnsi="仿宋" w:eastAsia="仿宋" w:cs="仿宋"/>
          <w:position w:val="10"/>
          <w:sz w:val="32"/>
          <w:szCs w:val="32"/>
          <w:lang w:eastAsia="zh-CN"/>
        </w:rPr>
        <w:t>是</w:t>
      </w:r>
      <w:r>
        <w:rPr>
          <w:rFonts w:ascii="仿宋" w:hAnsi="仿宋" w:eastAsia="仿宋" w:cs="仿宋"/>
          <w:position w:val="10"/>
          <w:sz w:val="32"/>
          <w:szCs w:val="32"/>
        </w:rPr>
        <w:t>人员增加。</w:t>
      </w:r>
    </w:p>
    <w:p w14:paraId="73602577">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14:paraId="57064080">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hint="eastAsia" w:ascii="仿宋" w:hAnsi="仿宋" w:eastAsia="仿宋" w:cs="仿宋"/>
          <w:position w:val="10"/>
          <w:sz w:val="32"/>
          <w:szCs w:val="32"/>
          <w:lang w:eastAsia="zh-CN"/>
        </w:rPr>
        <w:t>2023年，中共皮山县委员会机构编制委员会办公室政</w:t>
      </w:r>
      <w:r>
        <w:rPr>
          <w:rFonts w:ascii="仿宋" w:hAnsi="仿宋" w:eastAsia="仿宋" w:cs="仿宋"/>
          <w:position w:val="10"/>
          <w:sz w:val="32"/>
          <w:szCs w:val="32"/>
        </w:rPr>
        <w:t>府采购预算0万元，其中：政府采购货物预算0万元，政府采购工程预算0万元，政府采购服务预算0万元。</w:t>
      </w:r>
    </w:p>
    <w:p w14:paraId="3ECA8BD6">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14:paraId="0DB70116">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14:paraId="628D9FB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截至2022年底，</w:t>
      </w:r>
      <w:r>
        <w:rPr>
          <w:rFonts w:hint="eastAsia" w:ascii="仿宋" w:hAnsi="仿宋" w:eastAsia="仿宋" w:cs="仿宋"/>
          <w:position w:val="10"/>
          <w:sz w:val="32"/>
          <w:szCs w:val="32"/>
          <w:lang w:eastAsia="zh-CN"/>
        </w:rPr>
        <w:t>中共皮山县委员会机构编制委员会办公室</w:t>
      </w:r>
      <w:r>
        <w:rPr>
          <w:rFonts w:ascii="仿宋" w:hAnsi="仿宋" w:eastAsia="仿宋" w:cs="仿宋"/>
          <w:position w:val="10"/>
          <w:sz w:val="32"/>
          <w:szCs w:val="32"/>
        </w:rPr>
        <w:t>及下属各预算单位占用使用国有资产总体情况为</w:t>
      </w:r>
    </w:p>
    <w:p w14:paraId="57F5B51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1.房屋0平方米，价值0万元。</w:t>
      </w:r>
    </w:p>
    <w:p w14:paraId="6F1B7B1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14:paraId="587CF63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3.办公家具价值2.35万元。</w:t>
      </w:r>
    </w:p>
    <w:p w14:paraId="06E9C4D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4.其他资产价值24.98万元。</w:t>
      </w:r>
    </w:p>
    <w:p w14:paraId="2DBA08E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14:paraId="4595B6A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14:paraId="2B80DB2D">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14:paraId="7FBEC53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14:paraId="07049BBA">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14:paraId="50F350C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hint="eastAsia" w:ascii="仿宋" w:hAnsi="仿宋" w:eastAsia="仿宋" w:cs="仿宋"/>
          <w:position w:val="10"/>
          <w:sz w:val="32"/>
          <w:szCs w:val="32"/>
        </w:rPr>
        <w:t>2023年度本单位未做面向中小企业预留政府采购预算，其中：未做面向小微企业预留政府采购项目预算</w:t>
      </w:r>
      <w:r>
        <w:rPr>
          <w:rFonts w:ascii="仿宋" w:hAnsi="仿宋" w:eastAsia="仿宋" w:cs="仿宋"/>
          <w:position w:val="10"/>
          <w:sz w:val="32"/>
          <w:szCs w:val="32"/>
        </w:rPr>
        <w:t>。</w:t>
      </w:r>
    </w:p>
    <w:p w14:paraId="1ED51E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pPr>
      <w:r>
        <w:rPr>
          <w:sz w:val="32"/>
          <w:szCs w:val="32"/>
        </w:rPr>
        <w:br w:type="textWrapping"/>
      </w:r>
    </w:p>
    <w:p w14:paraId="62F51D49">
      <w:pPr>
        <w:rPr>
          <w:rFonts w:ascii="黑体" w:hAnsi="黑体" w:eastAsia="黑体" w:cs="黑体"/>
          <w:position w:val="30"/>
          <w:sz w:val="42"/>
        </w:rPr>
      </w:pPr>
      <w:r>
        <w:rPr>
          <w:rFonts w:ascii="黑体" w:hAnsi="黑体" w:eastAsia="黑体" w:cs="黑体"/>
          <w:position w:val="30"/>
          <w:sz w:val="42"/>
        </w:rPr>
        <w:br w:type="page"/>
      </w:r>
    </w:p>
    <w:p w14:paraId="111F54D8">
      <w:pPr>
        <w:keepNext w:val="0"/>
        <w:keepLines w:val="0"/>
        <w:pageBreakBefore w:val="0"/>
        <w:widowControl w:val="0"/>
        <w:kinsoku/>
        <w:wordWrap/>
        <w:overflowPunct/>
        <w:topLinePunct w:val="0"/>
        <w:autoSpaceDE/>
        <w:autoSpaceDN/>
        <w:bidi w:val="0"/>
        <w:adjustRightInd/>
        <w:snapToGrid/>
        <w:spacing w:line="560" w:lineRule="exact"/>
        <w:ind w:left="200" w:right="200" w:firstLine="2952" w:firstLineChars="738"/>
        <w:jc w:val="both"/>
        <w:textAlignment w:val="auto"/>
        <w:rPr>
          <w:rFonts w:hint="eastAsia" w:ascii="黑体" w:hAnsi="黑体" w:eastAsia="黑体" w:cs="黑体"/>
          <w:position w:val="10"/>
          <w:sz w:val="40"/>
          <w:szCs w:val="40"/>
          <w:lang w:val="en-US" w:eastAsia="zh-CN"/>
        </w:rPr>
      </w:pPr>
      <w:r>
        <w:rPr>
          <w:rFonts w:hint="eastAsia" w:ascii="黑体" w:hAnsi="黑体" w:eastAsia="黑体" w:cs="黑体"/>
          <w:position w:val="10"/>
          <w:sz w:val="40"/>
          <w:szCs w:val="40"/>
          <w:lang w:eastAsia="zh-CN"/>
        </w:rPr>
        <w:t>第四部分</w:t>
      </w:r>
      <w:r>
        <w:rPr>
          <w:rFonts w:hint="eastAsia" w:ascii="黑体" w:hAnsi="黑体" w:eastAsia="黑体" w:cs="黑体"/>
          <w:position w:val="10"/>
          <w:sz w:val="40"/>
          <w:szCs w:val="40"/>
          <w:lang w:val="en-US" w:eastAsia="zh-CN"/>
        </w:rPr>
        <w:t xml:space="preserve">  名词解释</w:t>
      </w:r>
    </w:p>
    <w:p w14:paraId="6068FFC4">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14:paraId="62E51FF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14:paraId="3F662153">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14:paraId="787B9A8E">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14:paraId="2314F62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14:paraId="46506CBC">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14:paraId="518B6AEB">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25F3C55F">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14:paraId="096B486A">
      <w:pPr>
        <w:ind w:left="200" w:right="200" w:firstLine="500"/>
        <w:jc w:val="both"/>
      </w:pPr>
    </w:p>
    <w:p w14:paraId="1A2A74A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lang w:eastAsia="zh-CN"/>
        </w:rPr>
      </w:pPr>
      <w:r>
        <w:rPr>
          <w:rFonts w:hint="eastAsia" w:ascii="仿宋" w:hAnsi="仿宋" w:eastAsia="仿宋" w:cs="仿宋"/>
          <w:position w:val="10"/>
          <w:sz w:val="32"/>
          <w:szCs w:val="32"/>
          <w:lang w:eastAsia="zh-CN"/>
        </w:rPr>
        <w:t>中共皮山县委员会机构编制委员会办公室</w:t>
      </w:r>
    </w:p>
    <w:p w14:paraId="754FC9C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3FA386"/>
    <w:multiLevelType w:val="singleLevel"/>
    <w:tmpl w:val="5E3FA386"/>
    <w:lvl w:ilvl="0" w:tentative="0">
      <w:start w:val="1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6597F"/>
    <w:rsid w:val="174404B0"/>
    <w:rsid w:val="22350522"/>
    <w:rsid w:val="35132634"/>
    <w:rsid w:val="3F5E3D45"/>
    <w:rsid w:val="47727F60"/>
    <w:rsid w:val="57352863"/>
    <w:rsid w:val="5A4745EF"/>
    <w:rsid w:val="61F47A98"/>
    <w:rsid w:val="635B67F8"/>
    <w:rsid w:val="69163DDC"/>
    <w:rsid w:val="745C4221"/>
    <w:rsid w:val="7CE353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28</Pages>
  <Words>4060</Words>
  <Characters>4898</Characters>
  <TotalTime>95</TotalTime>
  <ScaleCrop>false</ScaleCrop>
  <LinksUpToDate>false</LinksUpToDate>
  <CharactersWithSpaces>5355</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2023-04-26T03:41:00Z</dcterms:created>
  <dc:creator>Apache POI</dc:creator>
  <cp:lastModifiedBy>慧语</cp:lastModifiedBy>
  <dcterms:modified xsi:type="dcterms:W3CDTF">2025-10-16T03:44:42Z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53BE322D92FD4FC3B698129C5DFC2A01_12</vt:lpwstr>
  </property>
</Properties>
</file>