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6075"/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10020300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29184" cy="188252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8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6840" w:h="11900" w:orient="landscape"/>
          <w:pgMar w:top="1000" w:bottom="280" w:left="0" w:right="140"/>
        </w:sectPr>
      </w:pPr>
    </w:p>
    <w:p>
      <w:pPr>
        <w:pStyle w:val="BodyText"/>
        <w:tabs>
          <w:tab w:pos="16075" w:val="left" w:leader="none"/>
        </w:tabs>
      </w:pPr>
      <w:r>
        <w:rPr/>
        <w:drawing>
          <wp:inline distT="0" distB="0" distL="0" distR="0">
            <wp:extent cx="9890760" cy="71932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751"/>
        </w:rPr>
        <w:drawing>
          <wp:inline distT="0" distB="0" distL="0" distR="0">
            <wp:extent cx="335280" cy="1917382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1"/>
        </w:rPr>
      </w:r>
    </w:p>
    <w:p>
      <w:pPr>
        <w:spacing w:after="0"/>
        <w:sectPr>
          <w:pgSz w:w="16840" w:h="11900" w:orient="landscape"/>
          <w:pgMar w:top="200" w:bottom="0" w:left="0" w:right="140"/>
        </w:sectPr>
      </w:pPr>
    </w:p>
    <w:p>
      <w:pPr>
        <w:pStyle w:val="BodyText"/>
        <w:tabs>
          <w:tab w:pos="16075" w:val="left" w:leader="none"/>
        </w:tabs>
      </w:pPr>
      <w:r>
        <w:rPr/>
        <w:drawing>
          <wp:inline distT="0" distB="0" distL="0" distR="0">
            <wp:extent cx="9885970" cy="5242560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97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600"/>
        </w:rPr>
        <w:drawing>
          <wp:inline distT="0" distB="0" distL="0" distR="0">
            <wp:extent cx="335280" cy="1917382"/>
            <wp:effectExtent l="0" t="0" r="0" b="0"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00"/>
        </w:rPr>
      </w:r>
    </w:p>
    <w:sectPr>
      <w:pgSz w:w="16840" w:h="11900" w:orient="landscape"/>
      <w:pgMar w:top="1000" w:bottom="28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承办单位资金收支使用明细表</dc:subject>
  <dc:title>承办单位资金收支使用明细表</dc:title>
  <dcterms:created xsi:type="dcterms:W3CDTF">2020-03-31T05:11:46Z</dcterms:created>
  <dcterms:modified xsi:type="dcterms:W3CDTF">2020-03-31T05:11:46Z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2020-03-31T00:00:00Z</vt:filetime>
  </property>
</Properties>
</file>