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皮山县文化体育广播电视和旅游局重大行政执法决定法制审核制度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为加强对重大行政执法行为的监督，进一步规范行政执法决定法制审核工作，依据</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新疆维吾尔自治区重大行政执法决定法制审核办法</w:t>
      </w:r>
      <w:r>
        <w:rPr>
          <w:rFonts w:hint="eastAsia" w:ascii="仿宋_GB2312" w:hAnsi="仿宋_GB2312" w:eastAsia="仿宋_GB2312" w:cs="仿宋_GB2312"/>
          <w:color w:val="000000" w:themeColor="text1"/>
          <w:sz w:val="32"/>
          <w:szCs w:val="32"/>
        </w:rPr>
        <w:t>》，结</w:t>
      </w:r>
      <w:r>
        <w:rPr>
          <w:rFonts w:hint="eastAsia" w:ascii="仿宋_GB2312" w:hAnsi="仿宋_GB2312" w:eastAsia="仿宋_GB2312" w:cs="仿宋_GB2312"/>
          <w:sz w:val="32"/>
          <w:szCs w:val="32"/>
        </w:rPr>
        <w:t>合我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实际，制定本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所称重大行政执法决定法制审核，是指行政机关、法律法规授权的组织（以下简称行政执法部门）在作出重大行政执法决定之前，由该行政执法部门负责法制工作的机构（以下统称法制机构）对其合法性、适当性进行审核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受委托组织在委托范围内作出重大行政执法决定前，由委托机关的法制机构进行审核。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行政区域内文化旅游行业行政执法部门的行政执法决定法制审核工作，应当遵守本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皮山县</w:t>
      </w:r>
      <w:r>
        <w:rPr>
          <w:rFonts w:hint="eastAsia" w:ascii="仿宋_GB2312" w:hAnsi="仿宋_GB2312" w:eastAsia="仿宋_GB2312" w:cs="仿宋_GB2312"/>
          <w:sz w:val="32"/>
          <w:szCs w:val="32"/>
        </w:rPr>
        <w:t>文化旅游行业行政许可、行政处罚、行政强制、行政检查等行政执法活动。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皮山县</w:t>
      </w:r>
      <w:bookmarkStart w:id="0" w:name="_GoBack"/>
      <w:bookmarkEnd w:id="0"/>
      <w:r>
        <w:rPr>
          <w:rFonts w:hint="eastAsia" w:ascii="仿宋_GB2312" w:hAnsi="仿宋_GB2312" w:eastAsia="仿宋_GB2312" w:cs="仿宋_GB2312"/>
          <w:sz w:val="32"/>
          <w:szCs w:val="32"/>
          <w:lang w:eastAsia="zh-CN"/>
        </w:rPr>
        <w:t>文化体育广播电视和旅游局</w:t>
      </w:r>
      <w:r>
        <w:rPr>
          <w:rFonts w:hint="eastAsia" w:ascii="仿宋_GB2312" w:hAnsi="仿宋_GB2312" w:eastAsia="仿宋_GB2312" w:cs="仿宋_GB2312"/>
          <w:sz w:val="32"/>
          <w:szCs w:val="32"/>
        </w:rPr>
        <w:t>办公室负责指导、协调、监督本行政区域内重大行政执法决定法制审核工作。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法制审核应当坚持合法适当、及时高效、集体决策的原则。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法制审核是作出重大行政执法决定的必经程序和重要依据，未经法制审核或者经法制审核未通过的，行政执法部门不得作出重大行政执法决定。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重大行政执法决定类型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行政执法部门拟作出下列行政处罚行为的，属于重大行政执法决定：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（一）责令停产停业；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（二）吊销许可证；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（三）较大数额罚款；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（四）法律、法规、规章、规范性文件规定以及行政机关认为的其他重大行政处罚事项。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本条所称较大数额，是指对非经营活动中，</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公民的违法行为处以一千元以上的罚款，</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法人或者其他组织的违法行为处以一万元以上的罚款；在经营活动中，</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公民的违法行为处以</w:t>
      </w:r>
      <w:r>
        <w:rPr>
          <w:rFonts w:hint="eastAsia" w:ascii="仿宋_GB2312" w:hAnsi="仿宋_GB2312" w:eastAsia="仿宋_GB2312" w:cs="仿宋_GB2312"/>
          <w:sz w:val="32"/>
          <w:szCs w:val="32"/>
          <w:lang w:eastAsia="zh-CN"/>
        </w:rPr>
        <w:t>一万元</w:t>
      </w:r>
      <w:r>
        <w:rPr>
          <w:rFonts w:hint="eastAsia" w:ascii="仿宋_GB2312" w:hAnsi="仿宋_GB2312" w:eastAsia="仿宋_GB2312" w:cs="仿宋_GB2312"/>
          <w:sz w:val="32"/>
          <w:szCs w:val="32"/>
        </w:rPr>
        <w:t>以上的罚款，</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法人或者其他组织的违法行为处以</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万元以上的罚款的。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行政执法部门拟作出下列行政许可行为的，属于重大行政执法决定：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（一）适用听证的；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（二）通过招标、拍卖等方式决定的；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（三）法律、法规、规章、规范性文件规定以及行政机关认为的其他重大行政许可事项。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行政执法部门拟作出下列行政强制行为的，属于重大行政执法决定：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（一）查封经营场所使法人或者其他组织的生产经营活动、工作难以正常进行的行政强制措施；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（二）扣押许可证使法人或者其他组织的生产经营活动、工作难以正常进行的行政强制措施；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（三）取缔、关闭等造成法人或者其他组织的生产经营活动、工作难以正常进行的行政强制执行；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）法律、法规、规章、规范性文件规定以及行政机关认为的其他重大行政强制事项。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行政执法部门拟作出下列行政检查行为的，属于重大行政执法决定：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（一）拟派出进行检查的本单位执法人员达五人及以上，或超出本单位执法人员总数的三分之一的；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（二）不同的行政执法部门联合进行检查的；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（三）法律、法规、规章、规范性文件规定以及行政机关认为的其他重大行政检查事项。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法制机构与审核人员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行政执法部门应当设立法制机构，负责本单位重大行政执法决定的法制审核工作。对不具备设立法制机构条件的，由行政执法部门根据本部门实际，确定人员负责行政执法决定的法制审核工作。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行政执法部门应为法制机构配备和充实政治素质高、业务能力强、具有法律专业背景并与法制审核工作任务相适应的法制审核人员，一般不少于</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名。初次承担法制审核工作的人员，要具备法律执业资格。行政执法部门应鼓励法制审核人员参加国家统一法律职业资格考试，取得法律职业资格证书，逐步提高取得法律职业资格证书人员占法制审核人员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行政执法部门可以聘用法律顾问参与法制审核，提出书面法律意见，作为部门法制审核的参考，但涉及国家秘密、商业秘密或个人隐私的除外。</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行政执法部门要为法制审核人员独立履职创造条件，保持人员相对稳定。行政执法部门调整法制审核人员须征求同级人民政府法制工作机构的意见。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行政执法部门应建立定期培训制度，提高法制审核人员的法律素养和业务能力。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法制审核程序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行政执法部门拟作出重大行政执法决定，应当由承办机构将相关材料报送部门法制机构审核。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部门法制机构在收到报送材料之日起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个工作日内完成审核，并出具书面审核意见。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需经法制机构审核的重大行政执法决定，应提交以下材料：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（一）对重大行政执法行为的基本情况说明，包括事实经过、执法过程、相关法律法规的规定及其他相关材料；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（二）执法过程中所形成的证据材料；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（三）经过听证程序的，应当提交听证笔录；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（四）经过鉴定、评估程序的，应当提交鉴定报告、评估报告；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（五）拟作出的行政决定书文本；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（六）法制机构认为需要提交的其他书面材料。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法制机构应就以下内容进行审核：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（一）是否属于本单位的职权范围；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（二）程序是否合法；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（三）事实是否清楚，证据是否充分；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（四）适用法律法规规章是否正确；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（五）行政执法裁量是否适当；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（六）法制机构认为需要提交的其他书面材料。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法制机构对重大行政执法行为进行审核后，应当根据不同情况，分别提出书面意见：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（一）审查认为属于行政执法部门职权范围的，执法程序合法，认定事实清楚、证据充分，法律法规规章适用正确，行政执法裁量适当的，应建议行政决定书实施；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（二）审查认为行政执法部门超越职权范围的，应建议移送有执法权限的部门处理，并说明理由；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（三）审查认为执法程序不合法，应建议补正程序，并说明理由；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（四）审查认为事实不清、证据不足的，应退回承办机构，并说明理由；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（五）审查认为适用法律法规规章错误，应建议承办机构予以纠正，并说明理由；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（六）审查认为行政执法裁量不适当，应建议承办机构予以纠正，并说明理由。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法制机构出具的法制审查意见应当随卷存档。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各行政执法部门在集体研究重大行政执法决定时，法制审核人员应当列席会议，并就该决定法制审核情况作说明。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承办机构对法制机构审核意见和建议应当研究采纳；有异议的应当与法制机构协商沟通，经沟通达不成一致意见的，将双方意见一并报送行政执法部门负责人处理。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本行政执法部门负责本部门的行政执法决定法制审核工作的培训、指导、管理、监督等工作。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行政执法部门承办机构的承办人员、法制机构的审核人员以及作出行政执法决定的负责人因不履行或者不正确履行职责，导致行政执法决定错误，情节严重的，按照相关规定追究相关人员的责任。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皮山县</w:t>
      </w:r>
      <w:r>
        <w:rPr>
          <w:rFonts w:hint="eastAsia" w:ascii="仿宋_GB2312" w:hAnsi="仿宋_GB2312" w:eastAsia="仿宋_GB2312" w:cs="仿宋_GB2312"/>
          <w:sz w:val="32"/>
          <w:szCs w:val="32"/>
          <w:lang w:eastAsia="zh-CN"/>
        </w:rPr>
        <w:t>文化体育广播电视</w:t>
      </w:r>
      <w:r>
        <w:rPr>
          <w:rFonts w:hint="eastAsia" w:ascii="仿宋_GB2312" w:hAnsi="仿宋_GB2312" w:eastAsia="仿宋_GB2312" w:cs="仿宋_GB2312"/>
          <w:sz w:val="32"/>
          <w:szCs w:val="32"/>
        </w:rPr>
        <w:t>和旅游局办公室负责解释。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皮山县文化体育广播电视和旅游局</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2022年8月31日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Uighur">
    <w:altName w:val="Trebuchet MS"/>
    <w:panose1 w:val="02000000000000000000"/>
    <w:charset w:val="00"/>
    <w:family w:val="auto"/>
    <w:pitch w:val="default"/>
    <w:sig w:usb0="00000000" w:usb1="00000000" w:usb2="00000008" w:usb3="00000000" w:csb0="00000041" w:csb1="00000000"/>
  </w:font>
  <w:font w:name="Trebuchet MS">
    <w:panose1 w:val="020B0603020202020204"/>
    <w:charset w:val="00"/>
    <w:family w:val="auto"/>
    <w:pitch w:val="default"/>
    <w:sig w:usb0="00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g1NGY0MTk5ZDNhZWQ3MzdkZjYxN2M0YTZlMTA5ZmUifQ=="/>
  </w:docVars>
  <w:rsids>
    <w:rsidRoot w:val="00000000"/>
    <w:rsid w:val="08256156"/>
    <w:rsid w:val="1CF72107"/>
    <w:rsid w:val="3A035DD0"/>
    <w:rsid w:val="4EFF5B67"/>
    <w:rsid w:val="56153978"/>
    <w:rsid w:val="57FF228A"/>
    <w:rsid w:val="687B510D"/>
    <w:rsid w:val="75FD9637"/>
    <w:rsid w:val="775F39B3"/>
    <w:rsid w:val="7EA690AA"/>
    <w:rsid w:val="7FE12357"/>
    <w:rsid w:val="7FFE80C0"/>
    <w:rsid w:val="B3DFDDBD"/>
    <w:rsid w:val="DFF7792A"/>
    <w:rsid w:val="E9EFDA89"/>
    <w:rsid w:val="FEFBC7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eastAsia="仿宋_GB2312" w:cs="Microsoft Uighur"/>
      <w:sz w:val="32"/>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2620</Words>
  <Characters>2624</Characters>
  <Lines>0</Lines>
  <Paragraphs>0</Paragraphs>
  <TotalTime>4</TotalTime>
  <ScaleCrop>false</ScaleCrop>
  <LinksUpToDate>false</LinksUpToDate>
  <CharactersWithSpaces>2670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2019-11-12T00:52:00Z</dcterms:created>
  <dc:creator>Administrator</dc:creator>
  <cp:lastModifiedBy>WPS_1537965953</cp:lastModifiedBy>
  <cp:lastPrinted>2022-05-18T08:45:00Z</cp:lastPrinted>
  <dcterms:modified xsi:type="dcterms:W3CDTF">2022-09-01T08:54:37Z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97ECE5A08D2B408FBE0EB3619B326CD9</vt:lpwstr>
  </property>
</Properties>
</file>