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5F" w:rsidRDefault="00EE035F">
      <w:pPr>
        <w:widowControl/>
        <w:spacing w:line="560" w:lineRule="exact"/>
        <w:jc w:val="center"/>
        <w:rPr>
          <w:rFonts w:ascii="微软雅黑" w:eastAsia="微软雅黑" w:hAnsi="微软雅黑" w:cs="微软雅黑"/>
          <w:color w:val="000000"/>
          <w:kern w:val="0"/>
          <w:sz w:val="44"/>
          <w:szCs w:val="44"/>
          <w:lang/>
        </w:rPr>
      </w:pPr>
      <w:bookmarkStart w:id="0" w:name="_GoBack"/>
      <w:bookmarkEnd w:id="0"/>
    </w:p>
    <w:p w:rsidR="00EE035F" w:rsidRDefault="00027BF1">
      <w:pPr>
        <w:widowControl/>
        <w:spacing w:line="560" w:lineRule="exact"/>
        <w:jc w:val="center"/>
        <w:rPr>
          <w:rFonts w:ascii="微软雅黑" w:eastAsia="微软雅黑" w:hAnsi="微软雅黑" w:cs="微软雅黑"/>
          <w:color w:val="212121"/>
          <w:sz w:val="18"/>
          <w:szCs w:val="18"/>
        </w:rPr>
      </w:pPr>
      <w:r>
        <w:rPr>
          <w:rFonts w:ascii="微软雅黑" w:eastAsia="微软雅黑" w:hAnsi="微软雅黑" w:cs="微软雅黑" w:hint="eastAsia"/>
          <w:color w:val="000000"/>
          <w:kern w:val="0"/>
          <w:sz w:val="44"/>
          <w:szCs w:val="44"/>
          <w:lang/>
        </w:rPr>
        <w:t>行政执法投诉举报制度</w:t>
      </w:r>
    </w:p>
    <w:p w:rsidR="00EE035F" w:rsidRDefault="00EE035F">
      <w:pPr>
        <w:pStyle w:val="a3"/>
        <w:widowControl/>
        <w:spacing w:beforeAutospacing="0" w:afterAutospacing="0" w:line="560" w:lineRule="exact"/>
        <w:jc w:val="center"/>
        <w:rPr>
          <w:rFonts w:ascii="仿宋" w:eastAsia="仿宋" w:hAnsi="仿宋" w:cs="仿宋"/>
          <w:color w:val="000000"/>
          <w:sz w:val="32"/>
          <w:szCs w:val="32"/>
        </w:rPr>
      </w:pPr>
    </w:p>
    <w:p w:rsidR="00EE035F" w:rsidRDefault="00027BF1">
      <w:pPr>
        <w:pStyle w:val="a3"/>
        <w:widowControl/>
        <w:spacing w:beforeAutospacing="0" w:afterAutospacing="0" w:line="560" w:lineRule="exact"/>
        <w:ind w:firstLineChars="200" w:firstLine="640"/>
      </w:pPr>
      <w:r>
        <w:rPr>
          <w:rFonts w:ascii="仿宋" w:eastAsia="仿宋" w:hAnsi="仿宋" w:cs="仿宋"/>
          <w:color w:val="000000"/>
          <w:sz w:val="32"/>
          <w:szCs w:val="32"/>
          <w:lang/>
        </w:rPr>
        <w:t>第一条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为监督行政执法机关和行政执法人员的执法活动，保护公民、法人或者其他组织的合法权益，依法查处违法执法行为，促进依法行政，根据有关法律、法规的规定，结合我局实际制定本制度。</w:t>
      </w:r>
    </w:p>
    <w:p w:rsidR="00EE035F" w:rsidRDefault="00027BF1">
      <w:pPr>
        <w:pStyle w:val="a3"/>
        <w:widowControl/>
        <w:spacing w:beforeAutospacing="0" w:afterAutospacing="0" w:line="560" w:lineRule="exact"/>
        <w:ind w:firstLineChars="200" w:firstLine="640"/>
      </w:pPr>
      <w:r>
        <w:rPr>
          <w:rFonts w:ascii="仿宋" w:eastAsia="仿宋" w:hAnsi="仿宋" w:cs="仿宋" w:hint="eastAsia"/>
          <w:color w:val="000000"/>
          <w:sz w:val="32"/>
          <w:szCs w:val="32"/>
          <w:lang/>
        </w:rPr>
        <w:t>第二条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本制度所称行政执法投诉举报，是指公民、法人和其他组织认为皮山县</w:t>
      </w:r>
      <w:r w:rsidR="00B33655">
        <w:rPr>
          <w:rFonts w:ascii="仿宋" w:eastAsia="仿宋" w:hAnsi="仿宋" w:cs="仿宋" w:hint="eastAsia"/>
          <w:color w:val="000000"/>
          <w:sz w:val="32"/>
          <w:szCs w:val="32"/>
          <w:lang/>
        </w:rPr>
        <w:t>农业农村局</w:t>
      </w:r>
      <w:r>
        <w:rPr>
          <w:rFonts w:ascii="仿宋" w:eastAsia="仿宋" w:hAnsi="仿宋" w:cs="仿宋" w:hint="eastAsia"/>
          <w:color w:val="000000"/>
          <w:sz w:val="32"/>
          <w:szCs w:val="32"/>
          <w:lang/>
        </w:rPr>
        <w:t>所属行政执法机关及其执法人员在行政执法中存在不履行或者拖延履行法定职责；无行政执法证件从事执法活动或者违法使用行政执法证件；拒绝、推诿对行政执法行为的投诉、举报；刁难、谩骂、殴打行政相对人；收取钱财礼物、吃拿卡要以及其他违法违纪行为，依法提出的投诉和举报。</w:t>
      </w:r>
    </w:p>
    <w:p w:rsidR="00EE035F" w:rsidRDefault="00027BF1">
      <w:pPr>
        <w:pStyle w:val="a3"/>
        <w:widowControl/>
        <w:spacing w:beforeAutospacing="0" w:afterAutospacing="0" w:line="560" w:lineRule="exact"/>
        <w:ind w:firstLineChars="200" w:firstLine="640"/>
      </w:pPr>
      <w:r>
        <w:rPr>
          <w:rFonts w:ascii="仿宋" w:eastAsia="仿宋" w:hAnsi="仿宋" w:cs="仿宋" w:hint="eastAsia"/>
          <w:color w:val="000000"/>
          <w:sz w:val="32"/>
          <w:szCs w:val="32"/>
          <w:lang/>
        </w:rPr>
        <w:t>第三条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局办公室负责对局属行政执法机关及其执法人</w:t>
      </w:r>
      <w:proofErr w:type="gramStart"/>
      <w:r>
        <w:rPr>
          <w:rFonts w:ascii="仿宋" w:eastAsia="仿宋" w:hAnsi="仿宋" w:cs="仿宋" w:hint="eastAsia"/>
          <w:color w:val="000000"/>
          <w:sz w:val="32"/>
          <w:szCs w:val="32"/>
          <w:lang/>
        </w:rPr>
        <w:t>员投诉</w:t>
      </w:r>
      <w:proofErr w:type="gramEnd"/>
      <w:r>
        <w:rPr>
          <w:rFonts w:ascii="仿宋" w:eastAsia="仿宋" w:hAnsi="仿宋" w:cs="仿宋" w:hint="eastAsia"/>
          <w:color w:val="000000"/>
          <w:sz w:val="32"/>
          <w:szCs w:val="32"/>
          <w:lang/>
        </w:rPr>
        <w:t>举报的受理和处理工作，办公室电话</w:t>
      </w:r>
      <w:r>
        <w:rPr>
          <w:rFonts w:ascii="仿宋" w:eastAsia="仿宋" w:hAnsi="仿宋" w:cs="仿宋" w:hint="eastAsia"/>
          <w:color w:val="000000"/>
          <w:sz w:val="32"/>
          <w:szCs w:val="32"/>
          <w:lang/>
        </w:rPr>
        <w:t>0903-642</w:t>
      </w:r>
      <w:r w:rsidR="00B33655">
        <w:rPr>
          <w:rFonts w:ascii="仿宋" w:eastAsia="仿宋" w:hAnsi="仿宋" w:cs="仿宋" w:hint="eastAsia"/>
          <w:color w:val="000000"/>
          <w:sz w:val="32"/>
          <w:szCs w:val="32"/>
          <w:lang/>
        </w:rPr>
        <w:t>4379</w:t>
      </w:r>
      <w:r>
        <w:rPr>
          <w:rFonts w:ascii="仿宋" w:eastAsia="仿宋" w:hAnsi="仿宋" w:cs="仿宋" w:hint="eastAsia"/>
          <w:color w:val="000000"/>
          <w:sz w:val="32"/>
          <w:szCs w:val="32"/>
          <w:lang/>
        </w:rPr>
        <w:t>。</w:t>
      </w:r>
    </w:p>
    <w:p w:rsidR="00EE035F" w:rsidRDefault="00027BF1">
      <w:pPr>
        <w:pStyle w:val="a3"/>
        <w:widowControl/>
        <w:spacing w:beforeAutospacing="0" w:afterAutospacing="0" w:line="560" w:lineRule="exact"/>
      </w:pPr>
      <w:r>
        <w:rPr>
          <w:rFonts w:ascii="仿宋" w:eastAsia="仿宋" w:hAnsi="仿宋" w:cs="仿宋" w:hint="eastAsia"/>
          <w:color w:val="000000"/>
          <w:sz w:val="32"/>
          <w:szCs w:val="32"/>
          <w:lang/>
        </w:rPr>
        <w:t>第四条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公民、法人和其他组织可以通过来信、来电、来访等合法方式进行投诉举</w:t>
      </w:r>
      <w:r>
        <w:rPr>
          <w:rFonts w:ascii="仿宋" w:eastAsia="仿宋" w:hAnsi="仿宋" w:cs="仿宋" w:hint="eastAsia"/>
          <w:color w:val="000000"/>
          <w:sz w:val="32"/>
          <w:szCs w:val="32"/>
          <w:lang/>
        </w:rPr>
        <w:t>报，也可委托他人投诉举报；投诉举报人对投诉举报内容的真实性负责。投诉举报处理机关应将投诉举报人的姓名、联系方式、投诉举报的具体内容和投诉举报的对象等基本情况进行登记。</w:t>
      </w:r>
    </w:p>
    <w:p w:rsidR="00EE035F" w:rsidRDefault="00027BF1">
      <w:pPr>
        <w:pStyle w:val="a3"/>
        <w:widowControl/>
        <w:spacing w:beforeAutospacing="0" w:afterAutospacing="0" w:line="560" w:lineRule="exact"/>
        <w:ind w:firstLineChars="200" w:firstLine="640"/>
      </w:pPr>
      <w:r>
        <w:rPr>
          <w:rFonts w:ascii="仿宋" w:eastAsia="仿宋" w:hAnsi="仿宋" w:cs="仿宋" w:hint="eastAsia"/>
          <w:color w:val="000000"/>
          <w:sz w:val="32"/>
          <w:szCs w:val="32"/>
          <w:lang/>
        </w:rPr>
        <w:t>第五条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投诉举报处理机关自接到行政执法投诉举报后的</w:t>
      </w:r>
      <w:r>
        <w:rPr>
          <w:rFonts w:ascii="仿宋" w:eastAsia="仿宋" w:hAnsi="仿宋" w:cs="仿宋" w:hint="eastAsia"/>
          <w:color w:val="000000"/>
          <w:sz w:val="32"/>
          <w:szCs w:val="32"/>
          <w:lang/>
        </w:rPr>
        <w:t>5</w:t>
      </w:r>
      <w:r>
        <w:rPr>
          <w:rFonts w:ascii="仿宋" w:eastAsia="仿宋" w:hAnsi="仿宋" w:cs="仿宋" w:hint="eastAsia"/>
          <w:color w:val="000000"/>
          <w:sz w:val="32"/>
          <w:szCs w:val="32"/>
          <w:lang/>
        </w:rPr>
        <w:t>个工作日内，对符合受理规定的行政执法投诉举报，予</w:t>
      </w:r>
      <w:r>
        <w:rPr>
          <w:rFonts w:ascii="仿宋" w:eastAsia="仿宋" w:hAnsi="仿宋" w:cs="仿宋" w:hint="eastAsia"/>
          <w:color w:val="000000"/>
          <w:sz w:val="32"/>
          <w:szCs w:val="32"/>
          <w:lang/>
        </w:rPr>
        <w:lastRenderedPageBreak/>
        <w:t>以受理；对不符合受理规定的行政执法投诉举报，应向投诉举报人说明不予受理的理由和依据。</w:t>
      </w:r>
    </w:p>
    <w:p w:rsidR="00EE035F" w:rsidRDefault="00027BF1">
      <w:pPr>
        <w:pStyle w:val="a3"/>
        <w:widowControl/>
        <w:spacing w:beforeAutospacing="0" w:afterAutospacing="0" w:line="560" w:lineRule="exact"/>
        <w:ind w:firstLineChars="200" w:firstLine="640"/>
      </w:pPr>
      <w:r>
        <w:rPr>
          <w:rFonts w:ascii="仿宋" w:eastAsia="仿宋" w:hAnsi="仿宋" w:cs="仿宋" w:hint="eastAsia"/>
          <w:color w:val="000000"/>
          <w:sz w:val="32"/>
          <w:szCs w:val="32"/>
          <w:lang/>
        </w:rPr>
        <w:t>第六条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投诉举报处理机关自受理行政执法投诉举报后</w:t>
      </w:r>
      <w:r>
        <w:rPr>
          <w:rFonts w:ascii="仿宋" w:eastAsia="仿宋" w:hAnsi="仿宋" w:cs="仿宋" w:hint="eastAsia"/>
          <w:color w:val="000000"/>
          <w:sz w:val="32"/>
          <w:szCs w:val="32"/>
          <w:lang/>
        </w:rPr>
        <w:t>30</w:t>
      </w:r>
      <w:r>
        <w:rPr>
          <w:rFonts w:ascii="仿宋" w:eastAsia="仿宋" w:hAnsi="仿宋" w:cs="仿宋" w:hint="eastAsia"/>
          <w:color w:val="000000"/>
          <w:sz w:val="32"/>
          <w:szCs w:val="32"/>
          <w:lang/>
        </w:rPr>
        <w:t>日内审查终结，</w:t>
      </w:r>
      <w:proofErr w:type="gramStart"/>
      <w:r>
        <w:rPr>
          <w:rFonts w:ascii="仿宋" w:eastAsia="仿宋" w:hAnsi="仿宋" w:cs="仿宋" w:hint="eastAsia"/>
          <w:color w:val="000000"/>
          <w:sz w:val="32"/>
          <w:szCs w:val="32"/>
          <w:lang/>
        </w:rPr>
        <w:t>作出</w:t>
      </w:r>
      <w:proofErr w:type="gramEnd"/>
      <w:r>
        <w:rPr>
          <w:rFonts w:ascii="仿宋" w:eastAsia="仿宋" w:hAnsi="仿宋" w:cs="仿宋" w:hint="eastAsia"/>
          <w:color w:val="000000"/>
          <w:sz w:val="32"/>
          <w:szCs w:val="32"/>
          <w:lang/>
        </w:rPr>
        <w:t>处理决定，并将处理结果告知投诉举报人。情况复杂的，经负责人批准，可以适当延长审查期限，但</w:t>
      </w:r>
      <w:r>
        <w:rPr>
          <w:rFonts w:ascii="仿宋" w:eastAsia="仿宋" w:hAnsi="仿宋" w:cs="仿宋" w:hint="eastAsia"/>
          <w:color w:val="000000"/>
          <w:sz w:val="32"/>
          <w:szCs w:val="32"/>
          <w:lang/>
        </w:rPr>
        <w:t>延长期限不得超过</w:t>
      </w:r>
      <w:r>
        <w:rPr>
          <w:rFonts w:ascii="仿宋" w:eastAsia="仿宋" w:hAnsi="仿宋" w:cs="仿宋" w:hint="eastAsia"/>
          <w:color w:val="000000"/>
          <w:sz w:val="32"/>
          <w:szCs w:val="32"/>
          <w:lang/>
        </w:rPr>
        <w:t>20</w:t>
      </w:r>
      <w:r>
        <w:rPr>
          <w:rFonts w:ascii="仿宋" w:eastAsia="仿宋" w:hAnsi="仿宋" w:cs="仿宋" w:hint="eastAsia"/>
          <w:color w:val="000000"/>
          <w:sz w:val="32"/>
          <w:szCs w:val="32"/>
          <w:lang/>
        </w:rPr>
        <w:t>日。</w:t>
      </w:r>
    </w:p>
    <w:p w:rsidR="00EE035F" w:rsidRDefault="00027BF1">
      <w:pPr>
        <w:pStyle w:val="a3"/>
        <w:widowControl/>
        <w:spacing w:beforeAutospacing="0" w:afterAutospacing="0" w:line="560" w:lineRule="exact"/>
        <w:ind w:firstLineChars="200" w:firstLine="640"/>
      </w:pPr>
      <w:r>
        <w:rPr>
          <w:rFonts w:ascii="仿宋" w:eastAsia="仿宋" w:hAnsi="仿宋" w:cs="仿宋" w:hint="eastAsia"/>
          <w:color w:val="000000"/>
          <w:sz w:val="32"/>
          <w:szCs w:val="32"/>
          <w:lang/>
        </w:rPr>
        <w:t>接受调查的单位或个人应予以配合，并如实提供有关材料和情况。</w:t>
      </w:r>
    </w:p>
    <w:p w:rsidR="00EE035F" w:rsidRDefault="00027BF1">
      <w:pPr>
        <w:pStyle w:val="a3"/>
        <w:widowControl/>
        <w:spacing w:beforeAutospacing="0" w:afterAutospacing="0" w:line="560" w:lineRule="exact"/>
        <w:ind w:firstLineChars="200" w:firstLine="640"/>
        <w:rPr>
          <w:rFonts w:ascii="仿宋" w:eastAsia="仿宋" w:hAnsi="仿宋" w:cs="仿宋"/>
          <w:color w:val="000000"/>
          <w:sz w:val="32"/>
          <w:szCs w:val="32"/>
          <w:lang/>
        </w:rPr>
      </w:pPr>
      <w:r>
        <w:rPr>
          <w:rFonts w:ascii="仿宋" w:eastAsia="仿宋" w:hAnsi="仿宋" w:cs="仿宋" w:hint="eastAsia"/>
          <w:color w:val="000000"/>
          <w:sz w:val="32"/>
          <w:szCs w:val="32"/>
          <w:lang/>
        </w:rPr>
        <w:t>第七条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行政执法投诉举报办理终结后，投诉举报处理机关应将投诉材料、办理结果等资料归档。</w:t>
      </w:r>
    </w:p>
    <w:p w:rsidR="00EE035F" w:rsidRDefault="00027BF1">
      <w:pPr>
        <w:pStyle w:val="a3"/>
        <w:widowControl/>
        <w:spacing w:beforeAutospacing="0" w:afterAutospacing="0" w:line="560" w:lineRule="exact"/>
        <w:ind w:firstLineChars="200" w:firstLine="640"/>
      </w:pPr>
      <w:r>
        <w:rPr>
          <w:rFonts w:ascii="仿宋" w:eastAsia="仿宋" w:hAnsi="仿宋" w:cs="仿宋" w:hint="eastAsia"/>
          <w:color w:val="000000"/>
          <w:sz w:val="32"/>
          <w:szCs w:val="32"/>
          <w:lang/>
        </w:rPr>
        <w:t>第八条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承办人员应严守纪律，不得泄露投诉举报人姓名及其他有关情况。对未按本制度处理投诉举报的，按照有关规定追究承办人员的责任。</w:t>
      </w:r>
    </w:p>
    <w:p w:rsidR="00EE035F" w:rsidRDefault="00027BF1">
      <w:pPr>
        <w:pStyle w:val="a3"/>
        <w:widowControl/>
        <w:spacing w:beforeAutospacing="0" w:afterAutospacing="0" w:line="560" w:lineRule="exact"/>
        <w:ind w:firstLineChars="200" w:firstLine="640"/>
      </w:pPr>
      <w:r>
        <w:rPr>
          <w:rFonts w:ascii="仿宋" w:eastAsia="仿宋" w:hAnsi="仿宋" w:cs="仿宋" w:hint="eastAsia"/>
          <w:color w:val="000000"/>
          <w:sz w:val="32"/>
          <w:szCs w:val="32"/>
          <w:lang/>
        </w:rPr>
        <w:t>第九条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本制度自发布之日起施行。</w:t>
      </w:r>
    </w:p>
    <w:p w:rsidR="00EE035F" w:rsidRDefault="00EE035F">
      <w:pPr>
        <w:jc w:val="left"/>
      </w:pPr>
    </w:p>
    <w:sectPr w:rsidR="00EE035F" w:rsidSect="00EE03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F1" w:rsidRDefault="00027BF1" w:rsidP="00B33655">
      <w:r>
        <w:separator/>
      </w:r>
    </w:p>
  </w:endnote>
  <w:endnote w:type="continuationSeparator" w:id="0">
    <w:p w:rsidR="00027BF1" w:rsidRDefault="00027BF1" w:rsidP="00B3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F1" w:rsidRDefault="00027BF1" w:rsidP="00B33655">
      <w:r>
        <w:separator/>
      </w:r>
    </w:p>
  </w:footnote>
  <w:footnote w:type="continuationSeparator" w:id="0">
    <w:p w:rsidR="00027BF1" w:rsidRDefault="00027BF1" w:rsidP="00B33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E035F"/>
    <w:rsid w:val="00027BF1"/>
    <w:rsid w:val="00B33655"/>
    <w:rsid w:val="00EE035F"/>
    <w:rsid w:val="265D3B11"/>
    <w:rsid w:val="2816480D"/>
    <w:rsid w:val="62FE2EDE"/>
    <w:rsid w:val="7ADF2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35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035F"/>
    <w:pPr>
      <w:spacing w:beforeAutospacing="1" w:afterAutospacing="1"/>
      <w:jc w:val="left"/>
    </w:pPr>
    <w:rPr>
      <w:rFonts w:cs="Times New Roman"/>
      <w:kern w:val="0"/>
      <w:sz w:val="24"/>
    </w:rPr>
  </w:style>
  <w:style w:type="character" w:styleId="a4">
    <w:name w:val="FollowedHyperlink"/>
    <w:basedOn w:val="a0"/>
    <w:rsid w:val="00EE035F"/>
    <w:rPr>
      <w:color w:val="212121"/>
      <w:u w:val="none"/>
    </w:rPr>
  </w:style>
  <w:style w:type="character" w:styleId="a5">
    <w:name w:val="Hyperlink"/>
    <w:basedOn w:val="a0"/>
    <w:rsid w:val="00EE035F"/>
    <w:rPr>
      <w:color w:val="212121"/>
      <w:u w:val="none"/>
    </w:rPr>
  </w:style>
  <w:style w:type="paragraph" w:styleId="a6">
    <w:name w:val="header"/>
    <w:basedOn w:val="a"/>
    <w:link w:val="Char"/>
    <w:rsid w:val="00B33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33655"/>
    <w:rPr>
      <w:rFonts w:asciiTheme="minorHAnsi" w:eastAsiaTheme="minorEastAsia" w:hAnsiTheme="minorHAnsi" w:cstheme="minorBidi"/>
      <w:kern w:val="2"/>
      <w:sz w:val="18"/>
      <w:szCs w:val="18"/>
    </w:rPr>
  </w:style>
  <w:style w:type="paragraph" w:styleId="a7">
    <w:name w:val="footer"/>
    <w:basedOn w:val="a"/>
    <w:link w:val="Char0"/>
    <w:rsid w:val="00B33655"/>
    <w:pPr>
      <w:tabs>
        <w:tab w:val="center" w:pos="4153"/>
        <w:tab w:val="right" w:pos="8306"/>
      </w:tabs>
      <w:snapToGrid w:val="0"/>
      <w:jc w:val="left"/>
    </w:pPr>
    <w:rPr>
      <w:sz w:val="18"/>
      <w:szCs w:val="18"/>
    </w:rPr>
  </w:style>
  <w:style w:type="character" w:customStyle="1" w:styleId="Char0">
    <w:name w:val="页脚 Char"/>
    <w:basedOn w:val="a0"/>
    <w:link w:val="a7"/>
    <w:rsid w:val="00B3365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Words>
  <Characters>672</Characters>
  <Application>Microsoft Office Word</Application>
  <DocSecurity>0</DocSecurity>
  <Lines>5</Lines>
  <Paragraphs>1</Paragraphs>
  <ScaleCrop>false</ScaleCrop>
  <Company>China</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2022-04-25T10:15:00Z</dcterms:created>
  <dcterms:modified xsi:type="dcterms:W3CDTF">2022-09-06T05:00:00Z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